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099DDD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473473">
        <w:rPr>
          <w:b/>
          <w:i/>
          <w:noProof/>
          <w:sz w:val="28"/>
          <w:lang w:eastAsia="ja-JP"/>
        </w:rPr>
        <w:t>214723</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A697DCB" w:rsidR="006733F4" w:rsidRPr="00410371" w:rsidRDefault="00473473" w:rsidP="006733F4">
            <w:pPr>
              <w:pStyle w:val="CRCoverPage"/>
              <w:spacing w:after="0"/>
              <w:rPr>
                <w:noProof/>
              </w:rPr>
            </w:pPr>
            <w:r>
              <w:rPr>
                <w:b/>
                <w:noProof/>
                <w:sz w:val="28"/>
              </w:rPr>
              <w:t>5329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E6244" w:rsidR="001E41F3" w:rsidRDefault="007366DC">
            <w:pPr>
              <w:pStyle w:val="CRCoverPage"/>
              <w:spacing w:after="0"/>
              <w:ind w:left="100"/>
              <w:rPr>
                <w:noProof/>
              </w:rPr>
            </w:pPr>
            <w:r>
              <w:rPr>
                <w:noProof/>
              </w:rPr>
              <w:t>Updat</w:t>
            </w:r>
            <w:r w:rsidR="00145E9D">
              <w:rPr>
                <w:noProof/>
              </w:rPr>
              <w:t>es</w:t>
            </w:r>
            <w:r>
              <w:rPr>
                <w:noProof/>
              </w:rPr>
              <w:t xml:space="preserve"> </w:t>
            </w:r>
            <w:r w:rsidR="00145E9D">
              <w:rPr>
                <w:noProof/>
              </w:rPr>
              <w:t xml:space="preserve">to </w:t>
            </w:r>
            <w:r w:rsidR="00CD0030">
              <w:rPr>
                <w:noProof/>
              </w:rPr>
              <w:t>R</w:t>
            </w:r>
            <w:r>
              <w:rPr>
                <w:noProof/>
              </w:rPr>
              <w:t>x test case</w:t>
            </w:r>
            <w:r w:rsidR="00834805">
              <w:rPr>
                <w:noProof/>
              </w:rPr>
              <w:t>s</w:t>
            </w:r>
            <w:r>
              <w:rPr>
                <w:noProof/>
              </w:rPr>
              <w:t xml:space="preserve"> </w:t>
            </w:r>
            <w:r w:rsidR="00834805" w:rsidRPr="00100709">
              <w:t>7.3EA, 7.6.1EA, 7.6.2EA</w:t>
            </w:r>
            <w:r w:rsidR="00834805">
              <w:rPr>
                <w:noProof/>
              </w:rPr>
              <w:t xml:space="preserve"> </w:t>
            </w:r>
            <w:r w:rsidR="004A50BA">
              <w:rPr>
                <w:noProof/>
              </w:rPr>
              <w:t xml:space="preserve">for </w:t>
            </w:r>
            <w:r w:rsidR="00CD0030">
              <w:rPr>
                <w:noProof/>
              </w:rPr>
              <w:t xml:space="preserve">new </w:t>
            </w:r>
            <w:r w:rsidR="004A50BA">
              <w:rPr>
                <w:noProof/>
              </w:rPr>
              <w:t>release-16</w:t>
            </w:r>
            <w:r w:rsidR="00CD0030">
              <w:rPr>
                <w:noProof/>
              </w:rPr>
              <w:t xml:space="preserve"> bands fo</w:t>
            </w:r>
            <w:r w:rsidR="00834805">
              <w:rPr>
                <w:noProof/>
              </w:rPr>
              <w:t>r cat</w:t>
            </w:r>
            <w:r w:rsidR="00CD0030">
              <w:rPr>
                <w:noProof/>
              </w:rPr>
              <w:t xml:space="preserve"> M1</w:t>
            </w:r>
            <w:r w:rsidR="004A50BA">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1D35E" w:rsidR="003514F2" w:rsidRDefault="003514F2" w:rsidP="003514F2">
            <w:pPr>
              <w:pStyle w:val="CRCoverPage"/>
              <w:spacing w:after="0"/>
              <w:ind w:left="100"/>
              <w:rPr>
                <w:noProof/>
              </w:rPr>
            </w:pPr>
            <w:r w:rsidRPr="000118A2">
              <w:rPr>
                <w:noProof/>
              </w:rPr>
              <w:t>LTE_bands_R16_M</w:t>
            </w:r>
            <w:r w:rsidR="00C52616">
              <w:rPr>
                <w:noProof/>
              </w:rPr>
              <w:t>1</w:t>
            </w:r>
            <w:r w:rsidRPr="000118A2">
              <w:rPr>
                <w:noProof/>
              </w:rPr>
              <w:t>_NB</w:t>
            </w:r>
            <w:r w:rsidR="00C52616">
              <w:rPr>
                <w:noProof/>
              </w:rPr>
              <w:t>1</w:t>
            </w:r>
            <w:r w:rsidRPr="000118A2">
              <w:rPr>
                <w:noProof/>
              </w:rPr>
              <w:t>-UEConTest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89CBF" w:rsidR="003514F2" w:rsidRPr="00C035AE" w:rsidRDefault="00CD0030" w:rsidP="003514F2">
            <w:pPr>
              <w:pStyle w:val="CRCoverPage"/>
              <w:spacing w:after="0"/>
              <w:ind w:left="100"/>
              <w:rPr>
                <w:noProof/>
                <w:lang w:val="en-US"/>
              </w:rPr>
            </w:pPr>
            <w:r>
              <w:rPr>
                <w:noProof/>
              </w:rPr>
              <w:t>Rx t</w:t>
            </w:r>
            <w:r w:rsidR="004A50BA">
              <w:rPr>
                <w:noProof/>
              </w:rPr>
              <w:t>est case</w:t>
            </w:r>
            <w:r>
              <w:rPr>
                <w:noProof/>
              </w:rPr>
              <w:t xml:space="preserve">s </w:t>
            </w:r>
            <w:r w:rsidR="004A50BA">
              <w:rPr>
                <w:noProof/>
              </w:rPr>
              <w:t>need to be updated to support new release-16 bands, introduced by the WI.</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61E45" w14:textId="77777777" w:rsidR="00B5182C" w:rsidRDefault="004A50BA" w:rsidP="004A50BA">
            <w:pPr>
              <w:pStyle w:val="CRCoverPage"/>
            </w:pPr>
            <w:r>
              <w:t xml:space="preserve"> </w:t>
            </w:r>
            <w:r w:rsidR="00100709">
              <w:t xml:space="preserve">Added band 42,42 to test case </w:t>
            </w:r>
            <w:r w:rsidR="00100709" w:rsidRPr="00100709">
              <w:t>7.3EA, 7.6.1EA, 7.6.2EA</w:t>
            </w:r>
          </w:p>
          <w:p w14:paraId="31C656EC" w14:textId="3B837801" w:rsidR="00100709" w:rsidRPr="00C52616" w:rsidRDefault="00100709" w:rsidP="004A50BA">
            <w:pPr>
              <w:pStyle w:val="CRCoverPage"/>
            </w:pPr>
            <w:r>
              <w:t xml:space="preserve"> Updated Annex F for 7.3EA</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9D76" w:rsidR="00B5182C" w:rsidRDefault="00B5182C" w:rsidP="00B5182C">
            <w:pPr>
              <w:pStyle w:val="CRCoverPage"/>
              <w:spacing w:after="0"/>
              <w:rPr>
                <w:noProof/>
              </w:rPr>
            </w:pPr>
            <w:r>
              <w:rPr>
                <w:noProof/>
              </w:rPr>
              <w:t xml:space="preserve"> </w:t>
            </w:r>
            <w:r w:rsidR="004A50BA">
              <w:rPr>
                <w:rFonts w:cs="Arial"/>
              </w:rPr>
              <w:t>The WI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E7B27" w:rsidR="00B5182C" w:rsidRDefault="0087472C" w:rsidP="00B5182C">
            <w:pPr>
              <w:pStyle w:val="CRCoverPage"/>
              <w:spacing w:after="0"/>
              <w:ind w:left="100"/>
              <w:rPr>
                <w:noProof/>
              </w:rPr>
            </w:pPr>
            <w:r>
              <w:rPr>
                <w:noProof/>
              </w:rPr>
              <w:t>7.3EA</w:t>
            </w:r>
            <w:r w:rsidR="00706817">
              <w:rPr>
                <w:noProof/>
              </w:rPr>
              <w:t xml:space="preserve">, </w:t>
            </w:r>
            <w:r w:rsidR="00706817" w:rsidRPr="00706817">
              <w:rPr>
                <w:noProof/>
              </w:rPr>
              <w:t>7.6.1EA</w:t>
            </w:r>
            <w:r w:rsidR="00706817">
              <w:rPr>
                <w:noProof/>
              </w:rPr>
              <w:t xml:space="preserve">, </w:t>
            </w:r>
            <w:r w:rsidR="001A139D">
              <w:rPr>
                <w:noProof/>
              </w:rPr>
              <w:t>7.6.2E</w:t>
            </w:r>
            <w:r w:rsidR="004F771A">
              <w:rPr>
                <w:noProof/>
              </w:rPr>
              <w:t>A</w:t>
            </w:r>
            <w:r w:rsidR="001C197C">
              <w:rPr>
                <w:noProof/>
              </w:rPr>
              <w:t>, F.3.3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633CCE4" w14:textId="77777777" w:rsidR="0087472C" w:rsidRDefault="0087472C" w:rsidP="0087472C">
      <w:pPr>
        <w:pStyle w:val="Heading2"/>
        <w:rPr>
          <w:lang w:eastAsia="ja-JP"/>
        </w:rPr>
      </w:pPr>
      <w:r>
        <w:rPr>
          <w:lang w:eastAsia="ja-JP"/>
        </w:rPr>
        <w:t>7.3EA</w:t>
      </w:r>
      <w:r>
        <w:rPr>
          <w:lang w:eastAsia="ja-JP"/>
        </w:rPr>
        <w:tab/>
        <w:t>Reference sensitivity level for UE category M1</w:t>
      </w:r>
    </w:p>
    <w:p w14:paraId="1C4826BD" w14:textId="77777777" w:rsidR="0087472C" w:rsidRDefault="0087472C" w:rsidP="0087472C">
      <w:pPr>
        <w:pStyle w:val="Heading4"/>
        <w:rPr>
          <w:lang w:eastAsia="ja-JP"/>
        </w:rPr>
      </w:pPr>
      <w:r>
        <w:rPr>
          <w:lang w:eastAsia="ja-JP"/>
        </w:rPr>
        <w:t>7.3EA.1</w:t>
      </w:r>
      <w:r>
        <w:rPr>
          <w:lang w:eastAsia="ja-JP"/>
        </w:rPr>
        <w:tab/>
        <w:t>Test purpose</w:t>
      </w:r>
    </w:p>
    <w:p w14:paraId="1702E752" w14:textId="77777777" w:rsidR="0087472C" w:rsidRDefault="0087472C" w:rsidP="0087472C">
      <w:r>
        <w:rPr>
          <w:lang w:eastAsia="ja-JP"/>
        </w:rPr>
        <w:t xml:space="preserve">To verify </w:t>
      </w:r>
      <w:r>
        <w:t>the category M1 UE's ability to receive data with a given average throughput for a specified reference measurement channel, under conditions of low signal level, ideal propagation and no added noise.</w:t>
      </w:r>
    </w:p>
    <w:p w14:paraId="6570F347" w14:textId="77777777" w:rsidR="0087472C" w:rsidRDefault="0087472C" w:rsidP="0087472C">
      <w:r>
        <w:t>A UE unable to meet the throughput requirement under these conditions will decrease the effective coverage area of an e-</w:t>
      </w:r>
      <w:proofErr w:type="spellStart"/>
      <w:r>
        <w:t>NodeB</w:t>
      </w:r>
      <w:proofErr w:type="spellEnd"/>
      <w:r>
        <w:t>.</w:t>
      </w:r>
    </w:p>
    <w:p w14:paraId="3931D75D" w14:textId="77777777" w:rsidR="0087472C" w:rsidRDefault="0087472C" w:rsidP="0087472C">
      <w:pPr>
        <w:pStyle w:val="Heading4"/>
        <w:rPr>
          <w:lang w:eastAsia="ja-JP"/>
        </w:rPr>
      </w:pPr>
      <w:r>
        <w:rPr>
          <w:lang w:eastAsia="ja-JP"/>
        </w:rPr>
        <w:t>7.3EA.2</w:t>
      </w:r>
      <w:r>
        <w:rPr>
          <w:lang w:eastAsia="ja-JP"/>
        </w:rPr>
        <w:tab/>
        <w:t>Test applicability</w:t>
      </w:r>
    </w:p>
    <w:p w14:paraId="481FEC31" w14:textId="77777777" w:rsidR="0087472C" w:rsidRDefault="0087472C" w:rsidP="0087472C">
      <w:r>
        <w:t>This test applies to all types of E-UTRA UE release 13 and forward of UE category M1.</w:t>
      </w:r>
    </w:p>
    <w:p w14:paraId="0BB4F2BD" w14:textId="77777777" w:rsidR="0087472C" w:rsidRDefault="0087472C" w:rsidP="0087472C">
      <w:pPr>
        <w:pStyle w:val="Heading4"/>
        <w:rPr>
          <w:lang w:eastAsia="ja-JP"/>
        </w:rPr>
      </w:pPr>
      <w:r>
        <w:rPr>
          <w:lang w:eastAsia="ja-JP"/>
        </w:rPr>
        <w:t>7.3EA.3</w:t>
      </w:r>
      <w:r>
        <w:rPr>
          <w:lang w:eastAsia="ja-JP"/>
        </w:rPr>
        <w:tab/>
        <w:t>Minimum conformance requirements</w:t>
      </w:r>
    </w:p>
    <w:p w14:paraId="37D0F575" w14:textId="77777777" w:rsidR="0087472C" w:rsidRDefault="0087472C" w:rsidP="0087472C">
      <w:r>
        <w:t>The throughput shall be ≥ 95% of the maximum throughput of the reference measurement channels as specified in Annexes A.2.2, A.2.3 and A.3.2 (with one sided dynamic OCNG Pattern OP.1 FDD/TDD for the DL-signal as described in Annex A.5.1.1/A.5.2.1) with parameters specified in Table 7.3EA-1 and Table 7.3EA-2.</w:t>
      </w:r>
    </w:p>
    <w:p w14:paraId="66655734" w14:textId="77777777" w:rsidR="0087472C" w:rsidRDefault="0087472C" w:rsidP="0087472C">
      <w:pPr>
        <w:pStyle w:val="TH"/>
      </w:pPr>
      <w:r>
        <w:lastRenderedPageBreak/>
        <w:t>Table 7.3EA-1: Reference sensitivity for FDD and TDD UE category M1 QPSK P</w:t>
      </w:r>
      <w:r>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Change w:id="3">
          <w:tblGrid>
            <w:gridCol w:w="1701"/>
            <w:gridCol w:w="3827"/>
            <w:gridCol w:w="2835"/>
          </w:tblGrid>
        </w:tblGridChange>
      </w:tblGrid>
      <w:tr w:rsidR="0087472C" w14:paraId="294A87C4" w14:textId="77777777" w:rsidTr="00512011">
        <w:trPr>
          <w:trHeight w:val="420"/>
        </w:trPr>
        <w:tc>
          <w:tcPr>
            <w:tcW w:w="1701" w:type="dxa"/>
            <w:shd w:val="clear" w:color="auto" w:fill="auto"/>
            <w:vAlign w:val="center"/>
          </w:tcPr>
          <w:p w14:paraId="58CF4D97" w14:textId="77777777" w:rsidR="0087472C" w:rsidRDefault="0087472C" w:rsidP="00512011">
            <w:pPr>
              <w:pStyle w:val="TAH"/>
              <w:rPr>
                <w:rFonts w:eastAsia="MS Mincho" w:cs="Arial"/>
              </w:rPr>
            </w:pPr>
            <w:r>
              <w:rPr>
                <w:rFonts w:cs="Arial"/>
              </w:rPr>
              <w:t>E-UTRA Band</w:t>
            </w:r>
          </w:p>
        </w:tc>
        <w:tc>
          <w:tcPr>
            <w:tcW w:w="3827" w:type="dxa"/>
            <w:shd w:val="clear" w:color="auto" w:fill="auto"/>
            <w:vAlign w:val="center"/>
          </w:tcPr>
          <w:p w14:paraId="23E082AF" w14:textId="77777777" w:rsidR="0087472C" w:rsidRDefault="0087472C" w:rsidP="00512011">
            <w:pPr>
              <w:pStyle w:val="TAH"/>
              <w:rPr>
                <w:rFonts w:eastAsia="MS Mincho" w:cs="Arial"/>
              </w:rPr>
            </w:pPr>
            <w:r>
              <w:rPr>
                <w:rFonts w:cs="Arial"/>
              </w:rPr>
              <w:t>REFSENS (dBm)</w:t>
            </w:r>
          </w:p>
        </w:tc>
        <w:tc>
          <w:tcPr>
            <w:tcW w:w="2835" w:type="dxa"/>
            <w:shd w:val="clear" w:color="auto" w:fill="auto"/>
            <w:vAlign w:val="center"/>
          </w:tcPr>
          <w:p w14:paraId="77022B78" w14:textId="77777777" w:rsidR="0087472C" w:rsidRDefault="0087472C" w:rsidP="00512011">
            <w:pPr>
              <w:pStyle w:val="TAH"/>
              <w:rPr>
                <w:rFonts w:eastAsia="MS Mincho" w:cs="Arial"/>
              </w:rPr>
            </w:pPr>
            <w:r>
              <w:rPr>
                <w:rFonts w:cs="Arial"/>
              </w:rPr>
              <w:t>Duplex Mode</w:t>
            </w:r>
          </w:p>
        </w:tc>
      </w:tr>
      <w:tr w:rsidR="0087472C" w14:paraId="29BB63B9" w14:textId="77777777" w:rsidTr="00512011">
        <w:trPr>
          <w:trHeight w:val="255"/>
        </w:trPr>
        <w:tc>
          <w:tcPr>
            <w:tcW w:w="1701" w:type="dxa"/>
            <w:shd w:val="clear" w:color="auto" w:fill="auto"/>
            <w:vAlign w:val="center"/>
          </w:tcPr>
          <w:p w14:paraId="2B4736B5" w14:textId="77777777" w:rsidR="0087472C" w:rsidRDefault="0087472C" w:rsidP="00512011">
            <w:pPr>
              <w:pStyle w:val="TAC"/>
              <w:rPr>
                <w:rFonts w:eastAsia="MS Mincho" w:cs="Arial"/>
              </w:rPr>
            </w:pPr>
            <w:r>
              <w:rPr>
                <w:rFonts w:eastAsia="MS Mincho" w:cs="Arial"/>
              </w:rPr>
              <w:t>1</w:t>
            </w:r>
          </w:p>
        </w:tc>
        <w:tc>
          <w:tcPr>
            <w:tcW w:w="3827" w:type="dxa"/>
            <w:shd w:val="clear" w:color="auto" w:fill="auto"/>
            <w:vAlign w:val="center"/>
          </w:tcPr>
          <w:p w14:paraId="660A82B0" w14:textId="77777777" w:rsidR="0087472C" w:rsidRDefault="0087472C" w:rsidP="00512011">
            <w:pPr>
              <w:pStyle w:val="TAC"/>
              <w:rPr>
                <w:rFonts w:eastAsia="MS Mincho" w:cs="Arial"/>
              </w:rPr>
            </w:pPr>
            <w:r>
              <w:rPr>
                <w:rFonts w:eastAsia="MS Mincho" w:cs="Arial"/>
              </w:rPr>
              <w:t>-102.2</w:t>
            </w:r>
          </w:p>
        </w:tc>
        <w:tc>
          <w:tcPr>
            <w:tcW w:w="2835" w:type="dxa"/>
            <w:shd w:val="clear" w:color="auto" w:fill="auto"/>
            <w:vAlign w:val="center"/>
          </w:tcPr>
          <w:p w14:paraId="3C4477F9" w14:textId="77777777" w:rsidR="0087472C" w:rsidRDefault="0087472C" w:rsidP="00512011">
            <w:pPr>
              <w:pStyle w:val="TAC"/>
              <w:rPr>
                <w:rFonts w:eastAsia="MS Mincho" w:cs="Arial"/>
              </w:rPr>
            </w:pPr>
            <w:r>
              <w:rPr>
                <w:rFonts w:eastAsia="MS Mincho" w:cs="Arial"/>
              </w:rPr>
              <w:t>FDD</w:t>
            </w:r>
          </w:p>
        </w:tc>
      </w:tr>
      <w:tr w:rsidR="0087472C" w14:paraId="7C61EB11" w14:textId="77777777" w:rsidTr="00512011">
        <w:trPr>
          <w:trHeight w:val="255"/>
        </w:trPr>
        <w:tc>
          <w:tcPr>
            <w:tcW w:w="1701" w:type="dxa"/>
            <w:shd w:val="clear" w:color="auto" w:fill="auto"/>
            <w:vAlign w:val="center"/>
          </w:tcPr>
          <w:p w14:paraId="14ED8900" w14:textId="77777777" w:rsidR="0087472C" w:rsidRDefault="0087472C" w:rsidP="00512011">
            <w:pPr>
              <w:pStyle w:val="TAC"/>
              <w:rPr>
                <w:rFonts w:eastAsia="MS Mincho" w:cs="Arial"/>
              </w:rPr>
            </w:pPr>
            <w:r>
              <w:rPr>
                <w:rFonts w:eastAsia="MS Mincho" w:cs="Arial"/>
              </w:rPr>
              <w:t>2</w:t>
            </w:r>
          </w:p>
        </w:tc>
        <w:tc>
          <w:tcPr>
            <w:tcW w:w="3827" w:type="dxa"/>
            <w:shd w:val="clear" w:color="auto" w:fill="auto"/>
            <w:vAlign w:val="center"/>
          </w:tcPr>
          <w:p w14:paraId="77AD81D7" w14:textId="77777777" w:rsidR="0087472C" w:rsidRDefault="0087472C" w:rsidP="00512011">
            <w:pPr>
              <w:pStyle w:val="TAC"/>
              <w:rPr>
                <w:rFonts w:eastAsia="MS Mincho" w:cs="Arial"/>
              </w:rPr>
            </w:pPr>
            <w:r>
              <w:rPr>
                <w:rFonts w:eastAsia="MS Mincho" w:cs="Arial"/>
              </w:rPr>
              <w:t>-100.2</w:t>
            </w:r>
          </w:p>
        </w:tc>
        <w:tc>
          <w:tcPr>
            <w:tcW w:w="2835" w:type="dxa"/>
            <w:shd w:val="clear" w:color="auto" w:fill="auto"/>
            <w:vAlign w:val="center"/>
          </w:tcPr>
          <w:p w14:paraId="565B01D3" w14:textId="77777777" w:rsidR="0087472C" w:rsidRDefault="0087472C" w:rsidP="00512011">
            <w:pPr>
              <w:pStyle w:val="TAC"/>
              <w:rPr>
                <w:rFonts w:eastAsia="MS Mincho" w:cs="Arial"/>
              </w:rPr>
            </w:pPr>
            <w:r>
              <w:rPr>
                <w:rFonts w:eastAsia="MS Mincho" w:cs="Arial"/>
              </w:rPr>
              <w:t>FDD</w:t>
            </w:r>
          </w:p>
        </w:tc>
      </w:tr>
      <w:tr w:rsidR="0087472C" w14:paraId="19586A9F" w14:textId="77777777" w:rsidTr="00512011">
        <w:trPr>
          <w:trHeight w:val="255"/>
        </w:trPr>
        <w:tc>
          <w:tcPr>
            <w:tcW w:w="1701" w:type="dxa"/>
            <w:shd w:val="clear" w:color="auto" w:fill="auto"/>
            <w:vAlign w:val="center"/>
          </w:tcPr>
          <w:p w14:paraId="5383EF33" w14:textId="77777777" w:rsidR="0087472C" w:rsidRDefault="0087472C" w:rsidP="00512011">
            <w:pPr>
              <w:pStyle w:val="TAC"/>
              <w:rPr>
                <w:rFonts w:eastAsia="MS Mincho" w:cs="Arial"/>
              </w:rPr>
            </w:pPr>
            <w:r>
              <w:rPr>
                <w:rFonts w:eastAsia="MS Mincho" w:cs="Arial"/>
              </w:rPr>
              <w:t>3</w:t>
            </w:r>
          </w:p>
        </w:tc>
        <w:tc>
          <w:tcPr>
            <w:tcW w:w="3827" w:type="dxa"/>
            <w:shd w:val="clear" w:color="auto" w:fill="auto"/>
            <w:vAlign w:val="center"/>
          </w:tcPr>
          <w:p w14:paraId="077C5378" w14:textId="77777777" w:rsidR="0087472C" w:rsidRDefault="0087472C" w:rsidP="00512011">
            <w:pPr>
              <w:pStyle w:val="TAC"/>
              <w:rPr>
                <w:rFonts w:eastAsia="MS Mincho" w:cs="Arial"/>
              </w:rPr>
            </w:pPr>
            <w:r>
              <w:rPr>
                <w:rFonts w:eastAsia="MS Mincho" w:cs="Arial"/>
              </w:rPr>
              <w:t>-99.2</w:t>
            </w:r>
          </w:p>
        </w:tc>
        <w:tc>
          <w:tcPr>
            <w:tcW w:w="2835" w:type="dxa"/>
            <w:shd w:val="clear" w:color="auto" w:fill="auto"/>
            <w:vAlign w:val="center"/>
          </w:tcPr>
          <w:p w14:paraId="479AD133" w14:textId="77777777" w:rsidR="0087472C" w:rsidRDefault="0087472C" w:rsidP="00512011">
            <w:pPr>
              <w:pStyle w:val="TAC"/>
              <w:rPr>
                <w:rFonts w:eastAsia="MS Mincho" w:cs="Arial"/>
              </w:rPr>
            </w:pPr>
            <w:r>
              <w:rPr>
                <w:rFonts w:eastAsia="MS Mincho" w:cs="Arial"/>
              </w:rPr>
              <w:t>FDD</w:t>
            </w:r>
          </w:p>
        </w:tc>
      </w:tr>
      <w:tr w:rsidR="0087472C" w14:paraId="0D313EA0" w14:textId="77777777" w:rsidTr="00512011">
        <w:trPr>
          <w:trHeight w:val="255"/>
        </w:trPr>
        <w:tc>
          <w:tcPr>
            <w:tcW w:w="1701" w:type="dxa"/>
            <w:shd w:val="clear" w:color="auto" w:fill="auto"/>
            <w:vAlign w:val="center"/>
          </w:tcPr>
          <w:p w14:paraId="6FFF081C" w14:textId="77777777" w:rsidR="0087472C" w:rsidRDefault="0087472C" w:rsidP="00512011">
            <w:pPr>
              <w:pStyle w:val="TAC"/>
              <w:rPr>
                <w:rFonts w:eastAsia="MS Mincho" w:cs="Arial"/>
              </w:rPr>
            </w:pPr>
            <w:r>
              <w:rPr>
                <w:rFonts w:eastAsia="MS Mincho" w:cs="Arial"/>
              </w:rPr>
              <w:t>4</w:t>
            </w:r>
          </w:p>
        </w:tc>
        <w:tc>
          <w:tcPr>
            <w:tcW w:w="3827" w:type="dxa"/>
            <w:shd w:val="clear" w:color="auto" w:fill="auto"/>
            <w:vAlign w:val="center"/>
          </w:tcPr>
          <w:p w14:paraId="25E71CC6" w14:textId="77777777" w:rsidR="0087472C" w:rsidRDefault="0087472C" w:rsidP="00512011">
            <w:pPr>
              <w:pStyle w:val="TAC"/>
              <w:rPr>
                <w:rFonts w:eastAsia="MS Mincho" w:cs="Arial"/>
              </w:rPr>
            </w:pPr>
            <w:r>
              <w:rPr>
                <w:rFonts w:eastAsia="MS Mincho" w:cs="Arial"/>
              </w:rPr>
              <w:t>-102.2</w:t>
            </w:r>
          </w:p>
        </w:tc>
        <w:tc>
          <w:tcPr>
            <w:tcW w:w="2835" w:type="dxa"/>
            <w:shd w:val="clear" w:color="auto" w:fill="auto"/>
            <w:vAlign w:val="center"/>
          </w:tcPr>
          <w:p w14:paraId="2E47A27C" w14:textId="77777777" w:rsidR="0087472C" w:rsidRDefault="0087472C" w:rsidP="00512011">
            <w:pPr>
              <w:pStyle w:val="TAC"/>
              <w:rPr>
                <w:rFonts w:eastAsia="MS Mincho" w:cs="Arial"/>
              </w:rPr>
            </w:pPr>
            <w:r>
              <w:rPr>
                <w:rFonts w:eastAsia="MS Mincho" w:cs="Arial"/>
              </w:rPr>
              <w:t>FDD</w:t>
            </w:r>
          </w:p>
        </w:tc>
      </w:tr>
      <w:tr w:rsidR="0087472C" w14:paraId="03B0E379" w14:textId="77777777" w:rsidTr="00512011">
        <w:trPr>
          <w:trHeight w:val="255"/>
        </w:trPr>
        <w:tc>
          <w:tcPr>
            <w:tcW w:w="1701" w:type="dxa"/>
            <w:shd w:val="clear" w:color="auto" w:fill="auto"/>
            <w:vAlign w:val="center"/>
          </w:tcPr>
          <w:p w14:paraId="353C2FDB" w14:textId="77777777" w:rsidR="0087472C" w:rsidRDefault="0087472C" w:rsidP="00512011">
            <w:pPr>
              <w:pStyle w:val="TAC"/>
              <w:rPr>
                <w:rFonts w:eastAsia="MS Mincho" w:cs="Arial"/>
              </w:rPr>
            </w:pPr>
            <w:r>
              <w:rPr>
                <w:rFonts w:eastAsia="MS Mincho" w:cs="Arial"/>
              </w:rPr>
              <w:t>5</w:t>
            </w:r>
          </w:p>
        </w:tc>
        <w:tc>
          <w:tcPr>
            <w:tcW w:w="3827" w:type="dxa"/>
            <w:shd w:val="clear" w:color="auto" w:fill="auto"/>
            <w:vAlign w:val="center"/>
          </w:tcPr>
          <w:p w14:paraId="6104B315" w14:textId="77777777" w:rsidR="0087472C" w:rsidRDefault="0087472C" w:rsidP="00512011">
            <w:pPr>
              <w:pStyle w:val="TAC"/>
              <w:rPr>
                <w:rFonts w:eastAsia="MS Mincho" w:cs="Arial"/>
              </w:rPr>
            </w:pPr>
            <w:r>
              <w:rPr>
                <w:rFonts w:eastAsia="MS Mincho" w:cs="Arial"/>
              </w:rPr>
              <w:t>-100.7</w:t>
            </w:r>
          </w:p>
        </w:tc>
        <w:tc>
          <w:tcPr>
            <w:tcW w:w="2835" w:type="dxa"/>
            <w:shd w:val="clear" w:color="auto" w:fill="auto"/>
            <w:vAlign w:val="center"/>
          </w:tcPr>
          <w:p w14:paraId="0C571442" w14:textId="77777777" w:rsidR="0087472C" w:rsidRDefault="0087472C" w:rsidP="00512011">
            <w:pPr>
              <w:pStyle w:val="TAC"/>
              <w:rPr>
                <w:rFonts w:eastAsia="MS Mincho" w:cs="Arial"/>
              </w:rPr>
            </w:pPr>
            <w:r>
              <w:rPr>
                <w:rFonts w:eastAsia="MS Mincho" w:cs="Arial"/>
              </w:rPr>
              <w:t>FDD</w:t>
            </w:r>
          </w:p>
        </w:tc>
      </w:tr>
      <w:tr w:rsidR="0087472C" w14:paraId="19BD28E3" w14:textId="77777777" w:rsidTr="00512011">
        <w:trPr>
          <w:trHeight w:val="255"/>
        </w:trPr>
        <w:tc>
          <w:tcPr>
            <w:tcW w:w="1701" w:type="dxa"/>
            <w:shd w:val="clear" w:color="auto" w:fill="auto"/>
            <w:vAlign w:val="center"/>
          </w:tcPr>
          <w:p w14:paraId="341354FA" w14:textId="77777777" w:rsidR="0087472C" w:rsidRDefault="0087472C" w:rsidP="00512011">
            <w:pPr>
              <w:pStyle w:val="TAC"/>
              <w:rPr>
                <w:rFonts w:eastAsia="MS Mincho" w:cs="Arial"/>
              </w:rPr>
            </w:pPr>
            <w:r>
              <w:rPr>
                <w:rFonts w:eastAsia="MS Mincho" w:cs="Arial"/>
              </w:rPr>
              <w:t>7</w:t>
            </w:r>
          </w:p>
        </w:tc>
        <w:tc>
          <w:tcPr>
            <w:tcW w:w="3827" w:type="dxa"/>
            <w:shd w:val="clear" w:color="auto" w:fill="auto"/>
            <w:vAlign w:val="center"/>
          </w:tcPr>
          <w:p w14:paraId="64AFC140" w14:textId="77777777" w:rsidR="0087472C" w:rsidRDefault="0087472C" w:rsidP="00512011">
            <w:pPr>
              <w:pStyle w:val="TAC"/>
              <w:rPr>
                <w:rFonts w:eastAsia="MS Mincho" w:cs="Arial"/>
              </w:rPr>
            </w:pPr>
            <w:r>
              <w:rPr>
                <w:rFonts w:eastAsia="MS Mincho" w:cs="Arial"/>
              </w:rPr>
              <w:t>-100.2</w:t>
            </w:r>
          </w:p>
        </w:tc>
        <w:tc>
          <w:tcPr>
            <w:tcW w:w="2835" w:type="dxa"/>
            <w:shd w:val="clear" w:color="auto" w:fill="auto"/>
            <w:vAlign w:val="center"/>
          </w:tcPr>
          <w:p w14:paraId="4595AA90" w14:textId="77777777" w:rsidR="0087472C" w:rsidRDefault="0087472C" w:rsidP="00512011">
            <w:pPr>
              <w:pStyle w:val="TAC"/>
              <w:rPr>
                <w:rFonts w:eastAsia="MS Mincho" w:cs="Arial"/>
              </w:rPr>
            </w:pPr>
            <w:r>
              <w:rPr>
                <w:rFonts w:eastAsia="MS Mincho" w:cs="Arial"/>
              </w:rPr>
              <w:t>FDD</w:t>
            </w:r>
          </w:p>
        </w:tc>
      </w:tr>
      <w:tr w:rsidR="0087472C" w14:paraId="7F96B4BE" w14:textId="77777777" w:rsidTr="00512011">
        <w:trPr>
          <w:trHeight w:val="255"/>
        </w:trPr>
        <w:tc>
          <w:tcPr>
            <w:tcW w:w="1701" w:type="dxa"/>
            <w:shd w:val="clear" w:color="auto" w:fill="auto"/>
            <w:vAlign w:val="center"/>
          </w:tcPr>
          <w:p w14:paraId="08D64663" w14:textId="77777777" w:rsidR="0087472C" w:rsidRDefault="0087472C" w:rsidP="00512011">
            <w:pPr>
              <w:pStyle w:val="TAC"/>
              <w:rPr>
                <w:rFonts w:eastAsia="MS Mincho" w:cs="Arial"/>
              </w:rPr>
            </w:pPr>
            <w:r>
              <w:rPr>
                <w:rFonts w:eastAsia="MS Mincho" w:cs="Arial"/>
              </w:rPr>
              <w:t>8</w:t>
            </w:r>
          </w:p>
        </w:tc>
        <w:tc>
          <w:tcPr>
            <w:tcW w:w="3827" w:type="dxa"/>
            <w:shd w:val="clear" w:color="auto" w:fill="auto"/>
            <w:vAlign w:val="center"/>
          </w:tcPr>
          <w:p w14:paraId="1F57071A" w14:textId="77777777" w:rsidR="0087472C" w:rsidRDefault="0087472C" w:rsidP="00512011">
            <w:pPr>
              <w:pStyle w:val="TAC"/>
              <w:rPr>
                <w:rFonts w:eastAsia="MS Mincho" w:cs="Arial"/>
              </w:rPr>
            </w:pPr>
            <w:r>
              <w:rPr>
                <w:rFonts w:eastAsia="MS Mincho" w:cs="Arial"/>
              </w:rPr>
              <w:t>-99.7</w:t>
            </w:r>
          </w:p>
        </w:tc>
        <w:tc>
          <w:tcPr>
            <w:tcW w:w="2835" w:type="dxa"/>
            <w:shd w:val="clear" w:color="auto" w:fill="auto"/>
            <w:vAlign w:val="center"/>
          </w:tcPr>
          <w:p w14:paraId="68B840B1" w14:textId="77777777" w:rsidR="0087472C" w:rsidRDefault="0087472C" w:rsidP="00512011">
            <w:pPr>
              <w:pStyle w:val="TAC"/>
              <w:rPr>
                <w:rFonts w:eastAsia="MS Mincho" w:cs="Arial"/>
              </w:rPr>
            </w:pPr>
            <w:r>
              <w:rPr>
                <w:rFonts w:eastAsia="MS Mincho" w:cs="Arial"/>
              </w:rPr>
              <w:t>FDD</w:t>
            </w:r>
          </w:p>
        </w:tc>
      </w:tr>
      <w:tr w:rsidR="0087472C" w14:paraId="68494C73" w14:textId="77777777" w:rsidTr="00512011">
        <w:trPr>
          <w:trHeight w:val="255"/>
        </w:trPr>
        <w:tc>
          <w:tcPr>
            <w:tcW w:w="1701" w:type="dxa"/>
            <w:shd w:val="clear" w:color="auto" w:fill="auto"/>
            <w:vAlign w:val="center"/>
          </w:tcPr>
          <w:p w14:paraId="53A0D32F" w14:textId="77777777" w:rsidR="0087472C" w:rsidRDefault="0087472C" w:rsidP="00512011">
            <w:pPr>
              <w:pStyle w:val="TAC"/>
              <w:rPr>
                <w:rFonts w:eastAsia="MS Mincho" w:cs="Arial"/>
              </w:rPr>
            </w:pPr>
            <w:r>
              <w:rPr>
                <w:rFonts w:eastAsia="MS Mincho" w:cs="Arial"/>
              </w:rPr>
              <w:t>11</w:t>
            </w:r>
          </w:p>
        </w:tc>
        <w:tc>
          <w:tcPr>
            <w:tcW w:w="3827" w:type="dxa"/>
            <w:shd w:val="clear" w:color="auto" w:fill="auto"/>
            <w:vAlign w:val="center"/>
          </w:tcPr>
          <w:p w14:paraId="5BD29D25" w14:textId="77777777" w:rsidR="0087472C" w:rsidRDefault="0087472C" w:rsidP="00512011">
            <w:pPr>
              <w:pStyle w:val="TAC"/>
              <w:rPr>
                <w:rFonts w:eastAsia="MS Mincho" w:cs="Arial"/>
              </w:rPr>
            </w:pPr>
            <w:r>
              <w:rPr>
                <w:rFonts w:eastAsia="MS Mincho" w:cs="Arial"/>
              </w:rPr>
              <w:t>-102.2</w:t>
            </w:r>
            <w:r>
              <w:rPr>
                <w:rFonts w:eastAsia="MS Mincho" w:cs="Arial"/>
                <w:vertAlign w:val="superscript"/>
              </w:rPr>
              <w:t>3</w:t>
            </w:r>
          </w:p>
        </w:tc>
        <w:tc>
          <w:tcPr>
            <w:tcW w:w="2835" w:type="dxa"/>
            <w:shd w:val="clear" w:color="auto" w:fill="auto"/>
            <w:vAlign w:val="center"/>
          </w:tcPr>
          <w:p w14:paraId="39E383EF" w14:textId="77777777" w:rsidR="0087472C" w:rsidRDefault="0087472C" w:rsidP="00512011">
            <w:pPr>
              <w:pStyle w:val="TAC"/>
              <w:rPr>
                <w:rFonts w:eastAsia="MS Mincho" w:cs="Arial"/>
              </w:rPr>
            </w:pPr>
            <w:r>
              <w:rPr>
                <w:rFonts w:eastAsia="MS Mincho" w:cs="Arial"/>
              </w:rPr>
              <w:t>FDD</w:t>
            </w:r>
          </w:p>
        </w:tc>
      </w:tr>
      <w:tr w:rsidR="0087472C" w14:paraId="7247759F" w14:textId="77777777" w:rsidTr="00512011">
        <w:trPr>
          <w:trHeight w:val="255"/>
        </w:trPr>
        <w:tc>
          <w:tcPr>
            <w:tcW w:w="1701" w:type="dxa"/>
            <w:shd w:val="clear" w:color="auto" w:fill="auto"/>
            <w:vAlign w:val="center"/>
          </w:tcPr>
          <w:p w14:paraId="5F06D5CE" w14:textId="77777777" w:rsidR="0087472C" w:rsidRDefault="0087472C" w:rsidP="00512011">
            <w:pPr>
              <w:pStyle w:val="TAC"/>
              <w:rPr>
                <w:rFonts w:eastAsia="MS Mincho" w:cs="Arial"/>
              </w:rPr>
            </w:pPr>
            <w:r>
              <w:rPr>
                <w:rFonts w:eastAsia="MS Mincho" w:cs="Arial"/>
              </w:rPr>
              <w:t>12</w:t>
            </w:r>
          </w:p>
        </w:tc>
        <w:tc>
          <w:tcPr>
            <w:tcW w:w="3827" w:type="dxa"/>
            <w:shd w:val="clear" w:color="auto" w:fill="auto"/>
            <w:vAlign w:val="center"/>
          </w:tcPr>
          <w:p w14:paraId="24452D9C" w14:textId="77777777" w:rsidR="0087472C" w:rsidRDefault="0087472C" w:rsidP="00512011">
            <w:pPr>
              <w:pStyle w:val="TAC"/>
              <w:rPr>
                <w:rFonts w:eastAsia="MS Mincho" w:cs="Arial"/>
              </w:rPr>
            </w:pPr>
            <w:r>
              <w:rPr>
                <w:rFonts w:eastAsia="MS Mincho" w:cs="Arial"/>
              </w:rPr>
              <w:t>-99.2</w:t>
            </w:r>
          </w:p>
        </w:tc>
        <w:tc>
          <w:tcPr>
            <w:tcW w:w="2835" w:type="dxa"/>
            <w:shd w:val="clear" w:color="auto" w:fill="auto"/>
            <w:vAlign w:val="center"/>
          </w:tcPr>
          <w:p w14:paraId="0CF3711F" w14:textId="77777777" w:rsidR="0087472C" w:rsidRDefault="0087472C" w:rsidP="00512011">
            <w:pPr>
              <w:pStyle w:val="TAC"/>
              <w:rPr>
                <w:rFonts w:eastAsia="MS Mincho" w:cs="Arial"/>
              </w:rPr>
            </w:pPr>
            <w:r>
              <w:rPr>
                <w:rFonts w:eastAsia="MS Mincho" w:cs="Arial"/>
              </w:rPr>
              <w:t>FDD</w:t>
            </w:r>
          </w:p>
        </w:tc>
      </w:tr>
      <w:tr w:rsidR="0087472C" w14:paraId="4E6C9702" w14:textId="77777777" w:rsidTr="00512011">
        <w:trPr>
          <w:trHeight w:val="255"/>
        </w:trPr>
        <w:tc>
          <w:tcPr>
            <w:tcW w:w="1701" w:type="dxa"/>
            <w:shd w:val="clear" w:color="auto" w:fill="auto"/>
            <w:vAlign w:val="center"/>
          </w:tcPr>
          <w:p w14:paraId="3A7839EA" w14:textId="77777777" w:rsidR="0087472C" w:rsidRDefault="0087472C" w:rsidP="00512011">
            <w:pPr>
              <w:pStyle w:val="TAC"/>
              <w:rPr>
                <w:rFonts w:eastAsia="MS Mincho" w:cs="Arial"/>
              </w:rPr>
            </w:pPr>
            <w:r>
              <w:rPr>
                <w:rFonts w:eastAsia="MS Mincho" w:cs="Arial"/>
              </w:rPr>
              <w:t>13</w:t>
            </w:r>
          </w:p>
        </w:tc>
        <w:tc>
          <w:tcPr>
            <w:tcW w:w="3827" w:type="dxa"/>
            <w:shd w:val="clear" w:color="auto" w:fill="auto"/>
            <w:vAlign w:val="center"/>
          </w:tcPr>
          <w:p w14:paraId="3152A83D" w14:textId="77777777" w:rsidR="0087472C" w:rsidRDefault="0087472C" w:rsidP="00512011">
            <w:pPr>
              <w:pStyle w:val="TAC"/>
              <w:rPr>
                <w:rFonts w:eastAsia="MS Mincho" w:cs="Arial"/>
              </w:rPr>
            </w:pPr>
            <w:r>
              <w:rPr>
                <w:rFonts w:eastAsia="MS Mincho" w:cs="Arial"/>
              </w:rPr>
              <w:t>-98.7</w:t>
            </w:r>
          </w:p>
        </w:tc>
        <w:tc>
          <w:tcPr>
            <w:tcW w:w="2835" w:type="dxa"/>
            <w:shd w:val="clear" w:color="auto" w:fill="auto"/>
            <w:vAlign w:val="center"/>
          </w:tcPr>
          <w:p w14:paraId="4B0D0B05" w14:textId="77777777" w:rsidR="0087472C" w:rsidRDefault="0087472C" w:rsidP="00512011">
            <w:pPr>
              <w:pStyle w:val="TAC"/>
              <w:rPr>
                <w:rFonts w:eastAsia="MS Mincho" w:cs="Arial"/>
              </w:rPr>
            </w:pPr>
            <w:r>
              <w:rPr>
                <w:rFonts w:eastAsia="MS Mincho" w:cs="Arial"/>
              </w:rPr>
              <w:t>FDD</w:t>
            </w:r>
          </w:p>
        </w:tc>
      </w:tr>
      <w:tr w:rsidR="0087472C" w14:paraId="6F9605BC" w14:textId="77777777" w:rsidTr="00512011">
        <w:trPr>
          <w:trHeight w:val="255"/>
        </w:trPr>
        <w:tc>
          <w:tcPr>
            <w:tcW w:w="1701" w:type="dxa"/>
            <w:shd w:val="clear" w:color="auto" w:fill="auto"/>
            <w:vAlign w:val="center"/>
          </w:tcPr>
          <w:p w14:paraId="36E9F98D" w14:textId="77777777" w:rsidR="0087472C" w:rsidRDefault="0087472C" w:rsidP="00512011">
            <w:pPr>
              <w:pStyle w:val="TAC"/>
              <w:rPr>
                <w:rFonts w:eastAsia="MS Mincho" w:cs="Arial"/>
              </w:rPr>
            </w:pPr>
            <w:r>
              <w:rPr>
                <w:rFonts w:eastAsia="MS Mincho" w:cs="Arial"/>
              </w:rPr>
              <w:t>14</w:t>
            </w:r>
          </w:p>
        </w:tc>
        <w:tc>
          <w:tcPr>
            <w:tcW w:w="3827" w:type="dxa"/>
            <w:shd w:val="clear" w:color="auto" w:fill="auto"/>
            <w:vAlign w:val="center"/>
          </w:tcPr>
          <w:p w14:paraId="4917572F" w14:textId="77777777" w:rsidR="0087472C" w:rsidRDefault="0087472C" w:rsidP="00512011">
            <w:pPr>
              <w:pStyle w:val="TAC"/>
              <w:rPr>
                <w:rFonts w:eastAsia="MS Mincho" w:cs="Arial"/>
              </w:rPr>
            </w:pPr>
            <w:r>
              <w:rPr>
                <w:rFonts w:eastAsia="MS Mincho" w:cs="Arial"/>
              </w:rPr>
              <w:t>-98.7</w:t>
            </w:r>
          </w:p>
        </w:tc>
        <w:tc>
          <w:tcPr>
            <w:tcW w:w="2835" w:type="dxa"/>
            <w:shd w:val="clear" w:color="auto" w:fill="auto"/>
            <w:vAlign w:val="center"/>
          </w:tcPr>
          <w:p w14:paraId="1F78926C" w14:textId="77777777" w:rsidR="0087472C" w:rsidRDefault="0087472C" w:rsidP="00512011">
            <w:pPr>
              <w:pStyle w:val="TAC"/>
              <w:rPr>
                <w:rFonts w:eastAsia="MS Mincho" w:cs="Arial"/>
              </w:rPr>
            </w:pPr>
            <w:r>
              <w:rPr>
                <w:rFonts w:eastAsia="MS Mincho" w:cs="Arial"/>
              </w:rPr>
              <w:t>FDD</w:t>
            </w:r>
          </w:p>
        </w:tc>
      </w:tr>
      <w:tr w:rsidR="0087472C" w14:paraId="3390C688" w14:textId="77777777" w:rsidTr="00512011">
        <w:trPr>
          <w:trHeight w:val="255"/>
        </w:trPr>
        <w:tc>
          <w:tcPr>
            <w:tcW w:w="1701" w:type="dxa"/>
            <w:shd w:val="clear" w:color="auto" w:fill="auto"/>
            <w:vAlign w:val="center"/>
          </w:tcPr>
          <w:p w14:paraId="6966E898" w14:textId="77777777" w:rsidR="0087472C" w:rsidRDefault="0087472C" w:rsidP="00512011">
            <w:pPr>
              <w:pStyle w:val="TAC"/>
              <w:rPr>
                <w:rFonts w:eastAsia="MS Mincho" w:cs="Arial"/>
              </w:rPr>
            </w:pPr>
            <w:r>
              <w:rPr>
                <w:rFonts w:cs="Arial"/>
              </w:rPr>
              <w:t>18</w:t>
            </w:r>
          </w:p>
        </w:tc>
        <w:tc>
          <w:tcPr>
            <w:tcW w:w="3827" w:type="dxa"/>
            <w:shd w:val="clear" w:color="auto" w:fill="auto"/>
            <w:vAlign w:val="center"/>
          </w:tcPr>
          <w:p w14:paraId="2BF5ED41" w14:textId="77777777" w:rsidR="0087472C" w:rsidRDefault="0087472C" w:rsidP="00512011">
            <w:pPr>
              <w:pStyle w:val="TAC"/>
              <w:rPr>
                <w:rFonts w:eastAsia="MS Mincho" w:cs="Arial"/>
              </w:rPr>
            </w:pPr>
            <w:r>
              <w:rPr>
                <w:rFonts w:eastAsia="MS Mincho" w:cs="Arial"/>
              </w:rPr>
              <w:t>-102.2</w:t>
            </w:r>
            <w:r>
              <w:rPr>
                <w:rFonts w:eastAsia="MS Mincho" w:cs="Arial"/>
                <w:vertAlign w:val="superscript"/>
              </w:rPr>
              <w:t>4</w:t>
            </w:r>
          </w:p>
        </w:tc>
        <w:tc>
          <w:tcPr>
            <w:tcW w:w="2835" w:type="dxa"/>
            <w:shd w:val="clear" w:color="auto" w:fill="auto"/>
            <w:vAlign w:val="center"/>
          </w:tcPr>
          <w:p w14:paraId="149BAEE2" w14:textId="77777777" w:rsidR="0087472C" w:rsidRDefault="0087472C" w:rsidP="00512011">
            <w:pPr>
              <w:pStyle w:val="TAC"/>
              <w:rPr>
                <w:rFonts w:eastAsia="MS Mincho" w:cs="Arial"/>
              </w:rPr>
            </w:pPr>
            <w:r>
              <w:rPr>
                <w:rFonts w:cs="Arial"/>
              </w:rPr>
              <w:t>FDD</w:t>
            </w:r>
          </w:p>
        </w:tc>
      </w:tr>
      <w:tr w:rsidR="0087472C" w14:paraId="39880383" w14:textId="77777777" w:rsidTr="00512011">
        <w:trPr>
          <w:trHeight w:val="255"/>
        </w:trPr>
        <w:tc>
          <w:tcPr>
            <w:tcW w:w="1701" w:type="dxa"/>
            <w:shd w:val="clear" w:color="auto" w:fill="auto"/>
            <w:vAlign w:val="center"/>
          </w:tcPr>
          <w:p w14:paraId="541D0C3F" w14:textId="77777777" w:rsidR="0087472C" w:rsidRDefault="0087472C" w:rsidP="00512011">
            <w:pPr>
              <w:pStyle w:val="TAC"/>
              <w:rPr>
                <w:rFonts w:eastAsia="MS Mincho" w:cs="Arial"/>
              </w:rPr>
            </w:pPr>
            <w:r>
              <w:rPr>
                <w:rFonts w:cs="Arial"/>
              </w:rPr>
              <w:t>19</w:t>
            </w:r>
          </w:p>
        </w:tc>
        <w:tc>
          <w:tcPr>
            <w:tcW w:w="3827" w:type="dxa"/>
            <w:shd w:val="clear" w:color="auto" w:fill="auto"/>
            <w:vAlign w:val="center"/>
          </w:tcPr>
          <w:p w14:paraId="796BB99B" w14:textId="77777777" w:rsidR="0087472C" w:rsidRDefault="0087472C" w:rsidP="00512011">
            <w:pPr>
              <w:pStyle w:val="TAC"/>
              <w:rPr>
                <w:rFonts w:eastAsia="MS Mincho" w:cs="Arial"/>
              </w:rPr>
            </w:pPr>
            <w:r>
              <w:rPr>
                <w:rFonts w:eastAsia="MS Mincho" w:cs="Arial"/>
              </w:rPr>
              <w:t>-102.2</w:t>
            </w:r>
          </w:p>
        </w:tc>
        <w:tc>
          <w:tcPr>
            <w:tcW w:w="2835" w:type="dxa"/>
            <w:shd w:val="clear" w:color="auto" w:fill="auto"/>
            <w:vAlign w:val="center"/>
          </w:tcPr>
          <w:p w14:paraId="34BC5EA7" w14:textId="77777777" w:rsidR="0087472C" w:rsidRDefault="0087472C" w:rsidP="00512011">
            <w:pPr>
              <w:pStyle w:val="TAC"/>
              <w:rPr>
                <w:rFonts w:eastAsia="MS Mincho" w:cs="Arial"/>
              </w:rPr>
            </w:pPr>
            <w:r>
              <w:rPr>
                <w:rFonts w:cs="Arial"/>
              </w:rPr>
              <w:t>FDD</w:t>
            </w:r>
          </w:p>
        </w:tc>
      </w:tr>
      <w:tr w:rsidR="0087472C" w14:paraId="0B1E4613" w14:textId="77777777" w:rsidTr="00512011">
        <w:trPr>
          <w:trHeight w:val="255"/>
        </w:trPr>
        <w:tc>
          <w:tcPr>
            <w:tcW w:w="1701" w:type="dxa"/>
            <w:shd w:val="clear" w:color="auto" w:fill="auto"/>
            <w:vAlign w:val="center"/>
          </w:tcPr>
          <w:p w14:paraId="31FB8013" w14:textId="77777777" w:rsidR="0087472C" w:rsidRDefault="0087472C" w:rsidP="00512011">
            <w:pPr>
              <w:pStyle w:val="TAC"/>
              <w:rPr>
                <w:rFonts w:eastAsia="MS Mincho" w:cs="Arial"/>
              </w:rPr>
            </w:pPr>
            <w:r>
              <w:rPr>
                <w:rFonts w:eastAsia="MS Mincho" w:cs="Arial"/>
              </w:rPr>
              <w:t>20</w:t>
            </w:r>
          </w:p>
        </w:tc>
        <w:tc>
          <w:tcPr>
            <w:tcW w:w="3827" w:type="dxa"/>
            <w:shd w:val="clear" w:color="auto" w:fill="auto"/>
            <w:vAlign w:val="center"/>
          </w:tcPr>
          <w:p w14:paraId="186D1752" w14:textId="77777777" w:rsidR="0087472C" w:rsidRDefault="0087472C" w:rsidP="00512011">
            <w:pPr>
              <w:pStyle w:val="TAC"/>
              <w:rPr>
                <w:rFonts w:eastAsia="MS Mincho" w:cs="Arial"/>
              </w:rPr>
            </w:pPr>
            <w:r>
              <w:rPr>
                <w:rFonts w:eastAsia="MS Mincho" w:cs="Arial"/>
              </w:rPr>
              <w:t>-99.7</w:t>
            </w:r>
          </w:p>
        </w:tc>
        <w:tc>
          <w:tcPr>
            <w:tcW w:w="2835" w:type="dxa"/>
            <w:shd w:val="clear" w:color="auto" w:fill="auto"/>
            <w:vAlign w:val="center"/>
          </w:tcPr>
          <w:p w14:paraId="2C246408" w14:textId="77777777" w:rsidR="0087472C" w:rsidRDefault="0087472C" w:rsidP="00512011">
            <w:pPr>
              <w:pStyle w:val="TAC"/>
              <w:rPr>
                <w:rFonts w:eastAsia="MS Mincho" w:cs="Arial"/>
              </w:rPr>
            </w:pPr>
            <w:r>
              <w:rPr>
                <w:rFonts w:eastAsia="MS Mincho" w:cs="Arial"/>
              </w:rPr>
              <w:t>FDD</w:t>
            </w:r>
          </w:p>
        </w:tc>
      </w:tr>
      <w:tr w:rsidR="0087472C" w14:paraId="14C2A446" w14:textId="77777777" w:rsidTr="00512011">
        <w:trPr>
          <w:trHeight w:val="293"/>
        </w:trPr>
        <w:tc>
          <w:tcPr>
            <w:tcW w:w="1701" w:type="dxa"/>
            <w:shd w:val="clear" w:color="auto" w:fill="auto"/>
            <w:vAlign w:val="center"/>
          </w:tcPr>
          <w:p w14:paraId="2372FF1A" w14:textId="77777777" w:rsidR="0087472C" w:rsidRDefault="0087472C" w:rsidP="00512011">
            <w:pPr>
              <w:pStyle w:val="TAC"/>
              <w:rPr>
                <w:rFonts w:cs="Arial"/>
              </w:rPr>
            </w:pPr>
            <w:r>
              <w:rPr>
                <w:rFonts w:cs="Arial"/>
              </w:rPr>
              <w:t>21</w:t>
            </w:r>
          </w:p>
        </w:tc>
        <w:tc>
          <w:tcPr>
            <w:tcW w:w="3827" w:type="dxa"/>
            <w:shd w:val="clear" w:color="auto" w:fill="auto"/>
            <w:vAlign w:val="center"/>
          </w:tcPr>
          <w:p w14:paraId="0DB144C4" w14:textId="77777777" w:rsidR="0087472C" w:rsidRDefault="0087472C" w:rsidP="00512011">
            <w:pPr>
              <w:pStyle w:val="TAC"/>
              <w:rPr>
                <w:rFonts w:cs="Arial"/>
              </w:rPr>
            </w:pPr>
            <w:r>
              <w:rPr>
                <w:rFonts w:eastAsia="MS Mincho" w:cs="Arial"/>
              </w:rPr>
              <w:t>-102.2</w:t>
            </w:r>
            <w:r>
              <w:rPr>
                <w:rFonts w:eastAsia="MS Mincho" w:cs="Arial"/>
                <w:vertAlign w:val="superscript"/>
              </w:rPr>
              <w:t>3</w:t>
            </w:r>
          </w:p>
        </w:tc>
        <w:tc>
          <w:tcPr>
            <w:tcW w:w="2835" w:type="dxa"/>
            <w:shd w:val="clear" w:color="auto" w:fill="auto"/>
            <w:vAlign w:val="center"/>
          </w:tcPr>
          <w:p w14:paraId="64A7CF25" w14:textId="77777777" w:rsidR="0087472C" w:rsidRDefault="0087472C" w:rsidP="00512011">
            <w:pPr>
              <w:pStyle w:val="TAC"/>
              <w:rPr>
                <w:rFonts w:cs="Arial"/>
              </w:rPr>
            </w:pPr>
            <w:r>
              <w:rPr>
                <w:rFonts w:cs="Arial"/>
              </w:rPr>
              <w:t>FDD</w:t>
            </w:r>
          </w:p>
        </w:tc>
      </w:tr>
      <w:tr w:rsidR="0087472C" w14:paraId="6FFE3484" w14:textId="77777777" w:rsidTr="00512011">
        <w:trPr>
          <w:trHeight w:val="255"/>
        </w:trPr>
        <w:tc>
          <w:tcPr>
            <w:tcW w:w="1701" w:type="dxa"/>
            <w:shd w:val="clear" w:color="auto" w:fill="auto"/>
            <w:vAlign w:val="center"/>
          </w:tcPr>
          <w:p w14:paraId="0A24BF24" w14:textId="77777777" w:rsidR="0087472C" w:rsidRDefault="0087472C" w:rsidP="00512011">
            <w:pPr>
              <w:pStyle w:val="TAC"/>
              <w:rPr>
                <w:rFonts w:cs="Arial"/>
              </w:rPr>
            </w:pPr>
            <w:r>
              <w:rPr>
                <w:rFonts w:cs="Arial"/>
              </w:rPr>
              <w:t>26</w:t>
            </w:r>
          </w:p>
        </w:tc>
        <w:tc>
          <w:tcPr>
            <w:tcW w:w="3827" w:type="dxa"/>
            <w:shd w:val="clear" w:color="auto" w:fill="auto"/>
            <w:vAlign w:val="center"/>
          </w:tcPr>
          <w:p w14:paraId="3EC573E9" w14:textId="77777777" w:rsidR="0087472C" w:rsidRDefault="0087472C" w:rsidP="00512011">
            <w:pPr>
              <w:pStyle w:val="TAC"/>
              <w:rPr>
                <w:rFonts w:cs="Arial"/>
              </w:rPr>
            </w:pPr>
            <w:r>
              <w:rPr>
                <w:rFonts w:cs="Arial"/>
              </w:rPr>
              <w:t>-100.2</w:t>
            </w:r>
          </w:p>
        </w:tc>
        <w:tc>
          <w:tcPr>
            <w:tcW w:w="2835" w:type="dxa"/>
            <w:shd w:val="clear" w:color="auto" w:fill="auto"/>
            <w:vAlign w:val="center"/>
          </w:tcPr>
          <w:p w14:paraId="37FC9573" w14:textId="77777777" w:rsidR="0087472C" w:rsidRDefault="0087472C" w:rsidP="00512011">
            <w:pPr>
              <w:pStyle w:val="TAC"/>
              <w:rPr>
                <w:rFonts w:cs="Arial"/>
              </w:rPr>
            </w:pPr>
            <w:r>
              <w:rPr>
                <w:rFonts w:eastAsia="MS Mincho" w:cs="Arial"/>
              </w:rPr>
              <w:t>FDD</w:t>
            </w:r>
          </w:p>
        </w:tc>
      </w:tr>
      <w:tr w:rsidR="0087472C" w14:paraId="6C8DBD23" w14:textId="77777777" w:rsidTr="00512011">
        <w:trPr>
          <w:trHeight w:val="255"/>
        </w:trPr>
        <w:tc>
          <w:tcPr>
            <w:tcW w:w="1701" w:type="dxa"/>
            <w:shd w:val="clear" w:color="auto" w:fill="auto"/>
            <w:vAlign w:val="center"/>
          </w:tcPr>
          <w:p w14:paraId="0631A0B2" w14:textId="77777777" w:rsidR="0087472C" w:rsidRDefault="0087472C" w:rsidP="00512011">
            <w:pPr>
              <w:pStyle w:val="TAC"/>
              <w:rPr>
                <w:rFonts w:cs="Arial"/>
              </w:rPr>
            </w:pPr>
            <w:r>
              <w:rPr>
                <w:rFonts w:eastAsia="MS Mincho" w:cs="Arial"/>
              </w:rPr>
              <w:t>27</w:t>
            </w:r>
          </w:p>
        </w:tc>
        <w:tc>
          <w:tcPr>
            <w:tcW w:w="3827" w:type="dxa"/>
            <w:shd w:val="clear" w:color="auto" w:fill="auto"/>
            <w:vAlign w:val="center"/>
          </w:tcPr>
          <w:p w14:paraId="38EE8024" w14:textId="77777777" w:rsidR="0087472C" w:rsidRDefault="0087472C" w:rsidP="00512011">
            <w:pPr>
              <w:pStyle w:val="TAC"/>
              <w:rPr>
                <w:rFonts w:cs="Arial"/>
              </w:rPr>
            </w:pPr>
            <w:r>
              <w:rPr>
                <w:rFonts w:eastAsia="MS Mincho" w:cs="Arial"/>
              </w:rPr>
              <w:t>-100.7</w:t>
            </w:r>
          </w:p>
        </w:tc>
        <w:tc>
          <w:tcPr>
            <w:tcW w:w="2835" w:type="dxa"/>
            <w:shd w:val="clear" w:color="auto" w:fill="auto"/>
            <w:vAlign w:val="center"/>
          </w:tcPr>
          <w:p w14:paraId="30B6B6C0" w14:textId="77777777" w:rsidR="0087472C" w:rsidRDefault="0087472C" w:rsidP="00512011">
            <w:pPr>
              <w:pStyle w:val="TAC"/>
              <w:rPr>
                <w:rFonts w:eastAsia="MS Mincho" w:cs="Arial"/>
              </w:rPr>
            </w:pPr>
            <w:r>
              <w:rPr>
                <w:rFonts w:eastAsia="MS Mincho" w:cs="Arial"/>
              </w:rPr>
              <w:t>FDD</w:t>
            </w:r>
          </w:p>
        </w:tc>
      </w:tr>
      <w:tr w:rsidR="0087472C" w14:paraId="45EECBC3" w14:textId="77777777" w:rsidTr="00512011">
        <w:trPr>
          <w:trHeight w:val="255"/>
        </w:trPr>
        <w:tc>
          <w:tcPr>
            <w:tcW w:w="1701" w:type="dxa"/>
            <w:shd w:val="clear" w:color="auto" w:fill="auto"/>
            <w:vAlign w:val="center"/>
          </w:tcPr>
          <w:p w14:paraId="149DDC4E" w14:textId="77777777" w:rsidR="0087472C" w:rsidRDefault="0087472C" w:rsidP="00512011">
            <w:pPr>
              <w:pStyle w:val="TAC"/>
              <w:rPr>
                <w:rFonts w:cs="Arial"/>
              </w:rPr>
            </w:pPr>
            <w:r>
              <w:rPr>
                <w:rFonts w:cs="Arial"/>
              </w:rPr>
              <w:t>28</w:t>
            </w:r>
          </w:p>
        </w:tc>
        <w:tc>
          <w:tcPr>
            <w:tcW w:w="3827" w:type="dxa"/>
            <w:shd w:val="clear" w:color="auto" w:fill="auto"/>
            <w:vAlign w:val="center"/>
          </w:tcPr>
          <w:p w14:paraId="07196818" w14:textId="77777777" w:rsidR="0087472C" w:rsidRDefault="0087472C" w:rsidP="00512011">
            <w:pPr>
              <w:pStyle w:val="TAC"/>
              <w:rPr>
                <w:rFonts w:cs="Arial"/>
              </w:rPr>
            </w:pPr>
            <w:r>
              <w:rPr>
                <w:rFonts w:eastAsia="MS Mincho" w:cs="Arial"/>
              </w:rPr>
              <w:t>-100.7</w:t>
            </w:r>
          </w:p>
        </w:tc>
        <w:tc>
          <w:tcPr>
            <w:tcW w:w="2835" w:type="dxa"/>
            <w:shd w:val="clear" w:color="auto" w:fill="auto"/>
            <w:vAlign w:val="center"/>
          </w:tcPr>
          <w:p w14:paraId="74BB0654" w14:textId="77777777" w:rsidR="0087472C" w:rsidRDefault="0087472C" w:rsidP="00512011">
            <w:pPr>
              <w:pStyle w:val="TAC"/>
              <w:rPr>
                <w:rFonts w:cs="Arial"/>
              </w:rPr>
            </w:pPr>
            <w:r>
              <w:rPr>
                <w:rFonts w:cs="Arial"/>
              </w:rPr>
              <w:t>FDD</w:t>
            </w:r>
          </w:p>
        </w:tc>
      </w:tr>
      <w:tr w:rsidR="0087472C" w14:paraId="6EC455CD" w14:textId="77777777" w:rsidTr="00512011">
        <w:trPr>
          <w:trHeight w:val="255"/>
        </w:trPr>
        <w:tc>
          <w:tcPr>
            <w:tcW w:w="1701" w:type="dxa"/>
            <w:shd w:val="clear" w:color="auto" w:fill="auto"/>
            <w:vAlign w:val="center"/>
          </w:tcPr>
          <w:p w14:paraId="750BCC6E" w14:textId="77777777" w:rsidR="0087472C" w:rsidRDefault="0087472C" w:rsidP="00512011">
            <w:pPr>
              <w:pStyle w:val="TAC"/>
              <w:rPr>
                <w:rFonts w:cs="Arial"/>
              </w:rPr>
            </w:pPr>
            <w:r>
              <w:rPr>
                <w:rFonts w:cs="Arial"/>
              </w:rPr>
              <w:t>31</w:t>
            </w:r>
          </w:p>
        </w:tc>
        <w:tc>
          <w:tcPr>
            <w:tcW w:w="3827" w:type="dxa"/>
            <w:shd w:val="clear" w:color="auto" w:fill="auto"/>
            <w:vAlign w:val="center"/>
          </w:tcPr>
          <w:p w14:paraId="60AE9AEF" w14:textId="77777777" w:rsidR="0087472C" w:rsidRDefault="0087472C" w:rsidP="00512011">
            <w:pPr>
              <w:pStyle w:val="TAC"/>
              <w:rPr>
                <w:rFonts w:cs="Arial"/>
              </w:rPr>
            </w:pPr>
            <w:r>
              <w:rPr>
                <w:rFonts w:cs="Arial"/>
              </w:rPr>
              <w:t>-96.5</w:t>
            </w:r>
          </w:p>
        </w:tc>
        <w:tc>
          <w:tcPr>
            <w:tcW w:w="2835" w:type="dxa"/>
            <w:shd w:val="clear" w:color="auto" w:fill="auto"/>
            <w:vAlign w:val="center"/>
          </w:tcPr>
          <w:p w14:paraId="257AB026" w14:textId="77777777" w:rsidR="0087472C" w:rsidRDefault="0087472C" w:rsidP="00512011">
            <w:pPr>
              <w:pStyle w:val="TAC"/>
              <w:rPr>
                <w:rFonts w:cs="Arial"/>
              </w:rPr>
            </w:pPr>
            <w:r>
              <w:rPr>
                <w:rFonts w:cs="Arial"/>
              </w:rPr>
              <w:t>FDD</w:t>
            </w:r>
          </w:p>
        </w:tc>
      </w:tr>
      <w:tr w:rsidR="0087472C" w14:paraId="369D13D3" w14:textId="77777777" w:rsidTr="00512011">
        <w:trPr>
          <w:trHeight w:val="255"/>
        </w:trPr>
        <w:tc>
          <w:tcPr>
            <w:tcW w:w="1701" w:type="dxa"/>
            <w:shd w:val="clear" w:color="auto" w:fill="auto"/>
            <w:vAlign w:val="center"/>
          </w:tcPr>
          <w:p w14:paraId="7D1C9BEB" w14:textId="77777777" w:rsidR="0087472C" w:rsidRDefault="0087472C" w:rsidP="00512011">
            <w:pPr>
              <w:pStyle w:val="TAC"/>
              <w:rPr>
                <w:rFonts w:eastAsia="MS Mincho" w:cs="Arial"/>
              </w:rPr>
            </w:pPr>
            <w:r>
              <w:rPr>
                <w:rFonts w:eastAsia="MS Mincho" w:cs="Arial"/>
              </w:rPr>
              <w:t>…</w:t>
            </w:r>
          </w:p>
        </w:tc>
        <w:tc>
          <w:tcPr>
            <w:tcW w:w="3827" w:type="dxa"/>
            <w:shd w:val="clear" w:color="auto" w:fill="auto"/>
            <w:vAlign w:val="center"/>
          </w:tcPr>
          <w:p w14:paraId="4D968FB7" w14:textId="77777777" w:rsidR="0087472C" w:rsidRDefault="0087472C" w:rsidP="00512011">
            <w:pPr>
              <w:pStyle w:val="TAC"/>
              <w:rPr>
                <w:rFonts w:eastAsia="MS Mincho" w:cs="Arial"/>
              </w:rPr>
            </w:pPr>
          </w:p>
        </w:tc>
        <w:tc>
          <w:tcPr>
            <w:tcW w:w="2835" w:type="dxa"/>
            <w:shd w:val="clear" w:color="auto" w:fill="auto"/>
            <w:vAlign w:val="center"/>
          </w:tcPr>
          <w:p w14:paraId="24143760" w14:textId="77777777" w:rsidR="0087472C" w:rsidRDefault="0087472C" w:rsidP="00512011">
            <w:pPr>
              <w:pStyle w:val="TAC"/>
              <w:rPr>
                <w:rFonts w:eastAsia="MS Mincho" w:cs="Arial"/>
              </w:rPr>
            </w:pPr>
          </w:p>
        </w:tc>
      </w:tr>
      <w:tr w:rsidR="0087472C" w14:paraId="0B86725B" w14:textId="77777777" w:rsidTr="00512011">
        <w:trPr>
          <w:trHeight w:val="255"/>
        </w:trPr>
        <w:tc>
          <w:tcPr>
            <w:tcW w:w="1701" w:type="dxa"/>
            <w:shd w:val="clear" w:color="auto" w:fill="auto"/>
            <w:vAlign w:val="center"/>
          </w:tcPr>
          <w:p w14:paraId="430E5719" w14:textId="77777777" w:rsidR="0087472C" w:rsidRDefault="0087472C" w:rsidP="00512011">
            <w:pPr>
              <w:pStyle w:val="TAC"/>
              <w:rPr>
                <w:rFonts w:eastAsia="MS Mincho" w:cs="Arial"/>
              </w:rPr>
            </w:pPr>
            <w:r>
              <w:rPr>
                <w:rFonts w:eastAsia="MS Mincho" w:cs="Arial"/>
              </w:rPr>
              <w:t>39</w:t>
            </w:r>
          </w:p>
        </w:tc>
        <w:tc>
          <w:tcPr>
            <w:tcW w:w="3827" w:type="dxa"/>
            <w:shd w:val="clear" w:color="auto" w:fill="auto"/>
            <w:vAlign w:val="center"/>
          </w:tcPr>
          <w:p w14:paraId="183044EF" w14:textId="77777777" w:rsidR="0087472C" w:rsidRDefault="0087472C" w:rsidP="00512011">
            <w:pPr>
              <w:pStyle w:val="TAC"/>
              <w:rPr>
                <w:rFonts w:eastAsia="MS Mincho" w:cs="Arial"/>
              </w:rPr>
            </w:pPr>
            <w:r>
              <w:rPr>
                <w:rFonts w:eastAsia="MS Mincho" w:cs="Arial"/>
              </w:rPr>
              <w:t>-103.7</w:t>
            </w:r>
          </w:p>
        </w:tc>
        <w:tc>
          <w:tcPr>
            <w:tcW w:w="2835" w:type="dxa"/>
            <w:shd w:val="clear" w:color="auto" w:fill="auto"/>
            <w:vAlign w:val="center"/>
          </w:tcPr>
          <w:p w14:paraId="0ED1390D" w14:textId="77777777" w:rsidR="0087472C" w:rsidRDefault="0087472C" w:rsidP="00512011">
            <w:pPr>
              <w:pStyle w:val="TAC"/>
              <w:rPr>
                <w:rFonts w:eastAsia="MS Mincho" w:cs="Arial"/>
              </w:rPr>
            </w:pPr>
            <w:r>
              <w:rPr>
                <w:rFonts w:eastAsia="MS Mincho" w:cs="Arial"/>
              </w:rPr>
              <w:t>TDD</w:t>
            </w:r>
          </w:p>
        </w:tc>
      </w:tr>
      <w:tr w:rsidR="0087472C" w14:paraId="5FBA3D5A" w14:textId="77777777" w:rsidTr="00512011">
        <w:trPr>
          <w:trHeight w:val="255"/>
        </w:trPr>
        <w:tc>
          <w:tcPr>
            <w:tcW w:w="1701" w:type="dxa"/>
            <w:shd w:val="clear" w:color="auto" w:fill="auto"/>
            <w:vAlign w:val="center"/>
          </w:tcPr>
          <w:p w14:paraId="3FDDBD3D" w14:textId="77777777" w:rsidR="0087472C" w:rsidRDefault="0087472C" w:rsidP="00512011">
            <w:pPr>
              <w:pStyle w:val="TAC"/>
              <w:rPr>
                <w:rFonts w:eastAsia="MS Mincho" w:cs="Arial"/>
              </w:rPr>
            </w:pPr>
            <w:r>
              <w:rPr>
                <w:rFonts w:eastAsia="MS Mincho" w:cs="Arial"/>
              </w:rPr>
              <w:t>41</w:t>
            </w:r>
          </w:p>
        </w:tc>
        <w:tc>
          <w:tcPr>
            <w:tcW w:w="3827" w:type="dxa"/>
            <w:shd w:val="clear" w:color="auto" w:fill="auto"/>
            <w:vAlign w:val="center"/>
          </w:tcPr>
          <w:p w14:paraId="38B19F22" w14:textId="77777777" w:rsidR="0087472C" w:rsidRDefault="0087472C" w:rsidP="00512011">
            <w:pPr>
              <w:pStyle w:val="TAC"/>
              <w:rPr>
                <w:rFonts w:cs="Arial"/>
              </w:rPr>
            </w:pPr>
            <w:r>
              <w:rPr>
                <w:rFonts w:eastAsia="MS Mincho" w:cs="Arial"/>
              </w:rPr>
              <w:t>-101.7</w:t>
            </w:r>
          </w:p>
        </w:tc>
        <w:tc>
          <w:tcPr>
            <w:tcW w:w="2835" w:type="dxa"/>
            <w:shd w:val="clear" w:color="auto" w:fill="auto"/>
            <w:vAlign w:val="center"/>
          </w:tcPr>
          <w:p w14:paraId="1132AA41" w14:textId="77777777" w:rsidR="0087472C" w:rsidRDefault="0087472C" w:rsidP="00512011">
            <w:pPr>
              <w:pStyle w:val="TAC"/>
              <w:rPr>
                <w:rFonts w:eastAsia="MS Mincho" w:cs="Arial"/>
              </w:rPr>
            </w:pPr>
            <w:r>
              <w:rPr>
                <w:rFonts w:eastAsia="MS Mincho" w:cs="Arial"/>
              </w:rPr>
              <w:t>TDD</w:t>
            </w:r>
          </w:p>
        </w:tc>
      </w:tr>
      <w:tr w:rsidR="00261519" w14:paraId="44A3BD53" w14:textId="77777777" w:rsidTr="00903278">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Petter Karlsson" w:date="2021-07-27T13:37: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 w:author="Petter Karlsson" w:date="2021-07-27T13:36:00Z"/>
          <w:trPrChange w:id="6" w:author="Petter Karlsson" w:date="2021-07-27T13:37:00Z">
            <w:trPr>
              <w:trHeight w:val="255"/>
            </w:trPr>
          </w:trPrChange>
        </w:trPr>
        <w:tc>
          <w:tcPr>
            <w:tcW w:w="1701" w:type="dxa"/>
            <w:shd w:val="clear" w:color="auto" w:fill="auto"/>
            <w:vAlign w:val="center"/>
            <w:tcPrChange w:id="7" w:author="Petter Karlsson" w:date="2021-07-27T13:37:00Z">
              <w:tcPr>
                <w:tcW w:w="1701" w:type="dxa"/>
                <w:shd w:val="clear" w:color="auto" w:fill="auto"/>
                <w:vAlign w:val="center"/>
              </w:tcPr>
            </w:tcPrChange>
          </w:tcPr>
          <w:p w14:paraId="0DF128DA" w14:textId="7D67F66B" w:rsidR="00261519" w:rsidRDefault="00261519" w:rsidP="00261519">
            <w:pPr>
              <w:pStyle w:val="TAC"/>
              <w:rPr>
                <w:ins w:id="8" w:author="Petter Karlsson" w:date="2021-07-27T13:36:00Z"/>
                <w:rFonts w:eastAsia="MS Mincho" w:cs="Arial"/>
              </w:rPr>
            </w:pPr>
            <w:ins w:id="9" w:author="Petter Karlsson" w:date="2021-07-27T13:36:00Z">
              <w:r>
                <w:rPr>
                  <w:rFonts w:eastAsia="MS Mincho" w:cs="Arial"/>
                </w:rPr>
                <w:t>42</w:t>
              </w:r>
            </w:ins>
          </w:p>
        </w:tc>
        <w:tc>
          <w:tcPr>
            <w:tcW w:w="3827" w:type="dxa"/>
            <w:shd w:val="clear" w:color="auto" w:fill="auto"/>
            <w:tcPrChange w:id="10" w:author="Petter Karlsson" w:date="2021-07-27T13:37:00Z">
              <w:tcPr>
                <w:tcW w:w="3827" w:type="dxa"/>
                <w:shd w:val="clear" w:color="auto" w:fill="auto"/>
                <w:vAlign w:val="center"/>
              </w:tcPr>
            </w:tcPrChange>
          </w:tcPr>
          <w:p w14:paraId="77B8ECAA" w14:textId="6CB8A2AB" w:rsidR="00261519" w:rsidRDefault="00261519" w:rsidP="00261519">
            <w:pPr>
              <w:pStyle w:val="TAC"/>
              <w:rPr>
                <w:ins w:id="11" w:author="Petter Karlsson" w:date="2021-07-27T13:36:00Z"/>
                <w:rFonts w:eastAsia="MS Mincho" w:cs="Arial"/>
              </w:rPr>
            </w:pPr>
            <w:ins w:id="12" w:author="Petter Karlsson" w:date="2021-07-27T13:37:00Z">
              <w:r w:rsidRPr="00567948">
                <w:t>-102.7</w:t>
              </w:r>
            </w:ins>
          </w:p>
        </w:tc>
        <w:tc>
          <w:tcPr>
            <w:tcW w:w="2835" w:type="dxa"/>
            <w:shd w:val="clear" w:color="auto" w:fill="auto"/>
            <w:tcPrChange w:id="13" w:author="Petter Karlsson" w:date="2021-07-27T13:37:00Z">
              <w:tcPr>
                <w:tcW w:w="2835" w:type="dxa"/>
                <w:shd w:val="clear" w:color="auto" w:fill="auto"/>
                <w:vAlign w:val="center"/>
              </w:tcPr>
            </w:tcPrChange>
          </w:tcPr>
          <w:p w14:paraId="0C5C1BD0" w14:textId="02455C6E" w:rsidR="00261519" w:rsidRDefault="00261519" w:rsidP="00261519">
            <w:pPr>
              <w:pStyle w:val="TAC"/>
              <w:rPr>
                <w:ins w:id="14" w:author="Petter Karlsson" w:date="2021-07-27T13:36:00Z"/>
                <w:rFonts w:eastAsia="MS Mincho" w:cs="Arial"/>
              </w:rPr>
            </w:pPr>
            <w:ins w:id="15" w:author="Petter Karlsson" w:date="2021-07-27T13:37:00Z">
              <w:r w:rsidRPr="00567948">
                <w:t>TDD</w:t>
              </w:r>
            </w:ins>
          </w:p>
        </w:tc>
      </w:tr>
      <w:tr w:rsidR="00261519" w14:paraId="2183FECC" w14:textId="77777777" w:rsidTr="00903278">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Petter Karlsson" w:date="2021-07-27T13:37: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17" w:author="Petter Karlsson" w:date="2021-07-27T13:36:00Z"/>
          <w:trPrChange w:id="18" w:author="Petter Karlsson" w:date="2021-07-27T13:37:00Z">
            <w:trPr>
              <w:trHeight w:val="255"/>
            </w:trPr>
          </w:trPrChange>
        </w:trPr>
        <w:tc>
          <w:tcPr>
            <w:tcW w:w="1701" w:type="dxa"/>
            <w:shd w:val="clear" w:color="auto" w:fill="auto"/>
            <w:vAlign w:val="center"/>
            <w:tcPrChange w:id="19" w:author="Petter Karlsson" w:date="2021-07-27T13:37:00Z">
              <w:tcPr>
                <w:tcW w:w="1701" w:type="dxa"/>
                <w:shd w:val="clear" w:color="auto" w:fill="auto"/>
                <w:vAlign w:val="center"/>
              </w:tcPr>
            </w:tcPrChange>
          </w:tcPr>
          <w:p w14:paraId="390F9E1D" w14:textId="03670A24" w:rsidR="00261519" w:rsidRDefault="00261519" w:rsidP="00261519">
            <w:pPr>
              <w:pStyle w:val="TAC"/>
              <w:rPr>
                <w:ins w:id="20" w:author="Petter Karlsson" w:date="2021-07-27T13:36:00Z"/>
                <w:rFonts w:eastAsia="MS Mincho" w:cs="Arial"/>
              </w:rPr>
            </w:pPr>
            <w:ins w:id="21" w:author="Petter Karlsson" w:date="2021-07-27T13:37:00Z">
              <w:r>
                <w:rPr>
                  <w:rFonts w:eastAsia="MS Mincho" w:cs="Arial"/>
                </w:rPr>
                <w:t>43</w:t>
              </w:r>
            </w:ins>
          </w:p>
        </w:tc>
        <w:tc>
          <w:tcPr>
            <w:tcW w:w="3827" w:type="dxa"/>
            <w:shd w:val="clear" w:color="auto" w:fill="auto"/>
            <w:tcPrChange w:id="22" w:author="Petter Karlsson" w:date="2021-07-27T13:37:00Z">
              <w:tcPr>
                <w:tcW w:w="3827" w:type="dxa"/>
                <w:shd w:val="clear" w:color="auto" w:fill="auto"/>
                <w:vAlign w:val="center"/>
              </w:tcPr>
            </w:tcPrChange>
          </w:tcPr>
          <w:p w14:paraId="27319800" w14:textId="39F7A76D" w:rsidR="00261519" w:rsidRDefault="00261519" w:rsidP="00261519">
            <w:pPr>
              <w:pStyle w:val="TAC"/>
              <w:rPr>
                <w:ins w:id="23" w:author="Petter Karlsson" w:date="2021-07-27T13:36:00Z"/>
                <w:rFonts w:eastAsia="MS Mincho" w:cs="Arial"/>
              </w:rPr>
            </w:pPr>
            <w:ins w:id="24" w:author="Petter Karlsson" w:date="2021-07-27T13:37:00Z">
              <w:r w:rsidRPr="00567948">
                <w:t>-102.7</w:t>
              </w:r>
            </w:ins>
          </w:p>
        </w:tc>
        <w:tc>
          <w:tcPr>
            <w:tcW w:w="2835" w:type="dxa"/>
            <w:shd w:val="clear" w:color="auto" w:fill="auto"/>
            <w:tcPrChange w:id="25" w:author="Petter Karlsson" w:date="2021-07-27T13:37:00Z">
              <w:tcPr>
                <w:tcW w:w="2835" w:type="dxa"/>
                <w:shd w:val="clear" w:color="auto" w:fill="auto"/>
                <w:vAlign w:val="center"/>
              </w:tcPr>
            </w:tcPrChange>
          </w:tcPr>
          <w:p w14:paraId="34A10D32" w14:textId="6CDED4AB" w:rsidR="00261519" w:rsidRDefault="00261519" w:rsidP="00261519">
            <w:pPr>
              <w:pStyle w:val="TAC"/>
              <w:rPr>
                <w:ins w:id="26" w:author="Petter Karlsson" w:date="2021-07-27T13:36:00Z"/>
                <w:rFonts w:eastAsia="MS Mincho" w:cs="Arial"/>
              </w:rPr>
            </w:pPr>
            <w:ins w:id="27" w:author="Petter Karlsson" w:date="2021-07-27T13:37:00Z">
              <w:r w:rsidRPr="00567948">
                <w:t>TDD</w:t>
              </w:r>
            </w:ins>
          </w:p>
        </w:tc>
      </w:tr>
      <w:tr w:rsidR="0087472C" w14:paraId="54598707" w14:textId="77777777" w:rsidTr="00512011">
        <w:trPr>
          <w:trHeight w:val="255"/>
        </w:trPr>
        <w:tc>
          <w:tcPr>
            <w:tcW w:w="1701" w:type="dxa"/>
            <w:shd w:val="clear" w:color="auto" w:fill="auto"/>
            <w:vAlign w:val="center"/>
          </w:tcPr>
          <w:p w14:paraId="06D09950" w14:textId="77777777" w:rsidR="0087472C" w:rsidRDefault="0087472C" w:rsidP="00512011">
            <w:pPr>
              <w:pStyle w:val="TAC"/>
              <w:rPr>
                <w:rFonts w:eastAsia="MS Mincho" w:cs="Arial"/>
              </w:rPr>
            </w:pPr>
            <w:r>
              <w:rPr>
                <w:rFonts w:eastAsia="MS Mincho" w:cs="Arial"/>
              </w:rPr>
              <w:t>…</w:t>
            </w:r>
          </w:p>
        </w:tc>
        <w:tc>
          <w:tcPr>
            <w:tcW w:w="3827" w:type="dxa"/>
            <w:shd w:val="clear" w:color="auto" w:fill="auto"/>
            <w:vAlign w:val="center"/>
          </w:tcPr>
          <w:p w14:paraId="0B964FF5" w14:textId="77777777" w:rsidR="0087472C" w:rsidRDefault="0087472C" w:rsidP="00512011">
            <w:pPr>
              <w:pStyle w:val="TAC"/>
              <w:rPr>
                <w:rFonts w:eastAsia="MS Mincho" w:cs="Arial"/>
              </w:rPr>
            </w:pPr>
          </w:p>
        </w:tc>
        <w:tc>
          <w:tcPr>
            <w:tcW w:w="2835" w:type="dxa"/>
            <w:shd w:val="clear" w:color="auto" w:fill="auto"/>
            <w:vAlign w:val="center"/>
          </w:tcPr>
          <w:p w14:paraId="20861ED5" w14:textId="77777777" w:rsidR="0087472C" w:rsidRDefault="0087472C" w:rsidP="00512011">
            <w:pPr>
              <w:pStyle w:val="TAC"/>
              <w:rPr>
                <w:rFonts w:eastAsia="MS Mincho" w:cs="Arial"/>
              </w:rPr>
            </w:pPr>
          </w:p>
        </w:tc>
      </w:tr>
      <w:tr w:rsidR="0087472C" w14:paraId="52F64831" w14:textId="77777777" w:rsidTr="00512011">
        <w:trPr>
          <w:trHeight w:val="255"/>
        </w:trPr>
        <w:tc>
          <w:tcPr>
            <w:tcW w:w="1701" w:type="dxa"/>
            <w:shd w:val="clear" w:color="auto" w:fill="auto"/>
            <w:vAlign w:val="center"/>
          </w:tcPr>
          <w:p w14:paraId="099DF37C" w14:textId="77777777" w:rsidR="0087472C" w:rsidRDefault="0087472C" w:rsidP="00512011">
            <w:pPr>
              <w:pStyle w:val="TAC"/>
              <w:rPr>
                <w:rFonts w:eastAsia="MS Mincho" w:cs="Arial"/>
              </w:rPr>
            </w:pPr>
            <w:r>
              <w:rPr>
                <w:rFonts w:eastAsia="MS Mincho" w:cs="Arial"/>
              </w:rPr>
              <w:t>71</w:t>
            </w:r>
          </w:p>
        </w:tc>
        <w:tc>
          <w:tcPr>
            <w:tcW w:w="3827" w:type="dxa"/>
            <w:shd w:val="clear" w:color="auto" w:fill="auto"/>
            <w:vAlign w:val="center"/>
          </w:tcPr>
          <w:p w14:paraId="0B928AA8" w14:textId="77777777" w:rsidR="0087472C" w:rsidRDefault="0087472C" w:rsidP="00512011">
            <w:pPr>
              <w:pStyle w:val="TAC"/>
              <w:rPr>
                <w:rFonts w:eastAsia="MS Mincho" w:cs="Arial"/>
              </w:rPr>
            </w:pPr>
            <w:r>
              <w:rPr>
                <w:rFonts w:eastAsia="MS Mincho" w:cs="Arial"/>
              </w:rPr>
              <w:t>-99.4</w:t>
            </w:r>
          </w:p>
        </w:tc>
        <w:tc>
          <w:tcPr>
            <w:tcW w:w="2835" w:type="dxa"/>
            <w:shd w:val="clear" w:color="auto" w:fill="auto"/>
            <w:vAlign w:val="center"/>
          </w:tcPr>
          <w:p w14:paraId="0FDE01C3" w14:textId="77777777" w:rsidR="0087472C" w:rsidRDefault="0087472C" w:rsidP="00512011">
            <w:pPr>
              <w:pStyle w:val="TAC"/>
              <w:rPr>
                <w:rFonts w:eastAsia="MS Mincho" w:cs="Arial"/>
              </w:rPr>
            </w:pPr>
            <w:r>
              <w:rPr>
                <w:rFonts w:cs="Arial"/>
              </w:rPr>
              <w:t>FDD</w:t>
            </w:r>
          </w:p>
        </w:tc>
      </w:tr>
      <w:tr w:rsidR="0087472C" w14:paraId="7A19224A" w14:textId="77777777" w:rsidTr="00512011">
        <w:trPr>
          <w:trHeight w:val="255"/>
        </w:trPr>
        <w:tc>
          <w:tcPr>
            <w:tcW w:w="1701" w:type="dxa"/>
            <w:shd w:val="clear" w:color="auto" w:fill="auto"/>
            <w:vAlign w:val="center"/>
          </w:tcPr>
          <w:p w14:paraId="4D3C5C09" w14:textId="77777777" w:rsidR="0087472C" w:rsidRDefault="0087472C" w:rsidP="00512011">
            <w:pPr>
              <w:pStyle w:val="TAC"/>
              <w:rPr>
                <w:rFonts w:eastAsia="MS Mincho" w:cs="Arial"/>
              </w:rPr>
            </w:pPr>
            <w:r>
              <w:rPr>
                <w:rFonts w:cs="Arial"/>
              </w:rPr>
              <w:t>72</w:t>
            </w:r>
          </w:p>
        </w:tc>
        <w:tc>
          <w:tcPr>
            <w:tcW w:w="3827" w:type="dxa"/>
            <w:shd w:val="clear" w:color="auto" w:fill="auto"/>
            <w:vAlign w:val="center"/>
          </w:tcPr>
          <w:p w14:paraId="1FA3B61D" w14:textId="77777777" w:rsidR="0087472C" w:rsidRDefault="0087472C" w:rsidP="00512011">
            <w:pPr>
              <w:pStyle w:val="TAC"/>
              <w:rPr>
                <w:rFonts w:eastAsia="MS Mincho" w:cs="Arial"/>
              </w:rPr>
            </w:pPr>
            <w:r>
              <w:rPr>
                <w:rFonts w:cs="Arial"/>
              </w:rPr>
              <w:t>-96.5</w:t>
            </w:r>
          </w:p>
        </w:tc>
        <w:tc>
          <w:tcPr>
            <w:tcW w:w="2835" w:type="dxa"/>
            <w:shd w:val="clear" w:color="auto" w:fill="auto"/>
            <w:vAlign w:val="center"/>
          </w:tcPr>
          <w:p w14:paraId="668E3F23" w14:textId="77777777" w:rsidR="0087472C" w:rsidRDefault="0087472C" w:rsidP="00512011">
            <w:pPr>
              <w:pStyle w:val="TAC"/>
              <w:rPr>
                <w:rFonts w:eastAsia="MS Mincho" w:cs="Arial"/>
              </w:rPr>
            </w:pPr>
            <w:r>
              <w:rPr>
                <w:rFonts w:cs="Arial"/>
              </w:rPr>
              <w:t>FDD</w:t>
            </w:r>
          </w:p>
        </w:tc>
      </w:tr>
      <w:tr w:rsidR="0087472C" w14:paraId="35C92B4A" w14:textId="77777777" w:rsidTr="00512011">
        <w:trPr>
          <w:trHeight w:val="255"/>
        </w:trPr>
        <w:tc>
          <w:tcPr>
            <w:tcW w:w="1701" w:type="dxa"/>
            <w:shd w:val="clear" w:color="auto" w:fill="auto"/>
            <w:vAlign w:val="center"/>
          </w:tcPr>
          <w:p w14:paraId="31456566" w14:textId="77777777" w:rsidR="0087472C" w:rsidRDefault="0087472C" w:rsidP="00512011">
            <w:pPr>
              <w:pStyle w:val="TAC"/>
              <w:rPr>
                <w:rFonts w:cs="Arial"/>
              </w:rPr>
            </w:pPr>
            <w:r>
              <w:rPr>
                <w:rFonts w:eastAsia="MS Mincho" w:cs="Arial"/>
              </w:rPr>
              <w:t>73</w:t>
            </w:r>
          </w:p>
        </w:tc>
        <w:tc>
          <w:tcPr>
            <w:tcW w:w="3827" w:type="dxa"/>
            <w:shd w:val="clear" w:color="auto" w:fill="auto"/>
            <w:vAlign w:val="center"/>
          </w:tcPr>
          <w:p w14:paraId="4E4FBEEA" w14:textId="77777777" w:rsidR="0087472C" w:rsidRDefault="0087472C" w:rsidP="00512011">
            <w:pPr>
              <w:pStyle w:val="TAC"/>
              <w:rPr>
                <w:rFonts w:cs="Arial"/>
              </w:rPr>
            </w:pPr>
            <w:r>
              <w:rPr>
                <w:rFonts w:eastAsia="MS Mincho" w:cs="Arial"/>
              </w:rPr>
              <w:t>-96.5</w:t>
            </w:r>
          </w:p>
        </w:tc>
        <w:tc>
          <w:tcPr>
            <w:tcW w:w="2835" w:type="dxa"/>
            <w:shd w:val="clear" w:color="auto" w:fill="auto"/>
            <w:vAlign w:val="center"/>
          </w:tcPr>
          <w:p w14:paraId="645BEE13" w14:textId="77777777" w:rsidR="0087472C" w:rsidRDefault="0087472C" w:rsidP="00512011">
            <w:pPr>
              <w:pStyle w:val="TAC"/>
              <w:rPr>
                <w:rFonts w:cs="Arial"/>
              </w:rPr>
            </w:pPr>
            <w:r>
              <w:rPr>
                <w:rFonts w:eastAsia="MS Mincho" w:cs="Arial"/>
              </w:rPr>
              <w:t>FDD</w:t>
            </w:r>
          </w:p>
        </w:tc>
      </w:tr>
      <w:tr w:rsidR="0087472C" w14:paraId="210FA9D4" w14:textId="77777777" w:rsidTr="00512011">
        <w:trPr>
          <w:trHeight w:val="255"/>
        </w:trPr>
        <w:tc>
          <w:tcPr>
            <w:tcW w:w="1701" w:type="dxa"/>
            <w:shd w:val="clear" w:color="auto" w:fill="auto"/>
            <w:vAlign w:val="center"/>
          </w:tcPr>
          <w:p w14:paraId="018E8E4D" w14:textId="77777777" w:rsidR="0087472C" w:rsidRDefault="0087472C" w:rsidP="00512011">
            <w:pPr>
              <w:pStyle w:val="TAC"/>
              <w:rPr>
                <w:rFonts w:eastAsia="MS Mincho" w:cs="Arial"/>
              </w:rPr>
            </w:pPr>
            <w:r>
              <w:rPr>
                <w:rFonts w:eastAsia="MS Mincho" w:cs="Arial"/>
              </w:rPr>
              <w:t>85</w:t>
            </w:r>
          </w:p>
        </w:tc>
        <w:tc>
          <w:tcPr>
            <w:tcW w:w="3827" w:type="dxa"/>
            <w:shd w:val="clear" w:color="auto" w:fill="auto"/>
            <w:vAlign w:val="center"/>
          </w:tcPr>
          <w:p w14:paraId="54F5E056" w14:textId="77777777" w:rsidR="0087472C" w:rsidRDefault="0087472C" w:rsidP="00512011">
            <w:pPr>
              <w:pStyle w:val="TAC"/>
              <w:rPr>
                <w:rFonts w:eastAsia="MS Mincho" w:cs="Arial"/>
              </w:rPr>
            </w:pPr>
            <w:r>
              <w:rPr>
                <w:rFonts w:eastAsia="MS Mincho" w:cs="Arial"/>
              </w:rPr>
              <w:t>-99.2</w:t>
            </w:r>
          </w:p>
        </w:tc>
        <w:tc>
          <w:tcPr>
            <w:tcW w:w="2835" w:type="dxa"/>
            <w:shd w:val="clear" w:color="auto" w:fill="auto"/>
            <w:vAlign w:val="center"/>
          </w:tcPr>
          <w:p w14:paraId="77AC1E34" w14:textId="77777777" w:rsidR="0087472C" w:rsidRDefault="0087472C" w:rsidP="00512011">
            <w:pPr>
              <w:pStyle w:val="TAC"/>
              <w:rPr>
                <w:rFonts w:eastAsia="MS Mincho" w:cs="Arial"/>
              </w:rPr>
            </w:pPr>
            <w:r>
              <w:rPr>
                <w:rFonts w:eastAsia="MS Mincho" w:cs="Arial"/>
              </w:rPr>
              <w:t>FDD</w:t>
            </w:r>
          </w:p>
        </w:tc>
      </w:tr>
      <w:tr w:rsidR="0087472C" w14:paraId="611150A5" w14:textId="77777777" w:rsidTr="00512011">
        <w:trPr>
          <w:trHeight w:val="255"/>
        </w:trPr>
        <w:tc>
          <w:tcPr>
            <w:tcW w:w="1701" w:type="dxa"/>
            <w:shd w:val="clear" w:color="auto" w:fill="auto"/>
            <w:vAlign w:val="center"/>
          </w:tcPr>
          <w:p w14:paraId="70F2E415" w14:textId="77777777" w:rsidR="0087472C" w:rsidRDefault="0087472C" w:rsidP="00512011">
            <w:pPr>
              <w:pStyle w:val="TAC"/>
              <w:rPr>
                <w:rFonts w:eastAsia="MS Mincho" w:cs="Arial"/>
              </w:rPr>
            </w:pPr>
            <w:r w:rsidRPr="001D386E">
              <w:rPr>
                <w:rFonts w:eastAsia="MS Mincho" w:cs="Arial"/>
                <w:lang w:eastAsia="ja-JP"/>
              </w:rPr>
              <w:t>87</w:t>
            </w:r>
          </w:p>
        </w:tc>
        <w:tc>
          <w:tcPr>
            <w:tcW w:w="3827" w:type="dxa"/>
            <w:shd w:val="clear" w:color="auto" w:fill="auto"/>
            <w:vAlign w:val="center"/>
          </w:tcPr>
          <w:p w14:paraId="3124F111" w14:textId="77777777" w:rsidR="0087472C" w:rsidRDefault="0087472C" w:rsidP="00512011">
            <w:pPr>
              <w:pStyle w:val="TAC"/>
              <w:rPr>
                <w:rFonts w:eastAsia="MS Mincho" w:cs="Arial"/>
              </w:rPr>
            </w:pPr>
            <w:r w:rsidRPr="001D386E">
              <w:rPr>
                <w:rFonts w:cs="Arial"/>
              </w:rPr>
              <w:t>-96.5</w:t>
            </w:r>
          </w:p>
        </w:tc>
        <w:tc>
          <w:tcPr>
            <w:tcW w:w="2835" w:type="dxa"/>
            <w:shd w:val="clear" w:color="auto" w:fill="auto"/>
            <w:vAlign w:val="center"/>
          </w:tcPr>
          <w:p w14:paraId="7140E154" w14:textId="77777777" w:rsidR="0087472C" w:rsidRDefault="0087472C" w:rsidP="00512011">
            <w:pPr>
              <w:pStyle w:val="TAC"/>
              <w:rPr>
                <w:rFonts w:eastAsia="MS Mincho" w:cs="Arial"/>
              </w:rPr>
            </w:pPr>
            <w:r w:rsidRPr="001D386E">
              <w:rPr>
                <w:rFonts w:cs="Arial"/>
              </w:rPr>
              <w:t>FDD</w:t>
            </w:r>
          </w:p>
        </w:tc>
      </w:tr>
      <w:tr w:rsidR="0087472C" w14:paraId="620491EF" w14:textId="77777777" w:rsidTr="00512011">
        <w:trPr>
          <w:trHeight w:val="255"/>
        </w:trPr>
        <w:tc>
          <w:tcPr>
            <w:tcW w:w="1701" w:type="dxa"/>
            <w:shd w:val="clear" w:color="auto" w:fill="auto"/>
            <w:vAlign w:val="center"/>
          </w:tcPr>
          <w:p w14:paraId="704FB0F7" w14:textId="77777777" w:rsidR="0087472C" w:rsidRDefault="0087472C" w:rsidP="00512011">
            <w:pPr>
              <w:pStyle w:val="TAC"/>
              <w:rPr>
                <w:rFonts w:eastAsia="MS Mincho" w:cs="Arial"/>
              </w:rPr>
            </w:pPr>
            <w:r w:rsidRPr="001D386E">
              <w:rPr>
                <w:rFonts w:eastAsia="MS Mincho" w:cs="Arial"/>
                <w:lang w:eastAsia="ja-JP"/>
              </w:rPr>
              <w:t>88</w:t>
            </w:r>
          </w:p>
        </w:tc>
        <w:tc>
          <w:tcPr>
            <w:tcW w:w="3827" w:type="dxa"/>
            <w:shd w:val="clear" w:color="auto" w:fill="auto"/>
            <w:vAlign w:val="center"/>
          </w:tcPr>
          <w:p w14:paraId="3C44EA91" w14:textId="77777777" w:rsidR="0087472C" w:rsidRDefault="0087472C" w:rsidP="00512011">
            <w:pPr>
              <w:pStyle w:val="TAC"/>
              <w:rPr>
                <w:rFonts w:eastAsia="MS Mincho" w:cs="Arial"/>
              </w:rPr>
            </w:pPr>
            <w:r w:rsidRPr="001D386E">
              <w:rPr>
                <w:rFonts w:cs="Arial"/>
              </w:rPr>
              <w:t>-96.5</w:t>
            </w:r>
          </w:p>
        </w:tc>
        <w:tc>
          <w:tcPr>
            <w:tcW w:w="2835" w:type="dxa"/>
            <w:shd w:val="clear" w:color="auto" w:fill="auto"/>
            <w:vAlign w:val="center"/>
          </w:tcPr>
          <w:p w14:paraId="3AE799D0" w14:textId="77777777" w:rsidR="0087472C" w:rsidRDefault="0087472C" w:rsidP="00512011">
            <w:pPr>
              <w:pStyle w:val="TAC"/>
              <w:rPr>
                <w:rFonts w:eastAsia="MS Mincho" w:cs="Arial"/>
              </w:rPr>
            </w:pPr>
            <w:r w:rsidRPr="001D386E">
              <w:rPr>
                <w:rFonts w:cs="Arial"/>
              </w:rPr>
              <w:t>FDD</w:t>
            </w:r>
          </w:p>
        </w:tc>
      </w:tr>
      <w:tr w:rsidR="0087472C" w14:paraId="619CF887" w14:textId="77777777" w:rsidTr="00512011">
        <w:trPr>
          <w:trHeight w:val="255"/>
        </w:trPr>
        <w:tc>
          <w:tcPr>
            <w:tcW w:w="8363" w:type="dxa"/>
            <w:gridSpan w:val="3"/>
            <w:shd w:val="clear" w:color="auto" w:fill="auto"/>
            <w:vAlign w:val="center"/>
          </w:tcPr>
          <w:p w14:paraId="645F61B4" w14:textId="77777777" w:rsidR="0087472C" w:rsidRDefault="0087472C" w:rsidP="00512011">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lang w:eastAsia="ja-JP"/>
              </w:rPr>
              <w:t>EA.</w:t>
            </w:r>
          </w:p>
          <w:p w14:paraId="3A34151A" w14:textId="77777777" w:rsidR="0087472C" w:rsidRDefault="0087472C" w:rsidP="00512011">
            <w:pPr>
              <w:pStyle w:val="TAN"/>
              <w:rPr>
                <w:rFonts w:cs="Arial"/>
              </w:rPr>
            </w:pPr>
            <w:r>
              <w:rPr>
                <w:rFonts w:cs="Arial"/>
              </w:rPr>
              <w:t>NOTE 2:</w:t>
            </w:r>
            <w:r>
              <w:rPr>
                <w:rFonts w:cs="Arial"/>
              </w:rPr>
              <w:tab/>
              <w:t>Reference measurement channel is A.3.2 with one sided dynamic OCNG Pattern OP.1 FDD/TDD as described in Annex A.5.1.1/A.5.2.1</w:t>
            </w:r>
          </w:p>
          <w:p w14:paraId="7B1A50B2" w14:textId="77777777" w:rsidR="0087472C" w:rsidRDefault="0087472C" w:rsidP="00512011">
            <w:pPr>
              <w:pStyle w:val="TAN"/>
              <w:rPr>
                <w:rFonts w:cs="Arial"/>
              </w:rPr>
            </w:pPr>
            <w:r>
              <w:rPr>
                <w:rFonts w:cs="Arial"/>
              </w:rPr>
              <w:t>NOTE 3:</w:t>
            </w:r>
            <w:r>
              <w:rPr>
                <w:rFonts w:cs="Arial"/>
              </w:rPr>
              <w:tab/>
              <w:t>For the UE which supports both Band 11 and Band 21 the reference sensitivity level is FFS.</w:t>
            </w:r>
          </w:p>
          <w:p w14:paraId="3B96BD17" w14:textId="77777777" w:rsidR="0087472C" w:rsidRDefault="0087472C" w:rsidP="00512011">
            <w:pPr>
              <w:pStyle w:val="TAN"/>
              <w:rPr>
                <w:rFonts w:cs="Arial"/>
              </w:rPr>
            </w:pPr>
            <w:r>
              <w:rPr>
                <w:rFonts w:cs="Arial"/>
              </w:rPr>
              <w:t>NOTE 4:</w:t>
            </w:r>
            <w:r>
              <w:rPr>
                <w:rFonts w:cs="Arial"/>
              </w:rPr>
              <w:tab/>
              <w:t>For a UE that support both Band 18 and Band 26, the reference sensitivity level for Band 26 applies for the applicable channel bandwidths.</w:t>
            </w:r>
          </w:p>
          <w:p w14:paraId="20E10216" w14:textId="77777777" w:rsidR="0087472C" w:rsidRDefault="0087472C" w:rsidP="00512011">
            <w:pPr>
              <w:pStyle w:val="TAN"/>
              <w:rPr>
                <w:rFonts w:cs="Arial"/>
              </w:rPr>
            </w:pPr>
            <w:r>
              <w:rPr>
                <w:rFonts w:cs="Arial"/>
              </w:rPr>
              <w:t>NOTE 5:</w:t>
            </w:r>
            <w:r>
              <w:rPr>
                <w:rFonts w:cs="Arial"/>
              </w:rPr>
              <w:tab/>
              <w:t>For cat M1 the same RF bandwidth applies for all applicable channel bandwidths as specified in Table 5.4.2.1-1.</w:t>
            </w:r>
          </w:p>
          <w:p w14:paraId="7319BA97" w14:textId="77777777" w:rsidR="0087472C" w:rsidRDefault="0087472C" w:rsidP="00512011">
            <w:pPr>
              <w:pStyle w:val="TAN"/>
              <w:rPr>
                <w:rFonts w:cs="Arial"/>
              </w:rPr>
            </w:pPr>
            <w:r>
              <w:rPr>
                <w:rFonts w:cs="Arial"/>
              </w:rPr>
              <w:t>NOTE 6:</w:t>
            </w:r>
            <w:r>
              <w:rPr>
                <w:rFonts w:cs="Arial"/>
              </w:rPr>
              <w:tab/>
              <w:t xml:space="preserve">The reference receive sensitivity shall be met for an uplink transmission bandwidth less than or equal to 6 RB except for bands 31 and  72. For bands 31 and 72; in the case of 3 MHz channel bandwidth 5 RB applies and the UL resource blocks shall be located at </w:t>
            </w:r>
            <w:proofErr w:type="spellStart"/>
            <w:r>
              <w:rPr>
                <w:rFonts w:cs="Arial"/>
              </w:rPr>
              <w:t>RB</w:t>
            </w:r>
            <w:r>
              <w:rPr>
                <w:rFonts w:cs="Arial"/>
                <w:vertAlign w:val="subscript"/>
              </w:rPr>
              <w:t>start</w:t>
            </w:r>
            <w:proofErr w:type="spellEnd"/>
            <w:r>
              <w:rPr>
                <w:rFonts w:cs="Arial"/>
              </w:rPr>
              <w:t xml:space="preserve"> 9. In case of 5 MHz channel bandwidth 5 RB applies and the UL resource blocks shall be located at </w:t>
            </w:r>
            <w:proofErr w:type="spellStart"/>
            <w:r>
              <w:rPr>
                <w:rFonts w:cs="Arial"/>
              </w:rPr>
              <w:t>RB</w:t>
            </w:r>
            <w:r>
              <w:rPr>
                <w:rFonts w:cs="Arial"/>
                <w:vertAlign w:val="subscript"/>
              </w:rPr>
              <w:t>start</w:t>
            </w:r>
            <w:proofErr w:type="spellEnd"/>
            <w:r>
              <w:rPr>
                <w:rFonts w:cs="Arial"/>
              </w:rPr>
              <w:t xml:space="preserve"> 10.</w:t>
            </w:r>
          </w:p>
          <w:p w14:paraId="3D182054" w14:textId="77777777" w:rsidR="0087472C" w:rsidRDefault="0087472C" w:rsidP="00512011">
            <w:pPr>
              <w:pStyle w:val="TAN"/>
              <w:rPr>
                <w:rFonts w:cs="Arial"/>
              </w:rPr>
            </w:pPr>
            <w:r>
              <w:rPr>
                <w:rFonts w:cs="Arial"/>
              </w:rPr>
              <w:t>NOTE 7:</w:t>
            </w:r>
            <w:r>
              <w:rPr>
                <w:rFonts w:cs="Arial"/>
              </w:rPr>
              <w:tab/>
              <w:t>The UL resource blocks shall be located as close as possible to the downlink operating band but confined within the transmission bandwidth configuration for the channel bandwidth.</w:t>
            </w:r>
          </w:p>
        </w:tc>
      </w:tr>
    </w:tbl>
    <w:p w14:paraId="5DF72DDB" w14:textId="77777777" w:rsidR="0087472C" w:rsidRDefault="0087472C" w:rsidP="0087472C"/>
    <w:p w14:paraId="6EA70A17" w14:textId="77777777" w:rsidR="0087472C" w:rsidRDefault="0087472C" w:rsidP="0087472C">
      <w:pPr>
        <w:pStyle w:val="TH"/>
      </w:pPr>
      <w:r>
        <w:lastRenderedPageBreak/>
        <w:t>Table 7.3EA-2: Reference sensitivity for HD-FDD UE category M1 QPSK P</w:t>
      </w:r>
      <w:r>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7472C" w14:paraId="4D80B3CC" w14:textId="77777777" w:rsidTr="00512011">
        <w:trPr>
          <w:trHeight w:val="420"/>
        </w:trPr>
        <w:tc>
          <w:tcPr>
            <w:tcW w:w="1701" w:type="dxa"/>
            <w:shd w:val="clear" w:color="auto" w:fill="auto"/>
            <w:vAlign w:val="center"/>
          </w:tcPr>
          <w:p w14:paraId="193B04E7" w14:textId="77777777" w:rsidR="0087472C" w:rsidRDefault="0087472C" w:rsidP="00512011">
            <w:pPr>
              <w:pStyle w:val="TAH"/>
              <w:rPr>
                <w:rFonts w:eastAsia="MS Mincho" w:cs="Arial"/>
              </w:rPr>
            </w:pPr>
            <w:r>
              <w:rPr>
                <w:rFonts w:cs="Arial"/>
              </w:rPr>
              <w:t>E-UTRA Band</w:t>
            </w:r>
          </w:p>
        </w:tc>
        <w:tc>
          <w:tcPr>
            <w:tcW w:w="3827" w:type="dxa"/>
            <w:shd w:val="clear" w:color="auto" w:fill="auto"/>
            <w:vAlign w:val="center"/>
          </w:tcPr>
          <w:p w14:paraId="0837BECE" w14:textId="77777777" w:rsidR="0087472C" w:rsidRDefault="0087472C" w:rsidP="00512011">
            <w:pPr>
              <w:pStyle w:val="TAH"/>
              <w:rPr>
                <w:rFonts w:eastAsia="MS Mincho" w:cs="Arial"/>
              </w:rPr>
            </w:pPr>
            <w:r>
              <w:rPr>
                <w:rFonts w:cs="Arial"/>
              </w:rPr>
              <w:t>REFSENS (dBm)</w:t>
            </w:r>
          </w:p>
        </w:tc>
        <w:tc>
          <w:tcPr>
            <w:tcW w:w="2835" w:type="dxa"/>
            <w:shd w:val="clear" w:color="auto" w:fill="auto"/>
            <w:vAlign w:val="center"/>
          </w:tcPr>
          <w:p w14:paraId="5D9F90BE" w14:textId="77777777" w:rsidR="0087472C" w:rsidRDefault="0087472C" w:rsidP="00512011">
            <w:pPr>
              <w:pStyle w:val="TAH"/>
              <w:rPr>
                <w:rFonts w:eastAsia="MS Mincho" w:cs="Arial"/>
              </w:rPr>
            </w:pPr>
            <w:r>
              <w:rPr>
                <w:rFonts w:cs="Arial"/>
              </w:rPr>
              <w:t>Duplex Mode</w:t>
            </w:r>
          </w:p>
        </w:tc>
      </w:tr>
      <w:tr w:rsidR="0087472C" w14:paraId="03FE5185" w14:textId="77777777" w:rsidTr="00512011">
        <w:trPr>
          <w:trHeight w:val="255"/>
        </w:trPr>
        <w:tc>
          <w:tcPr>
            <w:tcW w:w="1701" w:type="dxa"/>
            <w:shd w:val="clear" w:color="auto" w:fill="auto"/>
            <w:vAlign w:val="center"/>
          </w:tcPr>
          <w:p w14:paraId="5D7E6CBA" w14:textId="77777777" w:rsidR="0087472C" w:rsidRDefault="0087472C" w:rsidP="00512011">
            <w:pPr>
              <w:pStyle w:val="TAC"/>
              <w:rPr>
                <w:rFonts w:eastAsia="MS Mincho" w:cs="Arial"/>
              </w:rPr>
            </w:pPr>
            <w:r>
              <w:rPr>
                <w:rFonts w:eastAsia="MS Mincho" w:cs="Arial"/>
              </w:rPr>
              <w:t>1</w:t>
            </w:r>
          </w:p>
        </w:tc>
        <w:tc>
          <w:tcPr>
            <w:tcW w:w="3827" w:type="dxa"/>
            <w:shd w:val="clear" w:color="auto" w:fill="auto"/>
            <w:vAlign w:val="center"/>
          </w:tcPr>
          <w:p w14:paraId="561E10AF" w14:textId="77777777" w:rsidR="0087472C" w:rsidRDefault="0087472C" w:rsidP="00512011">
            <w:pPr>
              <w:pStyle w:val="TAC"/>
              <w:rPr>
                <w:rFonts w:eastAsia="MS Mincho" w:cs="Arial"/>
              </w:rPr>
            </w:pPr>
            <w:r>
              <w:rPr>
                <w:rFonts w:eastAsia="MS Mincho" w:cs="Arial"/>
              </w:rPr>
              <w:t>-103</w:t>
            </w:r>
          </w:p>
        </w:tc>
        <w:tc>
          <w:tcPr>
            <w:tcW w:w="2835" w:type="dxa"/>
            <w:shd w:val="clear" w:color="auto" w:fill="auto"/>
            <w:vAlign w:val="center"/>
          </w:tcPr>
          <w:p w14:paraId="5A72DFBE" w14:textId="77777777" w:rsidR="0087472C" w:rsidRDefault="0087472C" w:rsidP="00512011">
            <w:pPr>
              <w:pStyle w:val="TAC"/>
              <w:rPr>
                <w:rFonts w:eastAsia="MS Mincho" w:cs="Arial"/>
              </w:rPr>
            </w:pPr>
            <w:r>
              <w:rPr>
                <w:rFonts w:eastAsia="MS Mincho" w:cs="Arial"/>
              </w:rPr>
              <w:t>HD-FDD</w:t>
            </w:r>
          </w:p>
        </w:tc>
      </w:tr>
      <w:tr w:rsidR="0087472C" w14:paraId="193387B9" w14:textId="77777777" w:rsidTr="00512011">
        <w:trPr>
          <w:trHeight w:val="255"/>
        </w:trPr>
        <w:tc>
          <w:tcPr>
            <w:tcW w:w="1701" w:type="dxa"/>
            <w:shd w:val="clear" w:color="auto" w:fill="auto"/>
            <w:vAlign w:val="center"/>
          </w:tcPr>
          <w:p w14:paraId="4E8A1875" w14:textId="77777777" w:rsidR="0087472C" w:rsidRDefault="0087472C" w:rsidP="00512011">
            <w:pPr>
              <w:pStyle w:val="TAC"/>
              <w:rPr>
                <w:rFonts w:eastAsia="MS Mincho" w:cs="Arial"/>
              </w:rPr>
            </w:pPr>
            <w:r>
              <w:rPr>
                <w:rFonts w:eastAsia="MS Mincho" w:cs="Arial"/>
              </w:rPr>
              <w:t>2</w:t>
            </w:r>
          </w:p>
        </w:tc>
        <w:tc>
          <w:tcPr>
            <w:tcW w:w="3827" w:type="dxa"/>
            <w:shd w:val="clear" w:color="auto" w:fill="auto"/>
            <w:vAlign w:val="center"/>
          </w:tcPr>
          <w:p w14:paraId="22D922BD" w14:textId="77777777" w:rsidR="0087472C" w:rsidRDefault="0087472C" w:rsidP="00512011">
            <w:pPr>
              <w:pStyle w:val="TAC"/>
              <w:rPr>
                <w:rFonts w:eastAsia="MS Mincho" w:cs="Arial"/>
              </w:rPr>
            </w:pPr>
            <w:r>
              <w:rPr>
                <w:rFonts w:eastAsia="MS Mincho" w:cs="Arial"/>
              </w:rPr>
              <w:t>-101</w:t>
            </w:r>
          </w:p>
        </w:tc>
        <w:tc>
          <w:tcPr>
            <w:tcW w:w="2835" w:type="dxa"/>
            <w:shd w:val="clear" w:color="auto" w:fill="auto"/>
            <w:vAlign w:val="center"/>
          </w:tcPr>
          <w:p w14:paraId="7F166527" w14:textId="77777777" w:rsidR="0087472C" w:rsidRDefault="0087472C" w:rsidP="00512011">
            <w:pPr>
              <w:pStyle w:val="TAC"/>
              <w:rPr>
                <w:rFonts w:eastAsia="MS Mincho" w:cs="Arial"/>
              </w:rPr>
            </w:pPr>
            <w:r>
              <w:rPr>
                <w:rFonts w:eastAsia="MS Mincho" w:cs="Arial"/>
              </w:rPr>
              <w:t>HD-FDD</w:t>
            </w:r>
          </w:p>
        </w:tc>
      </w:tr>
      <w:tr w:rsidR="0087472C" w14:paraId="24867C58" w14:textId="77777777" w:rsidTr="00512011">
        <w:trPr>
          <w:trHeight w:val="255"/>
        </w:trPr>
        <w:tc>
          <w:tcPr>
            <w:tcW w:w="1701" w:type="dxa"/>
            <w:shd w:val="clear" w:color="auto" w:fill="auto"/>
            <w:vAlign w:val="center"/>
          </w:tcPr>
          <w:p w14:paraId="68EA961A" w14:textId="77777777" w:rsidR="0087472C" w:rsidRDefault="0087472C" w:rsidP="00512011">
            <w:pPr>
              <w:pStyle w:val="TAC"/>
              <w:rPr>
                <w:rFonts w:eastAsia="MS Mincho" w:cs="Arial"/>
              </w:rPr>
            </w:pPr>
            <w:r>
              <w:rPr>
                <w:rFonts w:eastAsia="MS Mincho" w:cs="Arial"/>
              </w:rPr>
              <w:t>3</w:t>
            </w:r>
          </w:p>
        </w:tc>
        <w:tc>
          <w:tcPr>
            <w:tcW w:w="3827" w:type="dxa"/>
            <w:shd w:val="clear" w:color="auto" w:fill="auto"/>
            <w:vAlign w:val="center"/>
          </w:tcPr>
          <w:p w14:paraId="0A8D51BE" w14:textId="77777777" w:rsidR="0087472C" w:rsidRDefault="0087472C" w:rsidP="00512011">
            <w:pPr>
              <w:pStyle w:val="TAC"/>
              <w:rPr>
                <w:rFonts w:eastAsia="MS Mincho" w:cs="Arial"/>
              </w:rPr>
            </w:pPr>
            <w:r>
              <w:rPr>
                <w:rFonts w:eastAsia="MS Mincho" w:cs="Arial"/>
              </w:rPr>
              <w:t>-100</w:t>
            </w:r>
          </w:p>
        </w:tc>
        <w:tc>
          <w:tcPr>
            <w:tcW w:w="2835" w:type="dxa"/>
            <w:shd w:val="clear" w:color="auto" w:fill="auto"/>
            <w:vAlign w:val="center"/>
          </w:tcPr>
          <w:p w14:paraId="6A85A7E2" w14:textId="77777777" w:rsidR="0087472C" w:rsidRDefault="0087472C" w:rsidP="00512011">
            <w:pPr>
              <w:pStyle w:val="TAC"/>
              <w:rPr>
                <w:rFonts w:eastAsia="MS Mincho" w:cs="Arial"/>
              </w:rPr>
            </w:pPr>
            <w:r>
              <w:rPr>
                <w:rFonts w:eastAsia="MS Mincho" w:cs="Arial"/>
              </w:rPr>
              <w:t>HD-FDD</w:t>
            </w:r>
          </w:p>
        </w:tc>
      </w:tr>
      <w:tr w:rsidR="0087472C" w14:paraId="39773E8B" w14:textId="77777777" w:rsidTr="00512011">
        <w:trPr>
          <w:trHeight w:val="255"/>
        </w:trPr>
        <w:tc>
          <w:tcPr>
            <w:tcW w:w="1701" w:type="dxa"/>
            <w:shd w:val="clear" w:color="auto" w:fill="auto"/>
            <w:vAlign w:val="center"/>
          </w:tcPr>
          <w:p w14:paraId="565CFD61" w14:textId="77777777" w:rsidR="0087472C" w:rsidRDefault="0087472C" w:rsidP="00512011">
            <w:pPr>
              <w:pStyle w:val="TAC"/>
              <w:rPr>
                <w:rFonts w:eastAsia="MS Mincho" w:cs="Arial"/>
              </w:rPr>
            </w:pPr>
            <w:r>
              <w:rPr>
                <w:rFonts w:eastAsia="MS Mincho" w:cs="Arial"/>
              </w:rPr>
              <w:t>4</w:t>
            </w:r>
          </w:p>
        </w:tc>
        <w:tc>
          <w:tcPr>
            <w:tcW w:w="3827" w:type="dxa"/>
            <w:shd w:val="clear" w:color="auto" w:fill="auto"/>
            <w:vAlign w:val="center"/>
          </w:tcPr>
          <w:p w14:paraId="48716208" w14:textId="77777777" w:rsidR="0087472C" w:rsidRDefault="0087472C" w:rsidP="00512011">
            <w:pPr>
              <w:pStyle w:val="TAC"/>
              <w:rPr>
                <w:rFonts w:eastAsia="MS Mincho" w:cs="Arial"/>
              </w:rPr>
            </w:pPr>
            <w:r>
              <w:rPr>
                <w:rFonts w:eastAsia="MS Mincho" w:cs="Arial"/>
              </w:rPr>
              <w:t>-103</w:t>
            </w:r>
          </w:p>
        </w:tc>
        <w:tc>
          <w:tcPr>
            <w:tcW w:w="2835" w:type="dxa"/>
            <w:shd w:val="clear" w:color="auto" w:fill="auto"/>
            <w:vAlign w:val="center"/>
          </w:tcPr>
          <w:p w14:paraId="40CAA70C" w14:textId="77777777" w:rsidR="0087472C" w:rsidRDefault="0087472C" w:rsidP="00512011">
            <w:pPr>
              <w:pStyle w:val="TAC"/>
              <w:rPr>
                <w:rFonts w:eastAsia="MS Mincho" w:cs="Arial"/>
              </w:rPr>
            </w:pPr>
            <w:r>
              <w:rPr>
                <w:rFonts w:eastAsia="MS Mincho" w:cs="Arial"/>
              </w:rPr>
              <w:t>HD-FDD</w:t>
            </w:r>
          </w:p>
        </w:tc>
      </w:tr>
      <w:tr w:rsidR="0087472C" w14:paraId="21D7A375" w14:textId="77777777" w:rsidTr="00512011">
        <w:trPr>
          <w:trHeight w:val="255"/>
        </w:trPr>
        <w:tc>
          <w:tcPr>
            <w:tcW w:w="1701" w:type="dxa"/>
            <w:shd w:val="clear" w:color="auto" w:fill="auto"/>
            <w:vAlign w:val="center"/>
          </w:tcPr>
          <w:p w14:paraId="2EA72367" w14:textId="77777777" w:rsidR="0087472C" w:rsidRDefault="0087472C" w:rsidP="00512011">
            <w:pPr>
              <w:pStyle w:val="TAC"/>
              <w:rPr>
                <w:rFonts w:eastAsia="MS Mincho" w:cs="Arial"/>
              </w:rPr>
            </w:pPr>
            <w:r>
              <w:rPr>
                <w:rFonts w:eastAsia="MS Mincho" w:cs="Arial"/>
              </w:rPr>
              <w:t>5</w:t>
            </w:r>
          </w:p>
        </w:tc>
        <w:tc>
          <w:tcPr>
            <w:tcW w:w="3827" w:type="dxa"/>
            <w:shd w:val="clear" w:color="auto" w:fill="auto"/>
            <w:vAlign w:val="center"/>
          </w:tcPr>
          <w:p w14:paraId="5D05F624" w14:textId="77777777" w:rsidR="0087472C" w:rsidRDefault="0087472C" w:rsidP="00512011">
            <w:pPr>
              <w:pStyle w:val="TAC"/>
              <w:rPr>
                <w:rFonts w:eastAsia="MS Mincho" w:cs="Arial"/>
              </w:rPr>
            </w:pPr>
            <w:r>
              <w:rPr>
                <w:rFonts w:eastAsia="MS Mincho" w:cs="Arial"/>
              </w:rPr>
              <w:t>-101.5</w:t>
            </w:r>
          </w:p>
        </w:tc>
        <w:tc>
          <w:tcPr>
            <w:tcW w:w="2835" w:type="dxa"/>
            <w:shd w:val="clear" w:color="auto" w:fill="auto"/>
            <w:vAlign w:val="center"/>
          </w:tcPr>
          <w:p w14:paraId="48C0A71B" w14:textId="77777777" w:rsidR="0087472C" w:rsidRDefault="0087472C" w:rsidP="00512011">
            <w:pPr>
              <w:pStyle w:val="TAC"/>
              <w:rPr>
                <w:rFonts w:eastAsia="MS Mincho" w:cs="Arial"/>
              </w:rPr>
            </w:pPr>
            <w:r>
              <w:rPr>
                <w:rFonts w:eastAsia="MS Mincho" w:cs="Arial"/>
              </w:rPr>
              <w:t>HD-FDD</w:t>
            </w:r>
          </w:p>
        </w:tc>
      </w:tr>
      <w:tr w:rsidR="0087472C" w14:paraId="73F759D6" w14:textId="77777777" w:rsidTr="00512011">
        <w:trPr>
          <w:trHeight w:val="255"/>
        </w:trPr>
        <w:tc>
          <w:tcPr>
            <w:tcW w:w="1701" w:type="dxa"/>
            <w:shd w:val="clear" w:color="auto" w:fill="auto"/>
            <w:vAlign w:val="center"/>
          </w:tcPr>
          <w:p w14:paraId="68A68183" w14:textId="77777777" w:rsidR="0087472C" w:rsidRDefault="0087472C" w:rsidP="00512011">
            <w:pPr>
              <w:pStyle w:val="TAC"/>
              <w:rPr>
                <w:rFonts w:eastAsia="MS Mincho" w:cs="Arial"/>
              </w:rPr>
            </w:pPr>
            <w:r>
              <w:rPr>
                <w:rFonts w:eastAsia="MS Mincho" w:cs="Arial"/>
              </w:rPr>
              <w:t>7</w:t>
            </w:r>
          </w:p>
        </w:tc>
        <w:tc>
          <w:tcPr>
            <w:tcW w:w="3827" w:type="dxa"/>
            <w:shd w:val="clear" w:color="auto" w:fill="auto"/>
            <w:vAlign w:val="center"/>
          </w:tcPr>
          <w:p w14:paraId="56C37FC4" w14:textId="77777777" w:rsidR="0087472C" w:rsidRDefault="0087472C" w:rsidP="00512011">
            <w:pPr>
              <w:pStyle w:val="TAC"/>
              <w:rPr>
                <w:rFonts w:eastAsia="MS Mincho" w:cs="Arial"/>
              </w:rPr>
            </w:pPr>
            <w:r>
              <w:rPr>
                <w:rFonts w:eastAsia="MS Mincho" w:cs="Arial"/>
              </w:rPr>
              <w:t>-101</w:t>
            </w:r>
          </w:p>
        </w:tc>
        <w:tc>
          <w:tcPr>
            <w:tcW w:w="2835" w:type="dxa"/>
            <w:shd w:val="clear" w:color="auto" w:fill="auto"/>
            <w:vAlign w:val="center"/>
          </w:tcPr>
          <w:p w14:paraId="250961BD" w14:textId="77777777" w:rsidR="0087472C" w:rsidRDefault="0087472C" w:rsidP="00512011">
            <w:pPr>
              <w:pStyle w:val="TAC"/>
              <w:rPr>
                <w:rFonts w:eastAsia="MS Mincho" w:cs="Arial"/>
              </w:rPr>
            </w:pPr>
            <w:r>
              <w:rPr>
                <w:rFonts w:eastAsia="MS Mincho" w:cs="Arial"/>
              </w:rPr>
              <w:t>HD-FDD</w:t>
            </w:r>
          </w:p>
        </w:tc>
      </w:tr>
      <w:tr w:rsidR="0087472C" w14:paraId="4DBD65D7" w14:textId="77777777" w:rsidTr="00512011">
        <w:trPr>
          <w:trHeight w:val="255"/>
        </w:trPr>
        <w:tc>
          <w:tcPr>
            <w:tcW w:w="1701" w:type="dxa"/>
            <w:shd w:val="clear" w:color="auto" w:fill="auto"/>
            <w:vAlign w:val="center"/>
          </w:tcPr>
          <w:p w14:paraId="733E6033" w14:textId="77777777" w:rsidR="0087472C" w:rsidRDefault="0087472C" w:rsidP="00512011">
            <w:pPr>
              <w:pStyle w:val="TAC"/>
              <w:rPr>
                <w:rFonts w:eastAsia="MS Mincho" w:cs="Arial"/>
              </w:rPr>
            </w:pPr>
            <w:r>
              <w:rPr>
                <w:rFonts w:eastAsia="MS Mincho" w:cs="Arial"/>
              </w:rPr>
              <w:t>8</w:t>
            </w:r>
          </w:p>
        </w:tc>
        <w:tc>
          <w:tcPr>
            <w:tcW w:w="3827" w:type="dxa"/>
            <w:shd w:val="clear" w:color="auto" w:fill="auto"/>
            <w:vAlign w:val="center"/>
          </w:tcPr>
          <w:p w14:paraId="3AFD6F4D" w14:textId="77777777" w:rsidR="0087472C" w:rsidRDefault="0087472C" w:rsidP="00512011">
            <w:pPr>
              <w:pStyle w:val="TAC"/>
              <w:rPr>
                <w:rFonts w:eastAsia="MS Mincho" w:cs="Arial"/>
              </w:rPr>
            </w:pPr>
            <w:r>
              <w:rPr>
                <w:rFonts w:eastAsia="MS Mincho" w:cs="Arial"/>
              </w:rPr>
              <w:t>-100.5</w:t>
            </w:r>
          </w:p>
        </w:tc>
        <w:tc>
          <w:tcPr>
            <w:tcW w:w="2835" w:type="dxa"/>
            <w:shd w:val="clear" w:color="auto" w:fill="auto"/>
            <w:vAlign w:val="center"/>
          </w:tcPr>
          <w:p w14:paraId="27A3B0AB" w14:textId="77777777" w:rsidR="0087472C" w:rsidRDefault="0087472C" w:rsidP="00512011">
            <w:pPr>
              <w:pStyle w:val="TAC"/>
              <w:rPr>
                <w:rFonts w:eastAsia="MS Mincho" w:cs="Arial"/>
              </w:rPr>
            </w:pPr>
            <w:r>
              <w:rPr>
                <w:rFonts w:eastAsia="MS Mincho" w:cs="Arial"/>
              </w:rPr>
              <w:t>HD-FDD</w:t>
            </w:r>
          </w:p>
        </w:tc>
      </w:tr>
      <w:tr w:rsidR="0087472C" w14:paraId="2AD144FB" w14:textId="77777777" w:rsidTr="00512011">
        <w:trPr>
          <w:trHeight w:val="255"/>
        </w:trPr>
        <w:tc>
          <w:tcPr>
            <w:tcW w:w="1701" w:type="dxa"/>
            <w:shd w:val="clear" w:color="auto" w:fill="auto"/>
            <w:vAlign w:val="center"/>
          </w:tcPr>
          <w:p w14:paraId="75F8BB26" w14:textId="77777777" w:rsidR="0087472C" w:rsidRDefault="0087472C" w:rsidP="00512011">
            <w:pPr>
              <w:pStyle w:val="TAC"/>
              <w:rPr>
                <w:rFonts w:eastAsia="MS Mincho" w:cs="Arial"/>
              </w:rPr>
            </w:pPr>
            <w:r>
              <w:rPr>
                <w:rFonts w:eastAsia="MS Mincho" w:cs="Arial"/>
              </w:rPr>
              <w:t>11</w:t>
            </w:r>
          </w:p>
        </w:tc>
        <w:tc>
          <w:tcPr>
            <w:tcW w:w="3827" w:type="dxa"/>
            <w:shd w:val="clear" w:color="auto" w:fill="auto"/>
            <w:vAlign w:val="center"/>
          </w:tcPr>
          <w:p w14:paraId="62309D09" w14:textId="77777777" w:rsidR="0087472C" w:rsidRDefault="0087472C" w:rsidP="00512011">
            <w:pPr>
              <w:pStyle w:val="TAC"/>
              <w:rPr>
                <w:rFonts w:eastAsia="MS Mincho" w:cs="Arial"/>
              </w:rPr>
            </w:pPr>
            <w:r>
              <w:rPr>
                <w:rFonts w:eastAsia="MS Mincho" w:cs="Arial"/>
              </w:rPr>
              <w:t>-103</w:t>
            </w:r>
            <w:r>
              <w:rPr>
                <w:rFonts w:eastAsia="MS Mincho" w:cs="Arial"/>
                <w:vertAlign w:val="superscript"/>
              </w:rPr>
              <w:t>3</w:t>
            </w:r>
          </w:p>
        </w:tc>
        <w:tc>
          <w:tcPr>
            <w:tcW w:w="2835" w:type="dxa"/>
            <w:shd w:val="clear" w:color="auto" w:fill="auto"/>
            <w:vAlign w:val="center"/>
          </w:tcPr>
          <w:p w14:paraId="7E054266" w14:textId="77777777" w:rsidR="0087472C" w:rsidRDefault="0087472C" w:rsidP="00512011">
            <w:pPr>
              <w:pStyle w:val="TAC"/>
              <w:rPr>
                <w:rFonts w:eastAsia="MS Mincho" w:cs="Arial"/>
              </w:rPr>
            </w:pPr>
            <w:r>
              <w:rPr>
                <w:rFonts w:eastAsia="MS Mincho" w:cs="Arial"/>
              </w:rPr>
              <w:t>HD-FDD</w:t>
            </w:r>
          </w:p>
        </w:tc>
      </w:tr>
      <w:tr w:rsidR="0087472C" w14:paraId="1F87BF7A" w14:textId="77777777" w:rsidTr="00512011">
        <w:trPr>
          <w:trHeight w:val="255"/>
        </w:trPr>
        <w:tc>
          <w:tcPr>
            <w:tcW w:w="1701" w:type="dxa"/>
            <w:shd w:val="clear" w:color="auto" w:fill="auto"/>
            <w:vAlign w:val="center"/>
          </w:tcPr>
          <w:p w14:paraId="395029D3" w14:textId="77777777" w:rsidR="0087472C" w:rsidRDefault="0087472C" w:rsidP="00512011">
            <w:pPr>
              <w:pStyle w:val="TAC"/>
              <w:rPr>
                <w:rFonts w:eastAsia="MS Mincho" w:cs="Arial"/>
              </w:rPr>
            </w:pPr>
            <w:r>
              <w:rPr>
                <w:rFonts w:eastAsia="MS Mincho" w:cs="Arial"/>
              </w:rPr>
              <w:t>12</w:t>
            </w:r>
          </w:p>
        </w:tc>
        <w:tc>
          <w:tcPr>
            <w:tcW w:w="3827" w:type="dxa"/>
            <w:shd w:val="clear" w:color="auto" w:fill="auto"/>
            <w:vAlign w:val="center"/>
          </w:tcPr>
          <w:p w14:paraId="536158EB" w14:textId="77777777" w:rsidR="0087472C" w:rsidRDefault="0087472C" w:rsidP="00512011">
            <w:pPr>
              <w:pStyle w:val="TAC"/>
              <w:rPr>
                <w:rFonts w:eastAsia="MS Mincho" w:cs="Arial"/>
              </w:rPr>
            </w:pPr>
            <w:r>
              <w:rPr>
                <w:rFonts w:eastAsia="MS Mincho" w:cs="Arial"/>
              </w:rPr>
              <w:t>-100</w:t>
            </w:r>
          </w:p>
        </w:tc>
        <w:tc>
          <w:tcPr>
            <w:tcW w:w="2835" w:type="dxa"/>
            <w:shd w:val="clear" w:color="auto" w:fill="auto"/>
            <w:vAlign w:val="center"/>
          </w:tcPr>
          <w:p w14:paraId="589D2455" w14:textId="77777777" w:rsidR="0087472C" w:rsidRDefault="0087472C" w:rsidP="00512011">
            <w:pPr>
              <w:pStyle w:val="TAC"/>
              <w:rPr>
                <w:rFonts w:eastAsia="MS Mincho" w:cs="Arial"/>
              </w:rPr>
            </w:pPr>
            <w:r>
              <w:rPr>
                <w:rFonts w:eastAsia="MS Mincho" w:cs="Arial"/>
              </w:rPr>
              <w:t>HD-FDD</w:t>
            </w:r>
          </w:p>
        </w:tc>
      </w:tr>
      <w:tr w:rsidR="0087472C" w14:paraId="12CFC022" w14:textId="77777777" w:rsidTr="00512011">
        <w:trPr>
          <w:trHeight w:val="255"/>
        </w:trPr>
        <w:tc>
          <w:tcPr>
            <w:tcW w:w="1701" w:type="dxa"/>
            <w:shd w:val="clear" w:color="auto" w:fill="auto"/>
            <w:vAlign w:val="center"/>
          </w:tcPr>
          <w:p w14:paraId="35C962B1" w14:textId="77777777" w:rsidR="0087472C" w:rsidRDefault="0087472C" w:rsidP="00512011">
            <w:pPr>
              <w:pStyle w:val="TAC"/>
              <w:rPr>
                <w:rFonts w:eastAsia="MS Mincho" w:cs="Arial"/>
              </w:rPr>
            </w:pPr>
            <w:r>
              <w:rPr>
                <w:rFonts w:eastAsia="MS Mincho" w:cs="Arial"/>
              </w:rPr>
              <w:t>13</w:t>
            </w:r>
          </w:p>
        </w:tc>
        <w:tc>
          <w:tcPr>
            <w:tcW w:w="3827" w:type="dxa"/>
            <w:shd w:val="clear" w:color="auto" w:fill="auto"/>
            <w:vAlign w:val="center"/>
          </w:tcPr>
          <w:p w14:paraId="09DC030F" w14:textId="77777777" w:rsidR="0087472C" w:rsidRDefault="0087472C" w:rsidP="00512011">
            <w:pPr>
              <w:pStyle w:val="TAC"/>
              <w:rPr>
                <w:rFonts w:eastAsia="MS Mincho" w:cs="Arial"/>
              </w:rPr>
            </w:pPr>
            <w:r>
              <w:rPr>
                <w:rFonts w:eastAsia="MS Mincho" w:cs="Arial"/>
              </w:rPr>
              <w:t>-100</w:t>
            </w:r>
          </w:p>
        </w:tc>
        <w:tc>
          <w:tcPr>
            <w:tcW w:w="2835" w:type="dxa"/>
            <w:shd w:val="clear" w:color="auto" w:fill="auto"/>
            <w:vAlign w:val="center"/>
          </w:tcPr>
          <w:p w14:paraId="586E195C" w14:textId="77777777" w:rsidR="0087472C" w:rsidRDefault="0087472C" w:rsidP="00512011">
            <w:pPr>
              <w:pStyle w:val="TAC"/>
              <w:rPr>
                <w:rFonts w:eastAsia="MS Mincho" w:cs="Arial"/>
              </w:rPr>
            </w:pPr>
            <w:r>
              <w:rPr>
                <w:rFonts w:eastAsia="MS Mincho" w:cs="Arial"/>
              </w:rPr>
              <w:t>HD-FDD</w:t>
            </w:r>
          </w:p>
        </w:tc>
      </w:tr>
      <w:tr w:rsidR="0087472C" w14:paraId="38E50838" w14:textId="77777777" w:rsidTr="00512011">
        <w:trPr>
          <w:trHeight w:val="255"/>
        </w:trPr>
        <w:tc>
          <w:tcPr>
            <w:tcW w:w="1701" w:type="dxa"/>
            <w:shd w:val="clear" w:color="auto" w:fill="auto"/>
            <w:vAlign w:val="center"/>
          </w:tcPr>
          <w:p w14:paraId="470A866F" w14:textId="77777777" w:rsidR="0087472C" w:rsidRDefault="0087472C" w:rsidP="00512011">
            <w:pPr>
              <w:pStyle w:val="TAC"/>
              <w:rPr>
                <w:rFonts w:eastAsia="MS Mincho" w:cs="Arial"/>
              </w:rPr>
            </w:pPr>
            <w:r>
              <w:rPr>
                <w:rFonts w:eastAsia="MS Mincho" w:cs="Arial"/>
              </w:rPr>
              <w:t>14</w:t>
            </w:r>
          </w:p>
        </w:tc>
        <w:tc>
          <w:tcPr>
            <w:tcW w:w="3827" w:type="dxa"/>
            <w:shd w:val="clear" w:color="auto" w:fill="auto"/>
            <w:vAlign w:val="center"/>
          </w:tcPr>
          <w:p w14:paraId="79D41EFF" w14:textId="77777777" w:rsidR="0087472C" w:rsidRDefault="0087472C" w:rsidP="00512011">
            <w:pPr>
              <w:pStyle w:val="TAC"/>
              <w:rPr>
                <w:rFonts w:eastAsia="MS Mincho" w:cs="Arial"/>
              </w:rPr>
            </w:pPr>
            <w:r>
              <w:rPr>
                <w:rFonts w:eastAsia="MS Mincho" w:cs="Arial"/>
              </w:rPr>
              <w:t>-100</w:t>
            </w:r>
          </w:p>
        </w:tc>
        <w:tc>
          <w:tcPr>
            <w:tcW w:w="2835" w:type="dxa"/>
            <w:shd w:val="clear" w:color="auto" w:fill="auto"/>
            <w:vAlign w:val="center"/>
          </w:tcPr>
          <w:p w14:paraId="59B61233" w14:textId="77777777" w:rsidR="0087472C" w:rsidRDefault="0087472C" w:rsidP="00512011">
            <w:pPr>
              <w:pStyle w:val="TAC"/>
              <w:rPr>
                <w:rFonts w:eastAsia="MS Mincho" w:cs="Arial"/>
              </w:rPr>
            </w:pPr>
            <w:r>
              <w:rPr>
                <w:rFonts w:eastAsia="MS Mincho" w:cs="Arial"/>
              </w:rPr>
              <w:t>HD-FDD</w:t>
            </w:r>
          </w:p>
        </w:tc>
      </w:tr>
      <w:tr w:rsidR="0087472C" w14:paraId="372C46B4" w14:textId="77777777" w:rsidTr="00512011">
        <w:trPr>
          <w:trHeight w:val="255"/>
        </w:trPr>
        <w:tc>
          <w:tcPr>
            <w:tcW w:w="1701" w:type="dxa"/>
            <w:shd w:val="clear" w:color="auto" w:fill="auto"/>
            <w:vAlign w:val="center"/>
          </w:tcPr>
          <w:p w14:paraId="45791014" w14:textId="77777777" w:rsidR="0087472C" w:rsidRDefault="0087472C" w:rsidP="00512011">
            <w:pPr>
              <w:pStyle w:val="TAC"/>
              <w:rPr>
                <w:rFonts w:eastAsia="MS Mincho" w:cs="Arial"/>
              </w:rPr>
            </w:pPr>
            <w:r>
              <w:rPr>
                <w:rFonts w:cs="Arial"/>
              </w:rPr>
              <w:t>18</w:t>
            </w:r>
          </w:p>
        </w:tc>
        <w:tc>
          <w:tcPr>
            <w:tcW w:w="3827" w:type="dxa"/>
            <w:shd w:val="clear" w:color="auto" w:fill="auto"/>
            <w:vAlign w:val="center"/>
          </w:tcPr>
          <w:p w14:paraId="506AB0E6" w14:textId="77777777" w:rsidR="0087472C" w:rsidRDefault="0087472C" w:rsidP="00512011">
            <w:pPr>
              <w:pStyle w:val="TAC"/>
              <w:rPr>
                <w:rFonts w:eastAsia="MS Mincho" w:cs="Arial"/>
              </w:rPr>
            </w:pPr>
            <w:r>
              <w:rPr>
                <w:rFonts w:eastAsia="MS Mincho" w:cs="Arial"/>
              </w:rPr>
              <w:t>-103</w:t>
            </w:r>
            <w:r>
              <w:rPr>
                <w:rFonts w:eastAsia="MS Mincho" w:cs="Arial"/>
                <w:vertAlign w:val="superscript"/>
              </w:rPr>
              <w:t>4</w:t>
            </w:r>
          </w:p>
        </w:tc>
        <w:tc>
          <w:tcPr>
            <w:tcW w:w="2835" w:type="dxa"/>
            <w:shd w:val="clear" w:color="auto" w:fill="auto"/>
            <w:vAlign w:val="center"/>
          </w:tcPr>
          <w:p w14:paraId="28113508" w14:textId="77777777" w:rsidR="0087472C" w:rsidRDefault="0087472C" w:rsidP="00512011">
            <w:pPr>
              <w:pStyle w:val="TAC"/>
              <w:rPr>
                <w:rFonts w:eastAsia="MS Mincho" w:cs="Arial"/>
              </w:rPr>
            </w:pPr>
            <w:r>
              <w:rPr>
                <w:rFonts w:cs="Arial"/>
              </w:rPr>
              <w:t>HD-FDD</w:t>
            </w:r>
          </w:p>
        </w:tc>
      </w:tr>
      <w:tr w:rsidR="0087472C" w14:paraId="0F188BF3" w14:textId="77777777" w:rsidTr="00512011">
        <w:trPr>
          <w:trHeight w:val="255"/>
        </w:trPr>
        <w:tc>
          <w:tcPr>
            <w:tcW w:w="1701" w:type="dxa"/>
            <w:shd w:val="clear" w:color="auto" w:fill="auto"/>
            <w:vAlign w:val="center"/>
          </w:tcPr>
          <w:p w14:paraId="38A13637" w14:textId="77777777" w:rsidR="0087472C" w:rsidRDefault="0087472C" w:rsidP="00512011">
            <w:pPr>
              <w:pStyle w:val="TAC"/>
              <w:rPr>
                <w:rFonts w:eastAsia="MS Mincho" w:cs="Arial"/>
              </w:rPr>
            </w:pPr>
            <w:r>
              <w:rPr>
                <w:rFonts w:cs="Arial"/>
              </w:rPr>
              <w:t>19</w:t>
            </w:r>
          </w:p>
        </w:tc>
        <w:tc>
          <w:tcPr>
            <w:tcW w:w="3827" w:type="dxa"/>
            <w:shd w:val="clear" w:color="auto" w:fill="auto"/>
            <w:vAlign w:val="center"/>
          </w:tcPr>
          <w:p w14:paraId="1BA9B91E" w14:textId="77777777" w:rsidR="0087472C" w:rsidRDefault="0087472C" w:rsidP="00512011">
            <w:pPr>
              <w:pStyle w:val="TAC"/>
              <w:rPr>
                <w:rFonts w:eastAsia="MS Mincho" w:cs="Arial"/>
              </w:rPr>
            </w:pPr>
            <w:r>
              <w:rPr>
                <w:rFonts w:eastAsia="MS Mincho" w:cs="Arial"/>
              </w:rPr>
              <w:t>-103</w:t>
            </w:r>
          </w:p>
        </w:tc>
        <w:tc>
          <w:tcPr>
            <w:tcW w:w="2835" w:type="dxa"/>
            <w:shd w:val="clear" w:color="auto" w:fill="auto"/>
            <w:vAlign w:val="center"/>
          </w:tcPr>
          <w:p w14:paraId="592F8545" w14:textId="77777777" w:rsidR="0087472C" w:rsidRDefault="0087472C" w:rsidP="00512011">
            <w:pPr>
              <w:pStyle w:val="TAC"/>
              <w:rPr>
                <w:rFonts w:eastAsia="MS Mincho" w:cs="Arial"/>
              </w:rPr>
            </w:pPr>
            <w:r>
              <w:rPr>
                <w:rFonts w:cs="Arial"/>
              </w:rPr>
              <w:t>HD-FDD</w:t>
            </w:r>
          </w:p>
        </w:tc>
      </w:tr>
      <w:tr w:rsidR="0087472C" w14:paraId="38CB70B3" w14:textId="77777777" w:rsidTr="00512011">
        <w:trPr>
          <w:trHeight w:val="255"/>
        </w:trPr>
        <w:tc>
          <w:tcPr>
            <w:tcW w:w="1701" w:type="dxa"/>
            <w:shd w:val="clear" w:color="auto" w:fill="auto"/>
            <w:vAlign w:val="center"/>
          </w:tcPr>
          <w:p w14:paraId="3BBDA1A0" w14:textId="77777777" w:rsidR="0087472C" w:rsidRDefault="0087472C" w:rsidP="00512011">
            <w:pPr>
              <w:pStyle w:val="TAC"/>
              <w:rPr>
                <w:rFonts w:eastAsia="MS Mincho" w:cs="Arial"/>
              </w:rPr>
            </w:pPr>
            <w:r>
              <w:rPr>
                <w:rFonts w:eastAsia="MS Mincho" w:cs="Arial"/>
              </w:rPr>
              <w:t>20</w:t>
            </w:r>
          </w:p>
        </w:tc>
        <w:tc>
          <w:tcPr>
            <w:tcW w:w="3827" w:type="dxa"/>
            <w:shd w:val="clear" w:color="auto" w:fill="auto"/>
            <w:vAlign w:val="center"/>
          </w:tcPr>
          <w:p w14:paraId="74EE4160" w14:textId="77777777" w:rsidR="0087472C" w:rsidRDefault="0087472C" w:rsidP="00512011">
            <w:pPr>
              <w:pStyle w:val="TAC"/>
              <w:rPr>
                <w:rFonts w:eastAsia="MS Mincho" w:cs="Arial"/>
              </w:rPr>
            </w:pPr>
            <w:r>
              <w:rPr>
                <w:rFonts w:eastAsia="MS Mincho" w:cs="Arial"/>
              </w:rPr>
              <w:t>-100.5</w:t>
            </w:r>
          </w:p>
        </w:tc>
        <w:tc>
          <w:tcPr>
            <w:tcW w:w="2835" w:type="dxa"/>
            <w:shd w:val="clear" w:color="auto" w:fill="auto"/>
            <w:vAlign w:val="center"/>
          </w:tcPr>
          <w:p w14:paraId="734F004D" w14:textId="77777777" w:rsidR="0087472C" w:rsidRDefault="0087472C" w:rsidP="00512011">
            <w:pPr>
              <w:pStyle w:val="TAC"/>
              <w:rPr>
                <w:rFonts w:eastAsia="MS Mincho" w:cs="Arial"/>
              </w:rPr>
            </w:pPr>
            <w:r>
              <w:rPr>
                <w:rFonts w:eastAsia="MS Mincho" w:cs="Arial"/>
              </w:rPr>
              <w:t>HD-FDD</w:t>
            </w:r>
          </w:p>
        </w:tc>
      </w:tr>
      <w:tr w:rsidR="0087472C" w14:paraId="2CEC3EEC" w14:textId="77777777" w:rsidTr="00512011">
        <w:trPr>
          <w:trHeight w:val="255"/>
        </w:trPr>
        <w:tc>
          <w:tcPr>
            <w:tcW w:w="1701" w:type="dxa"/>
            <w:shd w:val="clear" w:color="auto" w:fill="auto"/>
            <w:vAlign w:val="center"/>
          </w:tcPr>
          <w:p w14:paraId="6FAF5E10" w14:textId="77777777" w:rsidR="0087472C" w:rsidRDefault="0087472C" w:rsidP="00512011">
            <w:pPr>
              <w:pStyle w:val="TAC"/>
              <w:rPr>
                <w:rFonts w:cs="Arial"/>
              </w:rPr>
            </w:pPr>
            <w:r>
              <w:rPr>
                <w:rFonts w:cs="Arial"/>
              </w:rPr>
              <w:t>21</w:t>
            </w:r>
          </w:p>
        </w:tc>
        <w:tc>
          <w:tcPr>
            <w:tcW w:w="3827" w:type="dxa"/>
            <w:shd w:val="clear" w:color="auto" w:fill="auto"/>
            <w:vAlign w:val="center"/>
          </w:tcPr>
          <w:p w14:paraId="35B88041" w14:textId="77777777" w:rsidR="0087472C" w:rsidRDefault="0087472C" w:rsidP="00512011">
            <w:pPr>
              <w:pStyle w:val="TAC"/>
              <w:rPr>
                <w:rFonts w:cs="Arial"/>
              </w:rPr>
            </w:pPr>
            <w:r>
              <w:rPr>
                <w:rFonts w:eastAsia="MS Mincho" w:cs="Arial"/>
              </w:rPr>
              <w:t>-103</w:t>
            </w:r>
            <w:r>
              <w:rPr>
                <w:rFonts w:eastAsia="MS Mincho" w:cs="Arial"/>
                <w:vertAlign w:val="superscript"/>
              </w:rPr>
              <w:t>3</w:t>
            </w:r>
          </w:p>
        </w:tc>
        <w:tc>
          <w:tcPr>
            <w:tcW w:w="2835" w:type="dxa"/>
            <w:shd w:val="clear" w:color="auto" w:fill="auto"/>
            <w:vAlign w:val="center"/>
          </w:tcPr>
          <w:p w14:paraId="021CFB95" w14:textId="77777777" w:rsidR="0087472C" w:rsidRDefault="0087472C" w:rsidP="00512011">
            <w:pPr>
              <w:pStyle w:val="TAC"/>
              <w:rPr>
                <w:rFonts w:cs="Arial"/>
              </w:rPr>
            </w:pPr>
            <w:r>
              <w:rPr>
                <w:rFonts w:cs="Arial"/>
              </w:rPr>
              <w:t>HD-FDD</w:t>
            </w:r>
          </w:p>
        </w:tc>
      </w:tr>
      <w:tr w:rsidR="0087472C" w14:paraId="1E367E82" w14:textId="77777777" w:rsidTr="00512011">
        <w:trPr>
          <w:trHeight w:val="255"/>
        </w:trPr>
        <w:tc>
          <w:tcPr>
            <w:tcW w:w="1701" w:type="dxa"/>
            <w:shd w:val="clear" w:color="auto" w:fill="auto"/>
            <w:vAlign w:val="center"/>
          </w:tcPr>
          <w:p w14:paraId="7E36BBA0" w14:textId="77777777" w:rsidR="0087472C" w:rsidRDefault="0087472C" w:rsidP="00512011">
            <w:pPr>
              <w:pStyle w:val="TAC"/>
              <w:rPr>
                <w:rFonts w:cs="Arial"/>
              </w:rPr>
            </w:pPr>
            <w:r>
              <w:rPr>
                <w:rFonts w:cs="Arial"/>
              </w:rPr>
              <w:t>26</w:t>
            </w:r>
          </w:p>
        </w:tc>
        <w:tc>
          <w:tcPr>
            <w:tcW w:w="3827" w:type="dxa"/>
            <w:shd w:val="clear" w:color="auto" w:fill="auto"/>
            <w:vAlign w:val="center"/>
          </w:tcPr>
          <w:p w14:paraId="14C8DC71" w14:textId="77777777" w:rsidR="0087472C" w:rsidRDefault="0087472C" w:rsidP="00512011">
            <w:pPr>
              <w:pStyle w:val="TAC"/>
              <w:rPr>
                <w:rFonts w:cs="Arial"/>
              </w:rPr>
            </w:pPr>
            <w:r>
              <w:rPr>
                <w:rFonts w:eastAsia="MS Mincho" w:cs="Arial"/>
              </w:rPr>
              <w:t>-101</w:t>
            </w:r>
          </w:p>
        </w:tc>
        <w:tc>
          <w:tcPr>
            <w:tcW w:w="2835" w:type="dxa"/>
            <w:shd w:val="clear" w:color="auto" w:fill="auto"/>
            <w:vAlign w:val="center"/>
          </w:tcPr>
          <w:p w14:paraId="78BDA381" w14:textId="77777777" w:rsidR="0087472C" w:rsidRDefault="0087472C" w:rsidP="00512011">
            <w:pPr>
              <w:pStyle w:val="TAC"/>
              <w:rPr>
                <w:rFonts w:cs="Arial"/>
              </w:rPr>
            </w:pPr>
            <w:r>
              <w:rPr>
                <w:rFonts w:eastAsia="MS Mincho" w:cs="Arial"/>
              </w:rPr>
              <w:t>HD-FDD</w:t>
            </w:r>
          </w:p>
        </w:tc>
      </w:tr>
      <w:tr w:rsidR="0087472C" w14:paraId="36B7DA32" w14:textId="77777777" w:rsidTr="00512011">
        <w:trPr>
          <w:trHeight w:val="255"/>
        </w:trPr>
        <w:tc>
          <w:tcPr>
            <w:tcW w:w="1701" w:type="dxa"/>
            <w:shd w:val="clear" w:color="auto" w:fill="auto"/>
            <w:vAlign w:val="center"/>
          </w:tcPr>
          <w:p w14:paraId="2B9FF168" w14:textId="77777777" w:rsidR="0087472C" w:rsidRDefault="0087472C" w:rsidP="00512011">
            <w:pPr>
              <w:pStyle w:val="TAC"/>
              <w:rPr>
                <w:rFonts w:cs="Arial"/>
              </w:rPr>
            </w:pPr>
            <w:r>
              <w:rPr>
                <w:rFonts w:eastAsia="MS Mincho" w:cs="Arial"/>
              </w:rPr>
              <w:t>27</w:t>
            </w:r>
          </w:p>
        </w:tc>
        <w:tc>
          <w:tcPr>
            <w:tcW w:w="3827" w:type="dxa"/>
            <w:shd w:val="clear" w:color="auto" w:fill="auto"/>
            <w:vAlign w:val="center"/>
          </w:tcPr>
          <w:p w14:paraId="31FCF4C1" w14:textId="77777777" w:rsidR="0087472C" w:rsidRDefault="0087472C" w:rsidP="00512011">
            <w:pPr>
              <w:pStyle w:val="TAC"/>
              <w:rPr>
                <w:rFonts w:cs="Arial"/>
              </w:rPr>
            </w:pPr>
            <w:r>
              <w:rPr>
                <w:rFonts w:eastAsia="MS Mincho" w:cs="Arial"/>
              </w:rPr>
              <w:t>-101.5</w:t>
            </w:r>
          </w:p>
        </w:tc>
        <w:tc>
          <w:tcPr>
            <w:tcW w:w="2835" w:type="dxa"/>
            <w:shd w:val="clear" w:color="auto" w:fill="auto"/>
            <w:vAlign w:val="center"/>
          </w:tcPr>
          <w:p w14:paraId="50465F03" w14:textId="77777777" w:rsidR="0087472C" w:rsidRDefault="0087472C" w:rsidP="00512011">
            <w:pPr>
              <w:pStyle w:val="TAC"/>
              <w:rPr>
                <w:rFonts w:eastAsia="MS Mincho" w:cs="Arial"/>
              </w:rPr>
            </w:pPr>
            <w:r>
              <w:rPr>
                <w:rFonts w:eastAsia="MS Mincho" w:cs="Arial"/>
              </w:rPr>
              <w:t>HD-FDD</w:t>
            </w:r>
          </w:p>
        </w:tc>
      </w:tr>
      <w:tr w:rsidR="0087472C" w14:paraId="11E1138F" w14:textId="77777777" w:rsidTr="00512011">
        <w:trPr>
          <w:trHeight w:val="255"/>
        </w:trPr>
        <w:tc>
          <w:tcPr>
            <w:tcW w:w="1701" w:type="dxa"/>
            <w:shd w:val="clear" w:color="auto" w:fill="auto"/>
            <w:vAlign w:val="center"/>
          </w:tcPr>
          <w:p w14:paraId="463A7D6A" w14:textId="77777777" w:rsidR="0087472C" w:rsidRDefault="0087472C" w:rsidP="00512011">
            <w:pPr>
              <w:pStyle w:val="TAC"/>
              <w:rPr>
                <w:rFonts w:cs="Arial"/>
              </w:rPr>
            </w:pPr>
            <w:r>
              <w:rPr>
                <w:rFonts w:cs="Arial"/>
              </w:rPr>
              <w:t>28</w:t>
            </w:r>
          </w:p>
        </w:tc>
        <w:tc>
          <w:tcPr>
            <w:tcW w:w="3827" w:type="dxa"/>
            <w:shd w:val="clear" w:color="auto" w:fill="auto"/>
            <w:vAlign w:val="center"/>
          </w:tcPr>
          <w:p w14:paraId="4CEA2FC3" w14:textId="77777777" w:rsidR="0087472C" w:rsidRDefault="0087472C" w:rsidP="00512011">
            <w:pPr>
              <w:pStyle w:val="TAC"/>
              <w:rPr>
                <w:rFonts w:cs="Arial"/>
              </w:rPr>
            </w:pPr>
            <w:r>
              <w:rPr>
                <w:rFonts w:eastAsia="MS Mincho" w:cs="Arial"/>
              </w:rPr>
              <w:t>-101.5</w:t>
            </w:r>
          </w:p>
        </w:tc>
        <w:tc>
          <w:tcPr>
            <w:tcW w:w="2835" w:type="dxa"/>
            <w:shd w:val="clear" w:color="auto" w:fill="auto"/>
            <w:vAlign w:val="center"/>
          </w:tcPr>
          <w:p w14:paraId="4F372707" w14:textId="77777777" w:rsidR="0087472C" w:rsidRDefault="0087472C" w:rsidP="00512011">
            <w:pPr>
              <w:pStyle w:val="TAC"/>
              <w:rPr>
                <w:rFonts w:cs="Arial"/>
              </w:rPr>
            </w:pPr>
            <w:r>
              <w:rPr>
                <w:rFonts w:cs="Arial"/>
              </w:rPr>
              <w:t>HD-FDD</w:t>
            </w:r>
          </w:p>
        </w:tc>
      </w:tr>
      <w:tr w:rsidR="0087472C" w14:paraId="148A6A6A" w14:textId="77777777" w:rsidTr="00512011">
        <w:trPr>
          <w:trHeight w:val="255"/>
        </w:trPr>
        <w:tc>
          <w:tcPr>
            <w:tcW w:w="1701" w:type="dxa"/>
            <w:shd w:val="clear" w:color="auto" w:fill="auto"/>
            <w:vAlign w:val="center"/>
          </w:tcPr>
          <w:p w14:paraId="02B80A87" w14:textId="77777777" w:rsidR="0087472C" w:rsidRDefault="0087472C" w:rsidP="00512011">
            <w:pPr>
              <w:pStyle w:val="TAC"/>
              <w:rPr>
                <w:rFonts w:cs="Arial"/>
              </w:rPr>
            </w:pPr>
            <w:r>
              <w:rPr>
                <w:rFonts w:cs="Arial"/>
              </w:rPr>
              <w:t>31</w:t>
            </w:r>
          </w:p>
        </w:tc>
        <w:tc>
          <w:tcPr>
            <w:tcW w:w="3827" w:type="dxa"/>
            <w:shd w:val="clear" w:color="auto" w:fill="auto"/>
            <w:vAlign w:val="center"/>
          </w:tcPr>
          <w:p w14:paraId="69788BA5" w14:textId="77777777" w:rsidR="0087472C" w:rsidRDefault="0087472C" w:rsidP="00512011">
            <w:pPr>
              <w:pStyle w:val="TAC"/>
              <w:rPr>
                <w:rFonts w:cs="Arial"/>
              </w:rPr>
            </w:pPr>
            <w:r>
              <w:rPr>
                <w:rFonts w:cs="Arial"/>
              </w:rPr>
              <w:t>-97.3</w:t>
            </w:r>
          </w:p>
        </w:tc>
        <w:tc>
          <w:tcPr>
            <w:tcW w:w="2835" w:type="dxa"/>
            <w:shd w:val="clear" w:color="auto" w:fill="auto"/>
            <w:vAlign w:val="center"/>
          </w:tcPr>
          <w:p w14:paraId="50923865" w14:textId="77777777" w:rsidR="0087472C" w:rsidRDefault="0087472C" w:rsidP="00512011">
            <w:pPr>
              <w:pStyle w:val="TAC"/>
              <w:rPr>
                <w:rFonts w:cs="Arial"/>
              </w:rPr>
            </w:pPr>
            <w:r>
              <w:rPr>
                <w:rFonts w:cs="Arial"/>
              </w:rPr>
              <w:t>HD-FDD</w:t>
            </w:r>
          </w:p>
        </w:tc>
      </w:tr>
      <w:tr w:rsidR="0087472C" w14:paraId="31BBB17A" w14:textId="77777777" w:rsidTr="00512011">
        <w:trPr>
          <w:trHeight w:val="255"/>
        </w:trPr>
        <w:tc>
          <w:tcPr>
            <w:tcW w:w="1701" w:type="dxa"/>
            <w:shd w:val="clear" w:color="auto" w:fill="auto"/>
            <w:vAlign w:val="center"/>
          </w:tcPr>
          <w:p w14:paraId="1D211151" w14:textId="77777777" w:rsidR="0087472C" w:rsidRDefault="0087472C" w:rsidP="00512011">
            <w:pPr>
              <w:pStyle w:val="TAC"/>
              <w:rPr>
                <w:rFonts w:cs="Arial"/>
              </w:rPr>
            </w:pPr>
            <w:r>
              <w:rPr>
                <w:rFonts w:cs="Arial"/>
              </w:rPr>
              <w:t>71</w:t>
            </w:r>
          </w:p>
        </w:tc>
        <w:tc>
          <w:tcPr>
            <w:tcW w:w="3827" w:type="dxa"/>
            <w:shd w:val="clear" w:color="auto" w:fill="auto"/>
            <w:vAlign w:val="center"/>
          </w:tcPr>
          <w:p w14:paraId="18A21BBB" w14:textId="77777777" w:rsidR="0087472C" w:rsidRDefault="0087472C" w:rsidP="00512011">
            <w:pPr>
              <w:pStyle w:val="TAC"/>
              <w:rPr>
                <w:rFonts w:cs="Arial"/>
              </w:rPr>
            </w:pPr>
            <w:r>
              <w:rPr>
                <w:rFonts w:cs="Arial"/>
              </w:rPr>
              <w:t>-100.2</w:t>
            </w:r>
          </w:p>
        </w:tc>
        <w:tc>
          <w:tcPr>
            <w:tcW w:w="2835" w:type="dxa"/>
            <w:shd w:val="clear" w:color="auto" w:fill="auto"/>
            <w:vAlign w:val="center"/>
          </w:tcPr>
          <w:p w14:paraId="1E0E9D77" w14:textId="77777777" w:rsidR="0087472C" w:rsidRDefault="0087472C" w:rsidP="00512011">
            <w:pPr>
              <w:pStyle w:val="TAC"/>
              <w:rPr>
                <w:rFonts w:cs="Arial"/>
              </w:rPr>
            </w:pPr>
            <w:r>
              <w:rPr>
                <w:rFonts w:cs="Arial"/>
              </w:rPr>
              <w:t>HD-FDD</w:t>
            </w:r>
          </w:p>
        </w:tc>
      </w:tr>
      <w:tr w:rsidR="0087472C" w14:paraId="359ACAEC" w14:textId="77777777" w:rsidTr="00512011">
        <w:trPr>
          <w:trHeight w:val="255"/>
        </w:trPr>
        <w:tc>
          <w:tcPr>
            <w:tcW w:w="1701" w:type="dxa"/>
            <w:shd w:val="clear" w:color="auto" w:fill="auto"/>
            <w:vAlign w:val="center"/>
          </w:tcPr>
          <w:p w14:paraId="08946798" w14:textId="77777777" w:rsidR="0087472C" w:rsidRDefault="0087472C" w:rsidP="00512011">
            <w:pPr>
              <w:pStyle w:val="TAC"/>
              <w:rPr>
                <w:rFonts w:cs="Arial"/>
              </w:rPr>
            </w:pPr>
            <w:r>
              <w:rPr>
                <w:rFonts w:cs="Arial"/>
              </w:rPr>
              <w:t>72</w:t>
            </w:r>
          </w:p>
        </w:tc>
        <w:tc>
          <w:tcPr>
            <w:tcW w:w="3827" w:type="dxa"/>
            <w:shd w:val="clear" w:color="auto" w:fill="auto"/>
            <w:vAlign w:val="center"/>
          </w:tcPr>
          <w:p w14:paraId="4056F6A1" w14:textId="77777777" w:rsidR="0087472C" w:rsidRDefault="0087472C" w:rsidP="00512011">
            <w:pPr>
              <w:pStyle w:val="TAC"/>
              <w:rPr>
                <w:rFonts w:cs="Arial"/>
              </w:rPr>
            </w:pPr>
            <w:r>
              <w:rPr>
                <w:rFonts w:cs="Arial"/>
              </w:rPr>
              <w:t>-97.3</w:t>
            </w:r>
          </w:p>
        </w:tc>
        <w:tc>
          <w:tcPr>
            <w:tcW w:w="2835" w:type="dxa"/>
            <w:shd w:val="clear" w:color="auto" w:fill="auto"/>
            <w:vAlign w:val="center"/>
          </w:tcPr>
          <w:p w14:paraId="6340521B" w14:textId="77777777" w:rsidR="0087472C" w:rsidRDefault="0087472C" w:rsidP="00512011">
            <w:pPr>
              <w:pStyle w:val="TAC"/>
              <w:rPr>
                <w:rFonts w:cs="Arial"/>
              </w:rPr>
            </w:pPr>
            <w:r>
              <w:rPr>
                <w:rFonts w:cs="Arial"/>
              </w:rPr>
              <w:t>HD-FDD</w:t>
            </w:r>
          </w:p>
        </w:tc>
      </w:tr>
      <w:tr w:rsidR="0087472C" w14:paraId="64BBB989" w14:textId="77777777" w:rsidTr="00512011">
        <w:trPr>
          <w:trHeight w:val="255"/>
        </w:trPr>
        <w:tc>
          <w:tcPr>
            <w:tcW w:w="1701" w:type="dxa"/>
            <w:shd w:val="clear" w:color="auto" w:fill="auto"/>
            <w:vAlign w:val="center"/>
          </w:tcPr>
          <w:p w14:paraId="0E6795E8" w14:textId="77777777" w:rsidR="0087472C" w:rsidRDefault="0087472C" w:rsidP="00512011">
            <w:pPr>
              <w:pStyle w:val="TAC"/>
              <w:rPr>
                <w:rFonts w:cs="Arial"/>
              </w:rPr>
            </w:pPr>
            <w:r>
              <w:rPr>
                <w:rFonts w:eastAsia="DengXian" w:cs="Arial"/>
              </w:rPr>
              <w:t>73</w:t>
            </w:r>
          </w:p>
        </w:tc>
        <w:tc>
          <w:tcPr>
            <w:tcW w:w="3827" w:type="dxa"/>
            <w:shd w:val="clear" w:color="auto" w:fill="auto"/>
            <w:vAlign w:val="center"/>
          </w:tcPr>
          <w:p w14:paraId="36EE9469" w14:textId="77777777" w:rsidR="0087472C" w:rsidRDefault="0087472C" w:rsidP="00512011">
            <w:pPr>
              <w:pStyle w:val="TAC"/>
              <w:rPr>
                <w:rFonts w:cs="Arial"/>
              </w:rPr>
            </w:pPr>
            <w:r>
              <w:rPr>
                <w:rFonts w:cs="Arial"/>
              </w:rPr>
              <w:t>-97.3</w:t>
            </w:r>
          </w:p>
        </w:tc>
        <w:tc>
          <w:tcPr>
            <w:tcW w:w="2835" w:type="dxa"/>
            <w:shd w:val="clear" w:color="auto" w:fill="auto"/>
            <w:vAlign w:val="center"/>
          </w:tcPr>
          <w:p w14:paraId="79C063A5" w14:textId="77777777" w:rsidR="0087472C" w:rsidRDefault="0087472C" w:rsidP="00512011">
            <w:pPr>
              <w:pStyle w:val="TAC"/>
              <w:rPr>
                <w:rFonts w:cs="Arial"/>
              </w:rPr>
            </w:pPr>
            <w:r>
              <w:rPr>
                <w:rFonts w:cs="Arial"/>
              </w:rPr>
              <w:t>HD-FDD</w:t>
            </w:r>
          </w:p>
        </w:tc>
      </w:tr>
      <w:tr w:rsidR="0087472C" w14:paraId="7AA05A6F" w14:textId="77777777" w:rsidTr="00512011">
        <w:trPr>
          <w:trHeight w:val="255"/>
        </w:trPr>
        <w:tc>
          <w:tcPr>
            <w:tcW w:w="1701" w:type="dxa"/>
            <w:shd w:val="clear" w:color="auto" w:fill="auto"/>
            <w:vAlign w:val="center"/>
          </w:tcPr>
          <w:p w14:paraId="10C99BB5" w14:textId="77777777" w:rsidR="0087472C" w:rsidRDefault="0087472C" w:rsidP="00512011">
            <w:pPr>
              <w:pStyle w:val="TAC"/>
              <w:rPr>
                <w:rFonts w:eastAsia="DengXian" w:cs="Arial"/>
              </w:rPr>
            </w:pPr>
            <w:r>
              <w:rPr>
                <w:rFonts w:cs="Arial"/>
                <w:lang w:eastAsia="ja-JP"/>
              </w:rPr>
              <w:t>85</w:t>
            </w:r>
          </w:p>
        </w:tc>
        <w:tc>
          <w:tcPr>
            <w:tcW w:w="3827" w:type="dxa"/>
            <w:shd w:val="clear" w:color="auto" w:fill="auto"/>
            <w:vAlign w:val="center"/>
          </w:tcPr>
          <w:p w14:paraId="2167278D" w14:textId="77777777" w:rsidR="0087472C" w:rsidRDefault="0087472C" w:rsidP="00512011">
            <w:pPr>
              <w:pStyle w:val="TAC"/>
              <w:rPr>
                <w:rFonts w:cs="Arial"/>
              </w:rPr>
            </w:pPr>
            <w:r>
              <w:rPr>
                <w:rFonts w:eastAsia="MS Mincho" w:cs="Arial"/>
              </w:rPr>
              <w:t>-100</w:t>
            </w:r>
          </w:p>
        </w:tc>
        <w:tc>
          <w:tcPr>
            <w:tcW w:w="2835" w:type="dxa"/>
            <w:shd w:val="clear" w:color="auto" w:fill="auto"/>
            <w:vAlign w:val="center"/>
          </w:tcPr>
          <w:p w14:paraId="0D6519ED" w14:textId="77777777" w:rsidR="0087472C" w:rsidRDefault="0087472C" w:rsidP="00512011">
            <w:pPr>
              <w:pStyle w:val="TAC"/>
              <w:rPr>
                <w:rFonts w:cs="Arial"/>
              </w:rPr>
            </w:pPr>
            <w:r>
              <w:rPr>
                <w:rFonts w:eastAsia="MS Mincho" w:cs="Arial"/>
              </w:rPr>
              <w:t>HD-FDD</w:t>
            </w:r>
          </w:p>
        </w:tc>
      </w:tr>
      <w:tr w:rsidR="0087472C" w14:paraId="1866E4BD" w14:textId="77777777" w:rsidTr="00512011">
        <w:trPr>
          <w:trHeight w:val="255"/>
        </w:trPr>
        <w:tc>
          <w:tcPr>
            <w:tcW w:w="1701" w:type="dxa"/>
            <w:shd w:val="clear" w:color="auto" w:fill="auto"/>
            <w:vAlign w:val="center"/>
          </w:tcPr>
          <w:p w14:paraId="74BA3D25" w14:textId="77777777" w:rsidR="0087472C" w:rsidRDefault="0087472C" w:rsidP="00512011">
            <w:pPr>
              <w:pStyle w:val="TAC"/>
              <w:rPr>
                <w:rFonts w:cs="Arial"/>
                <w:lang w:eastAsia="ja-JP"/>
              </w:rPr>
            </w:pPr>
            <w:r w:rsidRPr="001D386E">
              <w:rPr>
                <w:rFonts w:cs="Arial"/>
                <w:lang w:eastAsia="ja-JP"/>
              </w:rPr>
              <w:t>87</w:t>
            </w:r>
          </w:p>
        </w:tc>
        <w:tc>
          <w:tcPr>
            <w:tcW w:w="3827" w:type="dxa"/>
            <w:shd w:val="clear" w:color="auto" w:fill="auto"/>
            <w:vAlign w:val="center"/>
          </w:tcPr>
          <w:p w14:paraId="27C8B924" w14:textId="77777777" w:rsidR="0087472C" w:rsidRDefault="0087472C" w:rsidP="00512011">
            <w:pPr>
              <w:pStyle w:val="TAC"/>
              <w:rPr>
                <w:rFonts w:eastAsia="MS Mincho" w:cs="Arial"/>
              </w:rPr>
            </w:pPr>
            <w:r w:rsidRPr="001D386E">
              <w:rPr>
                <w:rFonts w:cs="Arial"/>
              </w:rPr>
              <w:t>-97.3</w:t>
            </w:r>
          </w:p>
        </w:tc>
        <w:tc>
          <w:tcPr>
            <w:tcW w:w="2835" w:type="dxa"/>
            <w:shd w:val="clear" w:color="auto" w:fill="auto"/>
            <w:vAlign w:val="center"/>
          </w:tcPr>
          <w:p w14:paraId="5A7367ED" w14:textId="77777777" w:rsidR="0087472C" w:rsidRDefault="0087472C" w:rsidP="00512011">
            <w:pPr>
              <w:pStyle w:val="TAC"/>
              <w:rPr>
                <w:rFonts w:eastAsia="MS Mincho" w:cs="Arial"/>
              </w:rPr>
            </w:pPr>
            <w:r w:rsidRPr="001D386E">
              <w:rPr>
                <w:rFonts w:cs="Arial"/>
              </w:rPr>
              <w:t>HD-FDD</w:t>
            </w:r>
          </w:p>
        </w:tc>
      </w:tr>
      <w:tr w:rsidR="0087472C" w14:paraId="182F0889" w14:textId="77777777" w:rsidTr="00512011">
        <w:trPr>
          <w:trHeight w:val="255"/>
        </w:trPr>
        <w:tc>
          <w:tcPr>
            <w:tcW w:w="1701" w:type="dxa"/>
            <w:shd w:val="clear" w:color="auto" w:fill="auto"/>
            <w:vAlign w:val="center"/>
          </w:tcPr>
          <w:p w14:paraId="3E61E0E1" w14:textId="77777777" w:rsidR="0087472C" w:rsidRDefault="0087472C" w:rsidP="00512011">
            <w:pPr>
              <w:pStyle w:val="TAC"/>
              <w:rPr>
                <w:rFonts w:cs="Arial"/>
                <w:lang w:eastAsia="ja-JP"/>
              </w:rPr>
            </w:pPr>
            <w:r w:rsidRPr="001D386E">
              <w:rPr>
                <w:rFonts w:cs="Arial"/>
                <w:lang w:eastAsia="ja-JP"/>
              </w:rPr>
              <w:t>88</w:t>
            </w:r>
          </w:p>
        </w:tc>
        <w:tc>
          <w:tcPr>
            <w:tcW w:w="3827" w:type="dxa"/>
            <w:shd w:val="clear" w:color="auto" w:fill="auto"/>
            <w:vAlign w:val="center"/>
          </w:tcPr>
          <w:p w14:paraId="4BFCF6BF" w14:textId="77777777" w:rsidR="0087472C" w:rsidRDefault="0087472C" w:rsidP="00512011">
            <w:pPr>
              <w:pStyle w:val="TAC"/>
              <w:rPr>
                <w:rFonts w:eastAsia="MS Mincho" w:cs="Arial"/>
              </w:rPr>
            </w:pPr>
            <w:r w:rsidRPr="001D386E">
              <w:rPr>
                <w:rFonts w:cs="Arial"/>
              </w:rPr>
              <w:t>-97.3</w:t>
            </w:r>
          </w:p>
        </w:tc>
        <w:tc>
          <w:tcPr>
            <w:tcW w:w="2835" w:type="dxa"/>
            <w:shd w:val="clear" w:color="auto" w:fill="auto"/>
            <w:vAlign w:val="center"/>
          </w:tcPr>
          <w:p w14:paraId="4292E384" w14:textId="77777777" w:rsidR="0087472C" w:rsidRDefault="0087472C" w:rsidP="00512011">
            <w:pPr>
              <w:pStyle w:val="TAC"/>
              <w:rPr>
                <w:rFonts w:eastAsia="MS Mincho" w:cs="Arial"/>
              </w:rPr>
            </w:pPr>
            <w:r w:rsidRPr="001D386E">
              <w:rPr>
                <w:rFonts w:cs="Arial"/>
              </w:rPr>
              <w:t>HD-FDD</w:t>
            </w:r>
          </w:p>
        </w:tc>
      </w:tr>
      <w:tr w:rsidR="0087472C" w14:paraId="1D71828E" w14:textId="77777777" w:rsidTr="00512011">
        <w:trPr>
          <w:trHeight w:val="255"/>
        </w:trPr>
        <w:tc>
          <w:tcPr>
            <w:tcW w:w="8363" w:type="dxa"/>
            <w:gridSpan w:val="3"/>
            <w:shd w:val="clear" w:color="auto" w:fill="auto"/>
            <w:vAlign w:val="center"/>
          </w:tcPr>
          <w:p w14:paraId="5F67317B" w14:textId="77777777" w:rsidR="0087472C" w:rsidRDefault="0087472C" w:rsidP="00512011">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lang w:eastAsia="ja-JP"/>
              </w:rPr>
              <w:t>EA.</w:t>
            </w:r>
          </w:p>
          <w:p w14:paraId="14E220FD" w14:textId="77777777" w:rsidR="0087472C" w:rsidRDefault="0087472C" w:rsidP="00512011">
            <w:pPr>
              <w:pStyle w:val="TAN"/>
              <w:rPr>
                <w:rFonts w:cs="Arial"/>
              </w:rPr>
            </w:pPr>
            <w:r>
              <w:rPr>
                <w:rFonts w:cs="Arial"/>
              </w:rPr>
              <w:t>NOTE 2:</w:t>
            </w:r>
            <w:r>
              <w:rPr>
                <w:rFonts w:cs="Arial"/>
              </w:rPr>
              <w:tab/>
              <w:t>Reference measurement channel is A.3.2 with one sided dynamic OCNG Pattern OP.1 FDD/TDD as described in Annex A.5.1.1/A.5.2.1</w:t>
            </w:r>
          </w:p>
          <w:p w14:paraId="42185391" w14:textId="77777777" w:rsidR="0087472C" w:rsidRDefault="0087472C" w:rsidP="00512011">
            <w:pPr>
              <w:pStyle w:val="TAN"/>
              <w:rPr>
                <w:rFonts w:cs="Arial"/>
              </w:rPr>
            </w:pPr>
            <w:r>
              <w:rPr>
                <w:rFonts w:cs="Arial"/>
              </w:rPr>
              <w:t>NOTE 3:</w:t>
            </w:r>
            <w:r>
              <w:rPr>
                <w:rFonts w:cs="Arial"/>
              </w:rPr>
              <w:tab/>
              <w:t>For the UE which supports both Band 11 and Band 21 the reference sensitivity level is FFS.</w:t>
            </w:r>
          </w:p>
          <w:p w14:paraId="3A4AAA5B" w14:textId="77777777" w:rsidR="0087472C" w:rsidRDefault="0087472C" w:rsidP="00512011">
            <w:pPr>
              <w:pStyle w:val="TAN"/>
              <w:rPr>
                <w:rFonts w:cs="Arial"/>
              </w:rPr>
            </w:pPr>
            <w:r>
              <w:rPr>
                <w:rFonts w:cs="Arial"/>
              </w:rPr>
              <w:t>NOTE 4:</w:t>
            </w:r>
            <w:r>
              <w:rPr>
                <w:rFonts w:cs="Arial"/>
              </w:rPr>
              <w:tab/>
              <w:t>For a UE that support both Band 18 and Band 26, the reference sensitivity level for Band 26 applies for the applicable channel bandwidths.</w:t>
            </w:r>
          </w:p>
          <w:p w14:paraId="5D76463D" w14:textId="77777777" w:rsidR="0087472C" w:rsidRDefault="0087472C" w:rsidP="00512011">
            <w:pPr>
              <w:pStyle w:val="TAN"/>
              <w:rPr>
                <w:rFonts w:eastAsia="MS Mincho" w:cs="Arial"/>
              </w:rPr>
            </w:pPr>
            <w:r>
              <w:rPr>
                <w:rFonts w:cs="Arial"/>
              </w:rPr>
              <w:t>NOTE 5:</w:t>
            </w:r>
            <w:r>
              <w:rPr>
                <w:rFonts w:cs="Arial"/>
              </w:rPr>
              <w:tab/>
              <w:t xml:space="preserve">For cat M1 the same RF bandwidth applies for all applicable channel bandwidths as specified in Table </w:t>
            </w:r>
            <w:r>
              <w:t>5.4.2-1</w:t>
            </w:r>
            <w:r>
              <w:rPr>
                <w:rFonts w:cs="Arial"/>
              </w:rPr>
              <w:t>.</w:t>
            </w:r>
          </w:p>
        </w:tc>
      </w:tr>
    </w:tbl>
    <w:p w14:paraId="26AA46BF" w14:textId="77777777" w:rsidR="0087472C" w:rsidRDefault="0087472C" w:rsidP="0087472C"/>
    <w:p w14:paraId="6D68D9F6" w14:textId="77777777" w:rsidR="0087472C" w:rsidRDefault="0087472C" w:rsidP="0087472C">
      <w:r>
        <w:t>The reference receive sensitivity (REFSENS) requirement specified in Table 7.3EA-1/Table 7.3EA-2 shall be met for an uplink transmission bandwidth less than or equal to that specified in Table 7.3EA-3.</w:t>
      </w:r>
    </w:p>
    <w:p w14:paraId="6A7EA4A1" w14:textId="77777777" w:rsidR="0087472C" w:rsidRDefault="0087472C" w:rsidP="0087472C">
      <w:pPr>
        <w:pStyle w:val="NO"/>
      </w:pPr>
      <w:r>
        <w:t>NOTE:</w:t>
      </w:r>
      <w:r>
        <w:tab/>
        <w:t>Table 7.3EA-3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177EB4D8" w14:textId="77777777" w:rsidR="0087472C" w:rsidRDefault="0087472C" w:rsidP="0087472C">
      <w:pPr>
        <w:pStyle w:val="TH"/>
      </w:pPr>
      <w:r>
        <w:lastRenderedPageBreak/>
        <w:t xml:space="preserve">Table 7.3EA-3: FDD and TDD </w:t>
      </w:r>
      <w:r>
        <w:rPr>
          <w:snapToGrid w:val="0"/>
        </w:rPr>
        <w:t xml:space="preserve">UE category M1 </w:t>
      </w:r>
      <w: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Change w:id="28">
          <w:tblGrid>
            <w:gridCol w:w="1701"/>
            <w:gridCol w:w="1842"/>
            <w:gridCol w:w="2268"/>
          </w:tblGrid>
        </w:tblGridChange>
      </w:tblGrid>
      <w:tr w:rsidR="0087472C" w14:paraId="5D5D98E2" w14:textId="77777777" w:rsidTr="00512011">
        <w:trPr>
          <w:trHeight w:val="420"/>
          <w:jc w:val="center"/>
        </w:trPr>
        <w:tc>
          <w:tcPr>
            <w:tcW w:w="1701" w:type="dxa"/>
            <w:shd w:val="clear" w:color="auto" w:fill="auto"/>
            <w:vAlign w:val="center"/>
          </w:tcPr>
          <w:p w14:paraId="72EC7BB6" w14:textId="77777777" w:rsidR="0087472C" w:rsidRDefault="0087472C" w:rsidP="00512011">
            <w:pPr>
              <w:pStyle w:val="TAH"/>
              <w:rPr>
                <w:rFonts w:eastAsia="MS Mincho" w:cs="Arial"/>
              </w:rPr>
            </w:pPr>
            <w:r>
              <w:rPr>
                <w:rFonts w:cs="Arial"/>
              </w:rPr>
              <w:t>E-UTRA Band</w:t>
            </w:r>
          </w:p>
        </w:tc>
        <w:tc>
          <w:tcPr>
            <w:tcW w:w="1842" w:type="dxa"/>
            <w:shd w:val="clear" w:color="auto" w:fill="auto"/>
            <w:vAlign w:val="center"/>
          </w:tcPr>
          <w:p w14:paraId="7552ECA0" w14:textId="77777777" w:rsidR="0087472C" w:rsidRDefault="0087472C" w:rsidP="00512011">
            <w:pPr>
              <w:pStyle w:val="TAH"/>
              <w:rPr>
                <w:rFonts w:eastAsia="MS Mincho" w:cs="Arial"/>
              </w:rPr>
            </w:pPr>
            <w:r>
              <w:rPr>
                <w:rFonts w:cs="Arial"/>
              </w:rPr>
              <w:t>N</w:t>
            </w:r>
            <w:r>
              <w:rPr>
                <w:rFonts w:cs="Arial"/>
                <w:vertAlign w:val="subscript"/>
              </w:rPr>
              <w:t>RB</w:t>
            </w:r>
          </w:p>
        </w:tc>
        <w:tc>
          <w:tcPr>
            <w:tcW w:w="2268" w:type="dxa"/>
            <w:shd w:val="clear" w:color="auto" w:fill="auto"/>
            <w:vAlign w:val="center"/>
          </w:tcPr>
          <w:p w14:paraId="094CAB8B" w14:textId="77777777" w:rsidR="0087472C" w:rsidRDefault="0087472C" w:rsidP="00512011">
            <w:pPr>
              <w:pStyle w:val="TAH"/>
              <w:rPr>
                <w:rFonts w:eastAsia="MS Mincho" w:cs="Arial"/>
              </w:rPr>
            </w:pPr>
            <w:r>
              <w:rPr>
                <w:rFonts w:cs="Arial"/>
              </w:rPr>
              <w:t>Duplex Mode</w:t>
            </w:r>
          </w:p>
        </w:tc>
      </w:tr>
      <w:tr w:rsidR="0087472C" w14:paraId="5D79A59C" w14:textId="77777777" w:rsidTr="00512011">
        <w:trPr>
          <w:trHeight w:val="255"/>
          <w:jc w:val="center"/>
        </w:trPr>
        <w:tc>
          <w:tcPr>
            <w:tcW w:w="1701" w:type="dxa"/>
            <w:shd w:val="clear" w:color="auto" w:fill="auto"/>
            <w:vAlign w:val="center"/>
          </w:tcPr>
          <w:p w14:paraId="6ABF0871" w14:textId="77777777" w:rsidR="0087472C" w:rsidRDefault="0087472C" w:rsidP="00512011">
            <w:pPr>
              <w:pStyle w:val="TAC"/>
              <w:rPr>
                <w:rFonts w:eastAsia="MS Mincho" w:cs="Arial"/>
              </w:rPr>
            </w:pPr>
            <w:r>
              <w:rPr>
                <w:rFonts w:eastAsia="MS Mincho" w:cs="Arial"/>
              </w:rPr>
              <w:t>1</w:t>
            </w:r>
          </w:p>
        </w:tc>
        <w:tc>
          <w:tcPr>
            <w:tcW w:w="1842" w:type="dxa"/>
            <w:shd w:val="clear" w:color="auto" w:fill="auto"/>
            <w:vAlign w:val="center"/>
          </w:tcPr>
          <w:p w14:paraId="3DB3B7EF"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32A42058"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7A2B1D07" w14:textId="77777777" w:rsidTr="00512011">
        <w:trPr>
          <w:trHeight w:val="255"/>
          <w:jc w:val="center"/>
        </w:trPr>
        <w:tc>
          <w:tcPr>
            <w:tcW w:w="1701" w:type="dxa"/>
            <w:shd w:val="clear" w:color="auto" w:fill="auto"/>
            <w:vAlign w:val="center"/>
          </w:tcPr>
          <w:p w14:paraId="1ED3431E" w14:textId="77777777" w:rsidR="0087472C" w:rsidRDefault="0087472C" w:rsidP="00512011">
            <w:pPr>
              <w:pStyle w:val="TAC"/>
              <w:rPr>
                <w:rFonts w:eastAsia="MS Mincho" w:cs="Arial"/>
              </w:rPr>
            </w:pPr>
            <w:r>
              <w:rPr>
                <w:rFonts w:eastAsia="MS Mincho" w:cs="Arial"/>
              </w:rPr>
              <w:t>2</w:t>
            </w:r>
          </w:p>
        </w:tc>
        <w:tc>
          <w:tcPr>
            <w:tcW w:w="1842" w:type="dxa"/>
            <w:shd w:val="clear" w:color="auto" w:fill="auto"/>
            <w:vAlign w:val="center"/>
          </w:tcPr>
          <w:p w14:paraId="29C28987"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2722B94A"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0106C6B7" w14:textId="77777777" w:rsidTr="00512011">
        <w:trPr>
          <w:trHeight w:val="255"/>
          <w:jc w:val="center"/>
        </w:trPr>
        <w:tc>
          <w:tcPr>
            <w:tcW w:w="1701" w:type="dxa"/>
            <w:shd w:val="clear" w:color="auto" w:fill="auto"/>
            <w:vAlign w:val="center"/>
          </w:tcPr>
          <w:p w14:paraId="63058AE1" w14:textId="77777777" w:rsidR="0087472C" w:rsidRDefault="0087472C" w:rsidP="00512011">
            <w:pPr>
              <w:pStyle w:val="TAC"/>
              <w:rPr>
                <w:rFonts w:eastAsia="MS Mincho" w:cs="Arial"/>
              </w:rPr>
            </w:pPr>
            <w:r>
              <w:rPr>
                <w:rFonts w:eastAsia="MS Mincho" w:cs="Arial"/>
              </w:rPr>
              <w:t>3</w:t>
            </w:r>
          </w:p>
        </w:tc>
        <w:tc>
          <w:tcPr>
            <w:tcW w:w="1842" w:type="dxa"/>
            <w:shd w:val="clear" w:color="auto" w:fill="auto"/>
            <w:vAlign w:val="center"/>
          </w:tcPr>
          <w:p w14:paraId="66ADC4F5"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tcPr>
          <w:p w14:paraId="3369E86F"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1D218191" w14:textId="77777777" w:rsidTr="00512011">
        <w:trPr>
          <w:trHeight w:val="255"/>
          <w:jc w:val="center"/>
        </w:trPr>
        <w:tc>
          <w:tcPr>
            <w:tcW w:w="1701" w:type="dxa"/>
            <w:shd w:val="clear" w:color="auto" w:fill="auto"/>
            <w:vAlign w:val="center"/>
          </w:tcPr>
          <w:p w14:paraId="7C020C87" w14:textId="77777777" w:rsidR="0087472C" w:rsidRDefault="0087472C" w:rsidP="00512011">
            <w:pPr>
              <w:pStyle w:val="TAC"/>
              <w:rPr>
                <w:rFonts w:eastAsia="MS Mincho" w:cs="Arial"/>
              </w:rPr>
            </w:pPr>
            <w:r>
              <w:rPr>
                <w:rFonts w:eastAsia="MS Mincho" w:cs="Arial"/>
              </w:rPr>
              <w:t>4</w:t>
            </w:r>
          </w:p>
        </w:tc>
        <w:tc>
          <w:tcPr>
            <w:tcW w:w="1842" w:type="dxa"/>
            <w:shd w:val="clear" w:color="auto" w:fill="auto"/>
            <w:vAlign w:val="center"/>
          </w:tcPr>
          <w:p w14:paraId="75A7A422"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3B5092EE"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2A4B71FC" w14:textId="77777777" w:rsidTr="00512011">
        <w:trPr>
          <w:trHeight w:val="255"/>
          <w:jc w:val="center"/>
        </w:trPr>
        <w:tc>
          <w:tcPr>
            <w:tcW w:w="1701" w:type="dxa"/>
            <w:shd w:val="clear" w:color="auto" w:fill="auto"/>
            <w:vAlign w:val="center"/>
          </w:tcPr>
          <w:p w14:paraId="297447A2" w14:textId="77777777" w:rsidR="0087472C" w:rsidRDefault="0087472C" w:rsidP="00512011">
            <w:pPr>
              <w:pStyle w:val="TAC"/>
              <w:rPr>
                <w:rFonts w:eastAsia="MS Mincho" w:cs="Arial"/>
              </w:rPr>
            </w:pPr>
            <w:r>
              <w:rPr>
                <w:rFonts w:eastAsia="MS Mincho" w:cs="Arial"/>
              </w:rPr>
              <w:t>5</w:t>
            </w:r>
          </w:p>
        </w:tc>
        <w:tc>
          <w:tcPr>
            <w:tcW w:w="1842" w:type="dxa"/>
            <w:shd w:val="clear" w:color="auto" w:fill="auto"/>
            <w:vAlign w:val="center"/>
          </w:tcPr>
          <w:p w14:paraId="6CECCEEA"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53CAE8A2"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3B8C4FF5" w14:textId="77777777" w:rsidTr="00512011">
        <w:trPr>
          <w:trHeight w:val="255"/>
          <w:jc w:val="center"/>
        </w:trPr>
        <w:tc>
          <w:tcPr>
            <w:tcW w:w="1701" w:type="dxa"/>
            <w:shd w:val="clear" w:color="auto" w:fill="auto"/>
            <w:vAlign w:val="center"/>
          </w:tcPr>
          <w:p w14:paraId="2B608FF0" w14:textId="77777777" w:rsidR="0087472C" w:rsidRDefault="0087472C" w:rsidP="00512011">
            <w:pPr>
              <w:pStyle w:val="TAC"/>
              <w:rPr>
                <w:rFonts w:eastAsia="MS Mincho" w:cs="Arial"/>
              </w:rPr>
            </w:pPr>
            <w:r>
              <w:rPr>
                <w:rFonts w:eastAsia="MS Mincho" w:cs="Arial"/>
              </w:rPr>
              <w:t>7</w:t>
            </w:r>
          </w:p>
        </w:tc>
        <w:tc>
          <w:tcPr>
            <w:tcW w:w="1842" w:type="dxa"/>
            <w:shd w:val="clear" w:color="auto" w:fill="auto"/>
            <w:vAlign w:val="center"/>
          </w:tcPr>
          <w:p w14:paraId="327EB74A"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424A6833"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495542AC" w14:textId="77777777" w:rsidTr="00512011">
        <w:trPr>
          <w:trHeight w:val="255"/>
          <w:jc w:val="center"/>
        </w:trPr>
        <w:tc>
          <w:tcPr>
            <w:tcW w:w="1701" w:type="dxa"/>
            <w:shd w:val="clear" w:color="auto" w:fill="auto"/>
            <w:vAlign w:val="center"/>
          </w:tcPr>
          <w:p w14:paraId="10E44545" w14:textId="77777777" w:rsidR="0087472C" w:rsidRDefault="0087472C" w:rsidP="00512011">
            <w:pPr>
              <w:pStyle w:val="TAC"/>
              <w:rPr>
                <w:rFonts w:eastAsia="MS Mincho" w:cs="Arial"/>
              </w:rPr>
            </w:pPr>
            <w:r>
              <w:rPr>
                <w:rFonts w:eastAsia="MS Mincho" w:cs="Arial"/>
              </w:rPr>
              <w:t>8</w:t>
            </w:r>
          </w:p>
        </w:tc>
        <w:tc>
          <w:tcPr>
            <w:tcW w:w="1842" w:type="dxa"/>
            <w:shd w:val="clear" w:color="auto" w:fill="auto"/>
            <w:vAlign w:val="center"/>
          </w:tcPr>
          <w:p w14:paraId="204224B0"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24862564"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43C33BAA" w14:textId="77777777" w:rsidTr="00512011">
        <w:trPr>
          <w:trHeight w:val="255"/>
          <w:jc w:val="center"/>
        </w:trPr>
        <w:tc>
          <w:tcPr>
            <w:tcW w:w="1701" w:type="dxa"/>
            <w:shd w:val="clear" w:color="auto" w:fill="auto"/>
            <w:vAlign w:val="center"/>
          </w:tcPr>
          <w:p w14:paraId="66EB960D" w14:textId="77777777" w:rsidR="0087472C" w:rsidRDefault="0087472C" w:rsidP="00512011">
            <w:pPr>
              <w:pStyle w:val="TAC"/>
              <w:rPr>
                <w:rFonts w:eastAsia="MS Mincho" w:cs="Arial"/>
              </w:rPr>
            </w:pPr>
            <w:r>
              <w:rPr>
                <w:rFonts w:eastAsia="MS Mincho" w:cs="Arial"/>
              </w:rPr>
              <w:t>11</w:t>
            </w:r>
          </w:p>
        </w:tc>
        <w:tc>
          <w:tcPr>
            <w:tcW w:w="1842" w:type="dxa"/>
            <w:shd w:val="clear" w:color="auto" w:fill="auto"/>
            <w:vAlign w:val="center"/>
          </w:tcPr>
          <w:p w14:paraId="76E85B31"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4AFF6B46"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3DE5F299" w14:textId="77777777" w:rsidTr="00512011">
        <w:trPr>
          <w:trHeight w:val="255"/>
          <w:jc w:val="center"/>
        </w:trPr>
        <w:tc>
          <w:tcPr>
            <w:tcW w:w="1701" w:type="dxa"/>
            <w:shd w:val="clear" w:color="auto" w:fill="auto"/>
            <w:vAlign w:val="center"/>
          </w:tcPr>
          <w:p w14:paraId="33D4BD6E" w14:textId="77777777" w:rsidR="0087472C" w:rsidRDefault="0087472C" w:rsidP="00512011">
            <w:pPr>
              <w:pStyle w:val="TAC"/>
              <w:rPr>
                <w:rFonts w:eastAsia="MS Mincho" w:cs="Arial"/>
              </w:rPr>
            </w:pPr>
            <w:r>
              <w:rPr>
                <w:rFonts w:eastAsia="MS Mincho" w:cs="Arial"/>
              </w:rPr>
              <w:t>12</w:t>
            </w:r>
          </w:p>
        </w:tc>
        <w:tc>
          <w:tcPr>
            <w:tcW w:w="1842" w:type="dxa"/>
            <w:shd w:val="clear" w:color="auto" w:fill="auto"/>
            <w:vAlign w:val="center"/>
          </w:tcPr>
          <w:p w14:paraId="0373E22E"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0FB8C18D"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54B7BF43" w14:textId="77777777" w:rsidTr="00512011">
        <w:trPr>
          <w:trHeight w:val="255"/>
          <w:jc w:val="center"/>
        </w:trPr>
        <w:tc>
          <w:tcPr>
            <w:tcW w:w="1701" w:type="dxa"/>
            <w:shd w:val="clear" w:color="auto" w:fill="auto"/>
            <w:vAlign w:val="center"/>
          </w:tcPr>
          <w:p w14:paraId="3998B026" w14:textId="77777777" w:rsidR="0087472C" w:rsidRDefault="0087472C" w:rsidP="00512011">
            <w:pPr>
              <w:pStyle w:val="TAC"/>
              <w:rPr>
                <w:rFonts w:eastAsia="MS Mincho" w:cs="Arial"/>
              </w:rPr>
            </w:pPr>
            <w:r>
              <w:rPr>
                <w:rFonts w:eastAsia="MS Mincho" w:cs="Arial"/>
              </w:rPr>
              <w:t>13</w:t>
            </w:r>
          </w:p>
        </w:tc>
        <w:tc>
          <w:tcPr>
            <w:tcW w:w="1842" w:type="dxa"/>
            <w:shd w:val="clear" w:color="auto" w:fill="auto"/>
            <w:vAlign w:val="center"/>
          </w:tcPr>
          <w:p w14:paraId="31AA701B"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729B8E87"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3B78E3C7" w14:textId="77777777" w:rsidTr="00512011">
        <w:trPr>
          <w:trHeight w:val="255"/>
          <w:jc w:val="center"/>
        </w:trPr>
        <w:tc>
          <w:tcPr>
            <w:tcW w:w="1701" w:type="dxa"/>
            <w:shd w:val="clear" w:color="auto" w:fill="auto"/>
            <w:vAlign w:val="center"/>
          </w:tcPr>
          <w:p w14:paraId="28314EAC" w14:textId="77777777" w:rsidR="0087472C" w:rsidRDefault="0087472C" w:rsidP="00512011">
            <w:pPr>
              <w:pStyle w:val="TAC"/>
              <w:rPr>
                <w:rFonts w:eastAsia="MS Mincho" w:cs="Arial"/>
              </w:rPr>
            </w:pPr>
            <w:r>
              <w:rPr>
                <w:rFonts w:eastAsia="MS Mincho" w:cs="Arial"/>
                <w:lang w:eastAsia="ja-JP"/>
              </w:rPr>
              <w:t>14</w:t>
            </w:r>
          </w:p>
        </w:tc>
        <w:tc>
          <w:tcPr>
            <w:tcW w:w="1842" w:type="dxa"/>
            <w:shd w:val="clear" w:color="auto" w:fill="auto"/>
            <w:vAlign w:val="center"/>
          </w:tcPr>
          <w:p w14:paraId="06A3F474"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tcPr>
          <w:p w14:paraId="5AE5C30E" w14:textId="77777777" w:rsidR="0087472C" w:rsidRDefault="0087472C" w:rsidP="00512011">
            <w:pPr>
              <w:pStyle w:val="TAC"/>
              <w:rPr>
                <w:rFonts w:eastAsia="MS Mincho" w:cs="Arial"/>
              </w:rPr>
            </w:pPr>
            <w:r>
              <w:rPr>
                <w:rFonts w:eastAsia="MS Mincho" w:cs="Arial"/>
                <w:lang w:eastAsia="ja-JP"/>
              </w:rPr>
              <w:t>FDD</w:t>
            </w:r>
            <w:r>
              <w:rPr>
                <w:rFonts w:cs="Arial"/>
                <w:lang w:eastAsia="ja-JP"/>
              </w:rPr>
              <w:t xml:space="preserve"> and HD-FDD</w:t>
            </w:r>
          </w:p>
        </w:tc>
      </w:tr>
      <w:tr w:rsidR="0087472C" w14:paraId="2211C27E" w14:textId="77777777" w:rsidTr="00512011">
        <w:trPr>
          <w:trHeight w:val="255"/>
          <w:jc w:val="center"/>
        </w:trPr>
        <w:tc>
          <w:tcPr>
            <w:tcW w:w="1701" w:type="dxa"/>
            <w:shd w:val="clear" w:color="auto" w:fill="auto"/>
            <w:vAlign w:val="center"/>
          </w:tcPr>
          <w:p w14:paraId="27C70E27" w14:textId="77777777" w:rsidR="0087472C" w:rsidRDefault="0087472C" w:rsidP="00512011">
            <w:pPr>
              <w:pStyle w:val="TAC"/>
              <w:rPr>
                <w:rFonts w:eastAsia="MS Mincho" w:cs="Arial"/>
              </w:rPr>
            </w:pPr>
            <w:r>
              <w:rPr>
                <w:rFonts w:cs="Arial"/>
              </w:rPr>
              <w:t>18</w:t>
            </w:r>
          </w:p>
        </w:tc>
        <w:tc>
          <w:tcPr>
            <w:tcW w:w="1842" w:type="dxa"/>
            <w:shd w:val="clear" w:color="auto" w:fill="auto"/>
            <w:vAlign w:val="center"/>
          </w:tcPr>
          <w:p w14:paraId="1A76C53D"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59796B2F"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7AF86AB9" w14:textId="77777777" w:rsidTr="00512011">
        <w:trPr>
          <w:trHeight w:val="255"/>
          <w:jc w:val="center"/>
        </w:trPr>
        <w:tc>
          <w:tcPr>
            <w:tcW w:w="1701" w:type="dxa"/>
            <w:shd w:val="clear" w:color="auto" w:fill="auto"/>
            <w:vAlign w:val="center"/>
          </w:tcPr>
          <w:p w14:paraId="1E5F1C24" w14:textId="77777777" w:rsidR="0087472C" w:rsidRDefault="0087472C" w:rsidP="00512011">
            <w:pPr>
              <w:pStyle w:val="TAC"/>
              <w:rPr>
                <w:rFonts w:eastAsia="MS Mincho" w:cs="Arial"/>
              </w:rPr>
            </w:pPr>
            <w:r>
              <w:rPr>
                <w:rFonts w:cs="Arial"/>
              </w:rPr>
              <w:t>19</w:t>
            </w:r>
          </w:p>
        </w:tc>
        <w:tc>
          <w:tcPr>
            <w:tcW w:w="1842" w:type="dxa"/>
            <w:shd w:val="clear" w:color="auto" w:fill="auto"/>
            <w:vAlign w:val="center"/>
          </w:tcPr>
          <w:p w14:paraId="41C745AE"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tcPr>
          <w:p w14:paraId="14C8EB52"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6A3FC651" w14:textId="77777777" w:rsidTr="00512011">
        <w:trPr>
          <w:trHeight w:val="255"/>
          <w:jc w:val="center"/>
        </w:trPr>
        <w:tc>
          <w:tcPr>
            <w:tcW w:w="1701" w:type="dxa"/>
            <w:shd w:val="clear" w:color="auto" w:fill="auto"/>
            <w:vAlign w:val="center"/>
          </w:tcPr>
          <w:p w14:paraId="2723356B" w14:textId="77777777" w:rsidR="0087472C" w:rsidRDefault="0087472C" w:rsidP="00512011">
            <w:pPr>
              <w:pStyle w:val="TAC"/>
              <w:rPr>
                <w:rFonts w:eastAsia="MS Mincho" w:cs="Arial"/>
              </w:rPr>
            </w:pPr>
            <w:r>
              <w:rPr>
                <w:rFonts w:eastAsia="MS Mincho" w:cs="Arial"/>
              </w:rPr>
              <w:t>20</w:t>
            </w:r>
          </w:p>
        </w:tc>
        <w:tc>
          <w:tcPr>
            <w:tcW w:w="1842" w:type="dxa"/>
            <w:shd w:val="clear" w:color="auto" w:fill="auto"/>
            <w:vAlign w:val="center"/>
          </w:tcPr>
          <w:p w14:paraId="0CC5073E"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vAlign w:val="center"/>
          </w:tcPr>
          <w:p w14:paraId="7DB37FEE"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7E247A86" w14:textId="77777777" w:rsidTr="00512011">
        <w:trPr>
          <w:trHeight w:val="293"/>
          <w:jc w:val="center"/>
        </w:trPr>
        <w:tc>
          <w:tcPr>
            <w:tcW w:w="1701" w:type="dxa"/>
            <w:shd w:val="clear" w:color="auto" w:fill="auto"/>
            <w:vAlign w:val="center"/>
          </w:tcPr>
          <w:p w14:paraId="2BA8112E" w14:textId="77777777" w:rsidR="0087472C" w:rsidRDefault="0087472C" w:rsidP="00512011">
            <w:pPr>
              <w:pStyle w:val="TAC"/>
              <w:rPr>
                <w:rFonts w:cs="Arial"/>
              </w:rPr>
            </w:pPr>
            <w:r>
              <w:rPr>
                <w:rFonts w:cs="Arial"/>
              </w:rPr>
              <w:t>21</w:t>
            </w:r>
          </w:p>
        </w:tc>
        <w:tc>
          <w:tcPr>
            <w:tcW w:w="1842" w:type="dxa"/>
            <w:shd w:val="clear" w:color="auto" w:fill="auto"/>
            <w:vAlign w:val="center"/>
          </w:tcPr>
          <w:p w14:paraId="69A7DFEF"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6846C5F0" w14:textId="77777777" w:rsidR="0087472C" w:rsidRDefault="0087472C" w:rsidP="00512011">
            <w:pPr>
              <w:pStyle w:val="TAC"/>
              <w:rPr>
                <w:rFonts w:cs="Arial"/>
              </w:rPr>
            </w:pPr>
            <w:r>
              <w:rPr>
                <w:rFonts w:eastAsia="MS Mincho" w:cs="Arial"/>
              </w:rPr>
              <w:t>FDD</w:t>
            </w:r>
            <w:r>
              <w:rPr>
                <w:rFonts w:cs="Arial"/>
              </w:rPr>
              <w:t xml:space="preserve"> and HD-FDD</w:t>
            </w:r>
          </w:p>
        </w:tc>
      </w:tr>
      <w:tr w:rsidR="0087472C" w14:paraId="1192AAF8" w14:textId="77777777" w:rsidTr="00512011">
        <w:trPr>
          <w:trHeight w:val="255"/>
          <w:jc w:val="center"/>
        </w:trPr>
        <w:tc>
          <w:tcPr>
            <w:tcW w:w="1701" w:type="dxa"/>
            <w:shd w:val="clear" w:color="auto" w:fill="auto"/>
            <w:vAlign w:val="center"/>
          </w:tcPr>
          <w:p w14:paraId="587D6DED" w14:textId="77777777" w:rsidR="0087472C" w:rsidRDefault="0087472C" w:rsidP="00512011">
            <w:pPr>
              <w:pStyle w:val="TAC"/>
              <w:rPr>
                <w:rFonts w:cs="Arial"/>
              </w:rPr>
            </w:pPr>
            <w:r>
              <w:rPr>
                <w:rFonts w:cs="Arial"/>
              </w:rPr>
              <w:t>26</w:t>
            </w:r>
          </w:p>
        </w:tc>
        <w:tc>
          <w:tcPr>
            <w:tcW w:w="1842" w:type="dxa"/>
            <w:shd w:val="clear" w:color="auto" w:fill="auto"/>
            <w:vAlign w:val="center"/>
          </w:tcPr>
          <w:p w14:paraId="5EEEF1B1"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0FBAEFEA" w14:textId="77777777" w:rsidR="0087472C" w:rsidRDefault="0087472C" w:rsidP="00512011">
            <w:pPr>
              <w:pStyle w:val="TAC"/>
              <w:rPr>
                <w:rFonts w:cs="Arial"/>
              </w:rPr>
            </w:pPr>
            <w:r>
              <w:rPr>
                <w:rFonts w:eastAsia="MS Mincho" w:cs="Arial"/>
              </w:rPr>
              <w:t>FDD</w:t>
            </w:r>
            <w:r>
              <w:rPr>
                <w:rFonts w:cs="Arial"/>
              </w:rPr>
              <w:t xml:space="preserve"> and HD-FDD</w:t>
            </w:r>
          </w:p>
        </w:tc>
      </w:tr>
      <w:tr w:rsidR="0087472C" w14:paraId="7CCF9ADE" w14:textId="77777777" w:rsidTr="00512011">
        <w:trPr>
          <w:trHeight w:val="255"/>
          <w:jc w:val="center"/>
        </w:trPr>
        <w:tc>
          <w:tcPr>
            <w:tcW w:w="1701" w:type="dxa"/>
            <w:shd w:val="clear" w:color="auto" w:fill="auto"/>
            <w:vAlign w:val="center"/>
          </w:tcPr>
          <w:p w14:paraId="42B5A018" w14:textId="77777777" w:rsidR="0087472C" w:rsidRDefault="0087472C" w:rsidP="00512011">
            <w:pPr>
              <w:pStyle w:val="TAC"/>
              <w:rPr>
                <w:rFonts w:cs="Arial"/>
              </w:rPr>
            </w:pPr>
            <w:r>
              <w:rPr>
                <w:rFonts w:eastAsia="MS Mincho" w:cs="Arial"/>
              </w:rPr>
              <w:t>27</w:t>
            </w:r>
          </w:p>
        </w:tc>
        <w:tc>
          <w:tcPr>
            <w:tcW w:w="1842" w:type="dxa"/>
            <w:shd w:val="clear" w:color="auto" w:fill="auto"/>
            <w:vAlign w:val="center"/>
          </w:tcPr>
          <w:p w14:paraId="4CCB94CE"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391885BE"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740EE0A0" w14:textId="77777777" w:rsidTr="00512011">
        <w:trPr>
          <w:trHeight w:val="255"/>
          <w:jc w:val="center"/>
        </w:trPr>
        <w:tc>
          <w:tcPr>
            <w:tcW w:w="1701" w:type="dxa"/>
            <w:shd w:val="clear" w:color="auto" w:fill="auto"/>
            <w:vAlign w:val="center"/>
          </w:tcPr>
          <w:p w14:paraId="4375367A" w14:textId="77777777" w:rsidR="0087472C" w:rsidRDefault="0087472C" w:rsidP="00512011">
            <w:pPr>
              <w:pStyle w:val="TAC"/>
              <w:rPr>
                <w:rFonts w:cs="Arial"/>
              </w:rPr>
            </w:pPr>
            <w:r>
              <w:rPr>
                <w:rFonts w:cs="Arial"/>
              </w:rPr>
              <w:t>28</w:t>
            </w:r>
          </w:p>
        </w:tc>
        <w:tc>
          <w:tcPr>
            <w:tcW w:w="1842" w:type="dxa"/>
            <w:shd w:val="clear" w:color="auto" w:fill="auto"/>
            <w:vAlign w:val="center"/>
          </w:tcPr>
          <w:p w14:paraId="02B7BBAB"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5DA73E53" w14:textId="77777777" w:rsidR="0087472C" w:rsidRDefault="0087472C" w:rsidP="00512011">
            <w:pPr>
              <w:pStyle w:val="TAC"/>
              <w:rPr>
                <w:rFonts w:cs="Arial"/>
              </w:rPr>
            </w:pPr>
            <w:r>
              <w:rPr>
                <w:rFonts w:eastAsia="MS Mincho" w:cs="Arial"/>
              </w:rPr>
              <w:t>FDD</w:t>
            </w:r>
            <w:r>
              <w:rPr>
                <w:rFonts w:cs="Arial"/>
              </w:rPr>
              <w:t xml:space="preserve"> and HD-FDD</w:t>
            </w:r>
          </w:p>
        </w:tc>
      </w:tr>
      <w:tr w:rsidR="0087472C" w14:paraId="47238AFE" w14:textId="77777777" w:rsidTr="00512011">
        <w:trPr>
          <w:trHeight w:val="255"/>
          <w:jc w:val="center"/>
        </w:trPr>
        <w:tc>
          <w:tcPr>
            <w:tcW w:w="1701" w:type="dxa"/>
            <w:shd w:val="clear" w:color="auto" w:fill="auto"/>
            <w:vAlign w:val="center"/>
          </w:tcPr>
          <w:p w14:paraId="79CC4F3C" w14:textId="77777777" w:rsidR="0087472C" w:rsidRDefault="0087472C" w:rsidP="00512011">
            <w:pPr>
              <w:pStyle w:val="TAC"/>
              <w:rPr>
                <w:rFonts w:cs="Arial"/>
              </w:rPr>
            </w:pPr>
            <w:r>
              <w:rPr>
                <w:rFonts w:cs="Arial"/>
              </w:rPr>
              <w:t>31</w:t>
            </w:r>
          </w:p>
        </w:tc>
        <w:tc>
          <w:tcPr>
            <w:tcW w:w="1842" w:type="dxa"/>
            <w:shd w:val="clear" w:color="auto" w:fill="auto"/>
            <w:vAlign w:val="center"/>
          </w:tcPr>
          <w:p w14:paraId="2E08AD67"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1DF124F5" w14:textId="77777777" w:rsidR="0087472C" w:rsidRDefault="0087472C" w:rsidP="00512011">
            <w:pPr>
              <w:pStyle w:val="TAC"/>
              <w:rPr>
                <w:rFonts w:cs="Arial"/>
              </w:rPr>
            </w:pPr>
            <w:r>
              <w:rPr>
                <w:rFonts w:eastAsia="MS Mincho" w:cs="Arial"/>
              </w:rPr>
              <w:t>FDD</w:t>
            </w:r>
            <w:r>
              <w:rPr>
                <w:rFonts w:cs="Arial"/>
              </w:rPr>
              <w:t xml:space="preserve"> and HD-FDD</w:t>
            </w:r>
          </w:p>
        </w:tc>
      </w:tr>
      <w:tr w:rsidR="0087472C" w14:paraId="63FE8CBC" w14:textId="77777777" w:rsidTr="00512011">
        <w:trPr>
          <w:trHeight w:val="255"/>
          <w:jc w:val="center"/>
        </w:trPr>
        <w:tc>
          <w:tcPr>
            <w:tcW w:w="1701" w:type="dxa"/>
            <w:shd w:val="clear" w:color="auto" w:fill="auto"/>
            <w:vAlign w:val="center"/>
          </w:tcPr>
          <w:p w14:paraId="399810C2" w14:textId="77777777" w:rsidR="0087472C" w:rsidRDefault="0087472C" w:rsidP="00512011">
            <w:pPr>
              <w:pStyle w:val="TAC"/>
              <w:rPr>
                <w:rFonts w:eastAsia="MS Mincho" w:cs="Arial"/>
              </w:rPr>
            </w:pPr>
            <w:r>
              <w:rPr>
                <w:rFonts w:eastAsia="MS Mincho" w:cs="Arial"/>
              </w:rPr>
              <w:t>…</w:t>
            </w:r>
          </w:p>
        </w:tc>
        <w:tc>
          <w:tcPr>
            <w:tcW w:w="1842" w:type="dxa"/>
            <w:shd w:val="clear" w:color="auto" w:fill="auto"/>
            <w:vAlign w:val="center"/>
          </w:tcPr>
          <w:p w14:paraId="19C7BE31" w14:textId="77777777" w:rsidR="0087472C" w:rsidRDefault="0087472C" w:rsidP="00512011">
            <w:pPr>
              <w:pStyle w:val="TAC"/>
              <w:rPr>
                <w:rFonts w:eastAsia="MS Mincho" w:cs="Arial"/>
              </w:rPr>
            </w:pPr>
          </w:p>
        </w:tc>
        <w:tc>
          <w:tcPr>
            <w:tcW w:w="2268" w:type="dxa"/>
            <w:shd w:val="clear" w:color="auto" w:fill="auto"/>
            <w:vAlign w:val="center"/>
          </w:tcPr>
          <w:p w14:paraId="1ED81DDE" w14:textId="77777777" w:rsidR="0087472C" w:rsidRDefault="0087472C" w:rsidP="00512011">
            <w:pPr>
              <w:pStyle w:val="TAC"/>
              <w:rPr>
                <w:rFonts w:eastAsia="MS Mincho" w:cs="Arial"/>
              </w:rPr>
            </w:pPr>
          </w:p>
        </w:tc>
      </w:tr>
      <w:tr w:rsidR="0087472C" w14:paraId="60720017" w14:textId="77777777" w:rsidTr="00512011">
        <w:trPr>
          <w:trHeight w:val="255"/>
          <w:jc w:val="center"/>
        </w:trPr>
        <w:tc>
          <w:tcPr>
            <w:tcW w:w="1701" w:type="dxa"/>
            <w:shd w:val="clear" w:color="auto" w:fill="auto"/>
            <w:vAlign w:val="center"/>
          </w:tcPr>
          <w:p w14:paraId="376A0641" w14:textId="77777777" w:rsidR="0087472C" w:rsidRDefault="0087472C" w:rsidP="00512011">
            <w:pPr>
              <w:pStyle w:val="TAC"/>
              <w:rPr>
                <w:rFonts w:eastAsia="MS Mincho" w:cs="Arial"/>
              </w:rPr>
            </w:pPr>
            <w:r>
              <w:rPr>
                <w:rFonts w:eastAsia="MS Mincho" w:cs="Arial"/>
              </w:rPr>
              <w:t>39</w:t>
            </w:r>
          </w:p>
        </w:tc>
        <w:tc>
          <w:tcPr>
            <w:tcW w:w="1842" w:type="dxa"/>
            <w:shd w:val="clear" w:color="auto" w:fill="auto"/>
            <w:vAlign w:val="center"/>
          </w:tcPr>
          <w:p w14:paraId="797EAC0C" w14:textId="77777777" w:rsidR="0087472C" w:rsidRDefault="0087472C" w:rsidP="00512011">
            <w:pPr>
              <w:pStyle w:val="TAC"/>
              <w:rPr>
                <w:rFonts w:eastAsia="MS Mincho" w:cs="Arial"/>
              </w:rPr>
            </w:pPr>
            <w:r>
              <w:rPr>
                <w:rFonts w:cs="Arial"/>
              </w:rPr>
              <w:t>6</w:t>
            </w:r>
            <w:r>
              <w:rPr>
                <w:rFonts w:cs="Arial"/>
                <w:vertAlign w:val="superscript"/>
              </w:rPr>
              <w:t>1</w:t>
            </w:r>
          </w:p>
        </w:tc>
        <w:tc>
          <w:tcPr>
            <w:tcW w:w="2268" w:type="dxa"/>
            <w:shd w:val="clear" w:color="auto" w:fill="auto"/>
            <w:vAlign w:val="center"/>
          </w:tcPr>
          <w:p w14:paraId="0B9B50A8" w14:textId="77777777" w:rsidR="0087472C" w:rsidRDefault="0087472C" w:rsidP="00512011">
            <w:pPr>
              <w:pStyle w:val="TAC"/>
              <w:rPr>
                <w:rFonts w:eastAsia="MS Mincho" w:cs="Arial"/>
              </w:rPr>
            </w:pPr>
            <w:r>
              <w:rPr>
                <w:rFonts w:eastAsia="MS Mincho" w:cs="Arial"/>
              </w:rPr>
              <w:t>TDD</w:t>
            </w:r>
          </w:p>
        </w:tc>
      </w:tr>
      <w:tr w:rsidR="0087472C" w14:paraId="190CF396" w14:textId="77777777" w:rsidTr="00512011">
        <w:trPr>
          <w:trHeight w:val="255"/>
          <w:jc w:val="center"/>
        </w:trPr>
        <w:tc>
          <w:tcPr>
            <w:tcW w:w="1701" w:type="dxa"/>
            <w:shd w:val="clear" w:color="auto" w:fill="auto"/>
            <w:vAlign w:val="center"/>
          </w:tcPr>
          <w:p w14:paraId="107A6200" w14:textId="77777777" w:rsidR="0087472C" w:rsidRDefault="0087472C" w:rsidP="00512011">
            <w:pPr>
              <w:pStyle w:val="TAC"/>
              <w:rPr>
                <w:rFonts w:eastAsia="MS Mincho" w:cs="Arial"/>
              </w:rPr>
            </w:pPr>
            <w:r>
              <w:rPr>
                <w:rFonts w:eastAsia="MS Mincho" w:cs="Arial"/>
              </w:rPr>
              <w:t>41</w:t>
            </w:r>
          </w:p>
        </w:tc>
        <w:tc>
          <w:tcPr>
            <w:tcW w:w="1842" w:type="dxa"/>
            <w:shd w:val="clear" w:color="auto" w:fill="auto"/>
            <w:vAlign w:val="center"/>
          </w:tcPr>
          <w:p w14:paraId="420E6634"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3D73A851" w14:textId="77777777" w:rsidR="0087472C" w:rsidRDefault="0087472C" w:rsidP="00512011">
            <w:pPr>
              <w:pStyle w:val="TAC"/>
              <w:rPr>
                <w:rFonts w:eastAsia="MS Mincho" w:cs="Arial"/>
              </w:rPr>
            </w:pPr>
            <w:r>
              <w:rPr>
                <w:rFonts w:eastAsia="MS Mincho" w:cs="Arial"/>
              </w:rPr>
              <w:t>TDD</w:t>
            </w:r>
          </w:p>
        </w:tc>
      </w:tr>
      <w:tr w:rsidR="00770CD3" w14:paraId="3FBD1EF0" w14:textId="77777777" w:rsidTr="00512011">
        <w:trPr>
          <w:trHeight w:val="255"/>
          <w:jc w:val="center"/>
          <w:ins w:id="29" w:author="Petter Karlsson" w:date="2021-07-27T13:40:00Z"/>
        </w:trPr>
        <w:tc>
          <w:tcPr>
            <w:tcW w:w="1701" w:type="dxa"/>
            <w:shd w:val="clear" w:color="auto" w:fill="auto"/>
            <w:vAlign w:val="center"/>
          </w:tcPr>
          <w:p w14:paraId="022F2AA6" w14:textId="7C9D77B6" w:rsidR="00770CD3" w:rsidRDefault="00770CD3" w:rsidP="00770CD3">
            <w:pPr>
              <w:pStyle w:val="TAC"/>
              <w:rPr>
                <w:ins w:id="30" w:author="Petter Karlsson" w:date="2021-07-27T13:40:00Z"/>
                <w:rFonts w:eastAsia="MS Mincho" w:cs="Arial"/>
              </w:rPr>
            </w:pPr>
            <w:ins w:id="31" w:author="Petter Karlsson" w:date="2021-07-27T13:40:00Z">
              <w:r w:rsidRPr="001D386E">
                <w:rPr>
                  <w:rFonts w:eastAsia="MS Mincho" w:cs="Arial"/>
                  <w:lang w:eastAsia="ja-JP"/>
                </w:rPr>
                <w:t>4</w:t>
              </w:r>
            </w:ins>
            <w:ins w:id="32" w:author="Petter Karlsson" w:date="2021-07-27T13:41:00Z">
              <w:r w:rsidR="006C0820">
                <w:rPr>
                  <w:rFonts w:eastAsia="MS Mincho" w:cs="Arial"/>
                  <w:lang w:eastAsia="ja-JP"/>
                </w:rPr>
                <w:t>2</w:t>
              </w:r>
            </w:ins>
          </w:p>
        </w:tc>
        <w:tc>
          <w:tcPr>
            <w:tcW w:w="1842" w:type="dxa"/>
            <w:shd w:val="clear" w:color="auto" w:fill="auto"/>
            <w:vAlign w:val="center"/>
          </w:tcPr>
          <w:p w14:paraId="6683D255" w14:textId="39B281D3" w:rsidR="00770CD3" w:rsidRDefault="00770CD3" w:rsidP="00770CD3">
            <w:pPr>
              <w:pStyle w:val="TAC"/>
              <w:rPr>
                <w:ins w:id="33" w:author="Petter Karlsson" w:date="2021-07-27T13:40:00Z"/>
                <w:rFonts w:cs="Arial"/>
              </w:rPr>
            </w:pPr>
            <w:ins w:id="34" w:author="Petter Karlsson" w:date="2021-07-27T13:40:00Z">
              <w:r w:rsidRPr="001D386E">
                <w:rPr>
                  <w:rFonts w:cs="Arial" w:hint="eastAsia"/>
                  <w:lang w:eastAsia="zh-CN"/>
                </w:rPr>
                <w:t>6</w:t>
              </w:r>
              <w:r w:rsidRPr="001D386E">
                <w:rPr>
                  <w:rFonts w:cs="Arial" w:hint="eastAsia"/>
                  <w:vertAlign w:val="superscript"/>
                  <w:lang w:eastAsia="zh-CN"/>
                </w:rPr>
                <w:t>1</w:t>
              </w:r>
            </w:ins>
          </w:p>
        </w:tc>
        <w:tc>
          <w:tcPr>
            <w:tcW w:w="2268" w:type="dxa"/>
            <w:shd w:val="clear" w:color="auto" w:fill="auto"/>
            <w:vAlign w:val="center"/>
          </w:tcPr>
          <w:p w14:paraId="6A28F147" w14:textId="102B5C9D" w:rsidR="00770CD3" w:rsidRDefault="00770CD3" w:rsidP="00770CD3">
            <w:pPr>
              <w:pStyle w:val="TAC"/>
              <w:rPr>
                <w:ins w:id="35" w:author="Petter Karlsson" w:date="2021-07-27T13:40:00Z"/>
                <w:rFonts w:eastAsia="MS Mincho" w:cs="Arial"/>
              </w:rPr>
            </w:pPr>
            <w:ins w:id="36" w:author="Petter Karlsson" w:date="2021-07-27T13:40:00Z">
              <w:r w:rsidRPr="001D386E">
                <w:rPr>
                  <w:rFonts w:eastAsia="MS Mincho" w:cs="Arial"/>
                  <w:lang w:eastAsia="ja-JP"/>
                </w:rPr>
                <w:t>TDD</w:t>
              </w:r>
            </w:ins>
          </w:p>
        </w:tc>
      </w:tr>
      <w:tr w:rsidR="00770CD3" w14:paraId="6A1811DC" w14:textId="77777777" w:rsidTr="00D13D52">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Petter Karlsson" w:date="2021-07-27T13:40:00Z">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8" w:author="Petter Karlsson" w:date="2021-07-27T13:40:00Z"/>
          <w:trPrChange w:id="39" w:author="Petter Karlsson" w:date="2021-07-27T13:40:00Z">
            <w:trPr>
              <w:trHeight w:val="255"/>
              <w:jc w:val="center"/>
            </w:trPr>
          </w:trPrChange>
        </w:trPr>
        <w:tc>
          <w:tcPr>
            <w:tcW w:w="1701" w:type="dxa"/>
            <w:shd w:val="clear" w:color="auto" w:fill="auto"/>
            <w:tcPrChange w:id="40" w:author="Petter Karlsson" w:date="2021-07-27T13:40:00Z">
              <w:tcPr>
                <w:tcW w:w="1701" w:type="dxa"/>
                <w:shd w:val="clear" w:color="auto" w:fill="auto"/>
                <w:vAlign w:val="center"/>
              </w:tcPr>
            </w:tcPrChange>
          </w:tcPr>
          <w:p w14:paraId="63139CB1" w14:textId="52A20F4C" w:rsidR="00770CD3" w:rsidRDefault="00770CD3" w:rsidP="00770CD3">
            <w:pPr>
              <w:pStyle w:val="TAC"/>
              <w:rPr>
                <w:ins w:id="41" w:author="Petter Karlsson" w:date="2021-07-27T13:40:00Z"/>
                <w:rFonts w:eastAsia="MS Mincho" w:cs="Arial"/>
              </w:rPr>
            </w:pPr>
            <w:ins w:id="42" w:author="Petter Karlsson" w:date="2021-07-27T13:40:00Z">
              <w:r w:rsidRPr="007D6F70">
                <w:t>4</w:t>
              </w:r>
            </w:ins>
            <w:ins w:id="43" w:author="Petter Karlsson" w:date="2021-07-27T13:41:00Z">
              <w:r w:rsidR="006C0820">
                <w:t>3</w:t>
              </w:r>
            </w:ins>
          </w:p>
        </w:tc>
        <w:tc>
          <w:tcPr>
            <w:tcW w:w="1842" w:type="dxa"/>
            <w:shd w:val="clear" w:color="auto" w:fill="auto"/>
            <w:tcPrChange w:id="44" w:author="Petter Karlsson" w:date="2021-07-27T13:40:00Z">
              <w:tcPr>
                <w:tcW w:w="1842" w:type="dxa"/>
                <w:shd w:val="clear" w:color="auto" w:fill="auto"/>
                <w:vAlign w:val="center"/>
              </w:tcPr>
            </w:tcPrChange>
          </w:tcPr>
          <w:p w14:paraId="026F0E64" w14:textId="311BFE6B" w:rsidR="00770CD3" w:rsidRDefault="00770CD3" w:rsidP="00770CD3">
            <w:pPr>
              <w:pStyle w:val="TAC"/>
              <w:rPr>
                <w:ins w:id="45" w:author="Petter Karlsson" w:date="2021-07-27T13:40:00Z"/>
                <w:rFonts w:cs="Arial"/>
              </w:rPr>
            </w:pPr>
            <w:ins w:id="46" w:author="Petter Karlsson" w:date="2021-07-27T13:40:00Z">
              <w:r w:rsidRPr="007D6F70">
                <w:t>6</w:t>
              </w:r>
              <w:r w:rsidRPr="00B60129">
                <w:rPr>
                  <w:vertAlign w:val="superscript"/>
                </w:rPr>
                <w:t>1</w:t>
              </w:r>
            </w:ins>
          </w:p>
        </w:tc>
        <w:tc>
          <w:tcPr>
            <w:tcW w:w="2268" w:type="dxa"/>
            <w:shd w:val="clear" w:color="auto" w:fill="auto"/>
            <w:tcPrChange w:id="47" w:author="Petter Karlsson" w:date="2021-07-27T13:40:00Z">
              <w:tcPr>
                <w:tcW w:w="2268" w:type="dxa"/>
                <w:shd w:val="clear" w:color="auto" w:fill="auto"/>
                <w:vAlign w:val="center"/>
              </w:tcPr>
            </w:tcPrChange>
          </w:tcPr>
          <w:p w14:paraId="7987CEDE" w14:textId="19FC1A54" w:rsidR="00770CD3" w:rsidRDefault="00770CD3" w:rsidP="00770CD3">
            <w:pPr>
              <w:pStyle w:val="TAC"/>
              <w:rPr>
                <w:ins w:id="48" w:author="Petter Karlsson" w:date="2021-07-27T13:40:00Z"/>
                <w:rFonts w:eastAsia="MS Mincho" w:cs="Arial"/>
              </w:rPr>
            </w:pPr>
            <w:ins w:id="49" w:author="Petter Karlsson" w:date="2021-07-27T13:40:00Z">
              <w:r w:rsidRPr="007D6F70">
                <w:t>TDD</w:t>
              </w:r>
            </w:ins>
          </w:p>
        </w:tc>
      </w:tr>
      <w:tr w:rsidR="0087472C" w14:paraId="5F4D6C21" w14:textId="77777777" w:rsidTr="00512011">
        <w:trPr>
          <w:trHeight w:val="255"/>
          <w:jc w:val="center"/>
        </w:trPr>
        <w:tc>
          <w:tcPr>
            <w:tcW w:w="1701" w:type="dxa"/>
            <w:shd w:val="clear" w:color="auto" w:fill="auto"/>
            <w:vAlign w:val="center"/>
          </w:tcPr>
          <w:p w14:paraId="20E971E6" w14:textId="77777777" w:rsidR="0087472C" w:rsidRDefault="0087472C" w:rsidP="00512011">
            <w:pPr>
              <w:pStyle w:val="TAC"/>
              <w:rPr>
                <w:rFonts w:eastAsia="MS Mincho" w:cs="Arial"/>
              </w:rPr>
            </w:pPr>
            <w:r>
              <w:rPr>
                <w:rFonts w:eastAsia="MS Mincho" w:cs="Arial"/>
              </w:rPr>
              <w:t>…</w:t>
            </w:r>
          </w:p>
        </w:tc>
        <w:tc>
          <w:tcPr>
            <w:tcW w:w="1842" w:type="dxa"/>
            <w:shd w:val="clear" w:color="auto" w:fill="auto"/>
            <w:vAlign w:val="center"/>
          </w:tcPr>
          <w:p w14:paraId="36C34512" w14:textId="77777777" w:rsidR="0087472C" w:rsidRDefault="0087472C" w:rsidP="00512011">
            <w:pPr>
              <w:pStyle w:val="TAC"/>
              <w:rPr>
                <w:rFonts w:cs="Arial"/>
              </w:rPr>
            </w:pPr>
          </w:p>
        </w:tc>
        <w:tc>
          <w:tcPr>
            <w:tcW w:w="2268" w:type="dxa"/>
            <w:shd w:val="clear" w:color="auto" w:fill="auto"/>
            <w:vAlign w:val="center"/>
          </w:tcPr>
          <w:p w14:paraId="7C3D8612" w14:textId="77777777" w:rsidR="0087472C" w:rsidRDefault="0087472C" w:rsidP="00512011">
            <w:pPr>
              <w:pStyle w:val="TAC"/>
              <w:rPr>
                <w:rFonts w:eastAsia="MS Mincho" w:cs="Arial"/>
              </w:rPr>
            </w:pPr>
          </w:p>
        </w:tc>
      </w:tr>
      <w:tr w:rsidR="0087472C" w14:paraId="49F8EC1B" w14:textId="77777777" w:rsidTr="00512011">
        <w:trPr>
          <w:trHeight w:val="255"/>
          <w:jc w:val="center"/>
        </w:trPr>
        <w:tc>
          <w:tcPr>
            <w:tcW w:w="1701" w:type="dxa"/>
            <w:shd w:val="clear" w:color="auto" w:fill="auto"/>
            <w:vAlign w:val="center"/>
          </w:tcPr>
          <w:p w14:paraId="383A171D" w14:textId="77777777" w:rsidR="0087472C" w:rsidRDefault="0087472C" w:rsidP="00512011">
            <w:pPr>
              <w:pStyle w:val="TAC"/>
              <w:rPr>
                <w:rFonts w:eastAsia="MS Mincho" w:cs="Arial"/>
              </w:rPr>
            </w:pPr>
            <w:r>
              <w:rPr>
                <w:rFonts w:cs="Arial"/>
                <w:lang w:eastAsia="ja-JP"/>
              </w:rPr>
              <w:t>71</w:t>
            </w:r>
          </w:p>
        </w:tc>
        <w:tc>
          <w:tcPr>
            <w:tcW w:w="1842" w:type="dxa"/>
            <w:shd w:val="clear" w:color="auto" w:fill="auto"/>
            <w:vAlign w:val="center"/>
          </w:tcPr>
          <w:p w14:paraId="2795874F"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2E749806" w14:textId="77777777" w:rsidR="0087472C" w:rsidRDefault="0087472C" w:rsidP="00512011">
            <w:pPr>
              <w:pStyle w:val="TAC"/>
              <w:rPr>
                <w:rFonts w:eastAsia="MS Mincho" w:cs="Arial"/>
              </w:rPr>
            </w:pPr>
            <w:r>
              <w:rPr>
                <w:rFonts w:eastAsia="MS Mincho" w:cs="Arial"/>
                <w:lang w:eastAsia="ja-JP"/>
              </w:rPr>
              <w:t>FDD</w:t>
            </w:r>
            <w:r>
              <w:rPr>
                <w:rFonts w:cs="Arial"/>
                <w:lang w:eastAsia="ja-JP"/>
              </w:rPr>
              <w:t xml:space="preserve"> and HD-FDD</w:t>
            </w:r>
          </w:p>
        </w:tc>
      </w:tr>
      <w:tr w:rsidR="0087472C" w14:paraId="0DA0C9DB" w14:textId="77777777" w:rsidTr="00512011">
        <w:trPr>
          <w:trHeight w:val="255"/>
          <w:jc w:val="center"/>
        </w:trPr>
        <w:tc>
          <w:tcPr>
            <w:tcW w:w="1701" w:type="dxa"/>
            <w:shd w:val="clear" w:color="auto" w:fill="auto"/>
            <w:vAlign w:val="center"/>
          </w:tcPr>
          <w:p w14:paraId="6D869E0C" w14:textId="77777777" w:rsidR="0087472C" w:rsidRDefault="0087472C" w:rsidP="00512011">
            <w:pPr>
              <w:pStyle w:val="TAC"/>
              <w:rPr>
                <w:rFonts w:eastAsia="MS Mincho" w:cs="Arial"/>
              </w:rPr>
            </w:pPr>
            <w:r>
              <w:rPr>
                <w:rFonts w:cs="Arial"/>
              </w:rPr>
              <w:t>72</w:t>
            </w:r>
          </w:p>
        </w:tc>
        <w:tc>
          <w:tcPr>
            <w:tcW w:w="1842" w:type="dxa"/>
            <w:shd w:val="clear" w:color="auto" w:fill="auto"/>
            <w:vAlign w:val="center"/>
          </w:tcPr>
          <w:p w14:paraId="606A352F"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65872B9B"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48B9C387" w14:textId="77777777" w:rsidTr="00512011">
        <w:trPr>
          <w:trHeight w:val="255"/>
          <w:jc w:val="center"/>
        </w:trPr>
        <w:tc>
          <w:tcPr>
            <w:tcW w:w="1701" w:type="dxa"/>
            <w:shd w:val="clear" w:color="auto" w:fill="auto"/>
            <w:vAlign w:val="center"/>
          </w:tcPr>
          <w:p w14:paraId="6C6C834A" w14:textId="77777777" w:rsidR="0087472C" w:rsidRDefault="0087472C" w:rsidP="00512011">
            <w:pPr>
              <w:pStyle w:val="TAC"/>
              <w:rPr>
                <w:rFonts w:eastAsia="DengXian" w:cs="Arial"/>
              </w:rPr>
            </w:pPr>
            <w:r>
              <w:rPr>
                <w:rFonts w:eastAsia="DengXian" w:cs="Arial"/>
              </w:rPr>
              <w:t>73</w:t>
            </w:r>
          </w:p>
        </w:tc>
        <w:tc>
          <w:tcPr>
            <w:tcW w:w="1842" w:type="dxa"/>
            <w:shd w:val="clear" w:color="auto" w:fill="auto"/>
            <w:vAlign w:val="center"/>
          </w:tcPr>
          <w:p w14:paraId="19F59895"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7DEB58C7"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56061C78" w14:textId="77777777" w:rsidTr="00512011">
        <w:trPr>
          <w:trHeight w:val="255"/>
          <w:jc w:val="center"/>
        </w:trPr>
        <w:tc>
          <w:tcPr>
            <w:tcW w:w="1701" w:type="dxa"/>
            <w:shd w:val="clear" w:color="auto" w:fill="auto"/>
            <w:vAlign w:val="center"/>
          </w:tcPr>
          <w:p w14:paraId="198EE7FD" w14:textId="77777777" w:rsidR="0087472C" w:rsidRDefault="0087472C" w:rsidP="00512011">
            <w:pPr>
              <w:pStyle w:val="TAC"/>
              <w:rPr>
                <w:rFonts w:eastAsia="DengXian" w:cs="Arial"/>
              </w:rPr>
            </w:pPr>
            <w:r>
              <w:rPr>
                <w:rFonts w:eastAsia="DengXian" w:cs="Arial"/>
              </w:rPr>
              <w:t>85</w:t>
            </w:r>
          </w:p>
        </w:tc>
        <w:tc>
          <w:tcPr>
            <w:tcW w:w="1842" w:type="dxa"/>
            <w:shd w:val="clear" w:color="auto" w:fill="auto"/>
            <w:vAlign w:val="center"/>
          </w:tcPr>
          <w:p w14:paraId="1A669580" w14:textId="77777777" w:rsidR="0087472C" w:rsidRDefault="0087472C" w:rsidP="00512011">
            <w:pPr>
              <w:pStyle w:val="TAC"/>
              <w:rPr>
                <w:rFonts w:cs="Arial"/>
              </w:rPr>
            </w:pPr>
            <w:r>
              <w:rPr>
                <w:rFonts w:cs="Arial"/>
              </w:rPr>
              <w:t>6</w:t>
            </w:r>
            <w:r>
              <w:rPr>
                <w:rFonts w:cs="Arial"/>
                <w:vertAlign w:val="superscript"/>
              </w:rPr>
              <w:t>1</w:t>
            </w:r>
          </w:p>
        </w:tc>
        <w:tc>
          <w:tcPr>
            <w:tcW w:w="2268" w:type="dxa"/>
            <w:shd w:val="clear" w:color="auto" w:fill="auto"/>
            <w:vAlign w:val="center"/>
          </w:tcPr>
          <w:p w14:paraId="6C821901" w14:textId="77777777" w:rsidR="0087472C" w:rsidRDefault="0087472C" w:rsidP="00512011">
            <w:pPr>
              <w:pStyle w:val="TAC"/>
              <w:rPr>
                <w:rFonts w:eastAsia="MS Mincho" w:cs="Arial"/>
              </w:rPr>
            </w:pPr>
            <w:r>
              <w:rPr>
                <w:rFonts w:eastAsia="MS Mincho" w:cs="Arial"/>
              </w:rPr>
              <w:t>FDD</w:t>
            </w:r>
            <w:r>
              <w:rPr>
                <w:rFonts w:cs="Arial"/>
              </w:rPr>
              <w:t xml:space="preserve"> and HD-FDD</w:t>
            </w:r>
          </w:p>
        </w:tc>
      </w:tr>
      <w:tr w:rsidR="0087472C" w14:paraId="71452504" w14:textId="77777777" w:rsidTr="00512011">
        <w:trPr>
          <w:trHeight w:val="255"/>
          <w:jc w:val="center"/>
        </w:trPr>
        <w:tc>
          <w:tcPr>
            <w:tcW w:w="1701" w:type="dxa"/>
            <w:shd w:val="clear" w:color="auto" w:fill="auto"/>
            <w:vAlign w:val="center"/>
          </w:tcPr>
          <w:p w14:paraId="437F1105" w14:textId="77777777" w:rsidR="0087472C" w:rsidRDefault="0087472C" w:rsidP="00512011">
            <w:pPr>
              <w:pStyle w:val="TAC"/>
              <w:rPr>
                <w:rFonts w:eastAsia="DengXian" w:cs="Arial"/>
              </w:rPr>
            </w:pPr>
            <w:r w:rsidRPr="001D386E">
              <w:rPr>
                <w:rFonts w:eastAsia="MS Mincho" w:cs="Arial"/>
                <w:lang w:eastAsia="ja-JP"/>
              </w:rPr>
              <w:t>87</w:t>
            </w:r>
          </w:p>
        </w:tc>
        <w:tc>
          <w:tcPr>
            <w:tcW w:w="1842" w:type="dxa"/>
            <w:shd w:val="clear" w:color="auto" w:fill="auto"/>
            <w:vAlign w:val="center"/>
          </w:tcPr>
          <w:p w14:paraId="7CBCB618" w14:textId="77777777" w:rsidR="0087472C" w:rsidRDefault="0087472C" w:rsidP="00512011">
            <w:pPr>
              <w:pStyle w:val="TAC"/>
              <w:rPr>
                <w:rFonts w:cs="Arial"/>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EA2A948" w14:textId="77777777" w:rsidR="0087472C" w:rsidRDefault="0087472C" w:rsidP="00512011">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87472C" w14:paraId="083C9DFC" w14:textId="77777777" w:rsidTr="00512011">
        <w:trPr>
          <w:trHeight w:val="255"/>
          <w:jc w:val="center"/>
        </w:trPr>
        <w:tc>
          <w:tcPr>
            <w:tcW w:w="1701" w:type="dxa"/>
            <w:shd w:val="clear" w:color="auto" w:fill="auto"/>
            <w:vAlign w:val="center"/>
          </w:tcPr>
          <w:p w14:paraId="04AA0005" w14:textId="77777777" w:rsidR="0087472C" w:rsidRDefault="0087472C" w:rsidP="00512011">
            <w:pPr>
              <w:pStyle w:val="TAC"/>
              <w:rPr>
                <w:rFonts w:eastAsia="DengXian" w:cs="Arial"/>
              </w:rPr>
            </w:pPr>
            <w:r w:rsidRPr="001D386E">
              <w:rPr>
                <w:rFonts w:eastAsia="MS Mincho" w:cs="Arial"/>
                <w:lang w:eastAsia="ja-JP"/>
              </w:rPr>
              <w:t>88</w:t>
            </w:r>
          </w:p>
        </w:tc>
        <w:tc>
          <w:tcPr>
            <w:tcW w:w="1842" w:type="dxa"/>
            <w:shd w:val="clear" w:color="auto" w:fill="auto"/>
            <w:vAlign w:val="center"/>
          </w:tcPr>
          <w:p w14:paraId="08CF7325" w14:textId="77777777" w:rsidR="0087472C" w:rsidRDefault="0087472C" w:rsidP="00512011">
            <w:pPr>
              <w:pStyle w:val="TAC"/>
              <w:rPr>
                <w:rFonts w:cs="Arial"/>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1981162E" w14:textId="77777777" w:rsidR="0087472C" w:rsidRDefault="0087472C" w:rsidP="00512011">
            <w:pPr>
              <w:pStyle w:val="TAC"/>
              <w:rPr>
                <w:rFonts w:eastAsia="MS Mincho" w:cs="Arial"/>
              </w:rPr>
            </w:pPr>
            <w:r w:rsidRPr="001D386E">
              <w:rPr>
                <w:rFonts w:eastAsia="MS Mincho" w:cs="Arial"/>
                <w:lang w:eastAsia="ja-JP"/>
              </w:rPr>
              <w:t>FDD</w:t>
            </w:r>
            <w:r w:rsidRPr="001D386E">
              <w:rPr>
                <w:rFonts w:cs="Arial"/>
                <w:lang w:eastAsia="ja-JP"/>
              </w:rPr>
              <w:t xml:space="preserve"> and HD-FDD</w:t>
            </w:r>
          </w:p>
        </w:tc>
      </w:tr>
      <w:tr w:rsidR="0087472C" w14:paraId="52B2ED31" w14:textId="77777777" w:rsidTr="00512011">
        <w:trPr>
          <w:trHeight w:val="255"/>
          <w:jc w:val="center"/>
        </w:trPr>
        <w:tc>
          <w:tcPr>
            <w:tcW w:w="5811" w:type="dxa"/>
            <w:gridSpan w:val="3"/>
            <w:shd w:val="clear" w:color="auto" w:fill="auto"/>
            <w:vAlign w:val="center"/>
          </w:tcPr>
          <w:p w14:paraId="188573AA" w14:textId="77777777" w:rsidR="0087472C" w:rsidRDefault="0087472C" w:rsidP="00512011">
            <w:pPr>
              <w:pStyle w:val="TAN"/>
              <w:rPr>
                <w:rFonts w:cs="Arial"/>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w:t>
            </w:r>
            <w:r>
              <w:t>5.4.2-1</w:t>
            </w:r>
            <w:r>
              <w:rPr>
                <w:rFonts w:cs="Arial"/>
              </w:rPr>
              <w:t>).</w:t>
            </w:r>
          </w:p>
        </w:tc>
      </w:tr>
    </w:tbl>
    <w:p w14:paraId="35423FA0" w14:textId="77777777" w:rsidR="0087472C" w:rsidRDefault="0087472C" w:rsidP="0087472C"/>
    <w:p w14:paraId="498FBA43" w14:textId="77777777" w:rsidR="0087472C" w:rsidRDefault="0087472C" w:rsidP="0087472C">
      <w:r>
        <w:t>…</w:t>
      </w:r>
    </w:p>
    <w:p w14:paraId="29E96DB7" w14:textId="77777777" w:rsidR="0087472C" w:rsidRDefault="0087472C" w:rsidP="0087472C">
      <w:pPr>
        <w:rPr>
          <w:snapToGrid w:val="0"/>
        </w:rPr>
      </w:pPr>
      <w:r>
        <w:rPr>
          <w:snapToGrid w:val="0"/>
        </w:rPr>
        <w:t xml:space="preserve">Unless given by Table 7.3EA-4, the minimum requirements </w:t>
      </w:r>
      <w:r>
        <w:t xml:space="preserve">specified in Tables 7.3EA-1 and 7.3EA-2 </w:t>
      </w:r>
      <w:r>
        <w:rPr>
          <w:snapToGrid w:val="0"/>
        </w:rPr>
        <w:t xml:space="preserve">shall be verified with the network signalling value NS_01 (Table </w:t>
      </w:r>
      <w:r>
        <w:t>6.2.4EA-1</w:t>
      </w:r>
      <w:r>
        <w:rPr>
          <w:snapToGrid w:val="0"/>
        </w:rPr>
        <w:t>) configured.</w:t>
      </w:r>
    </w:p>
    <w:p w14:paraId="7B22C2FE" w14:textId="77777777" w:rsidR="0087472C" w:rsidRDefault="0087472C" w:rsidP="0087472C">
      <w:pPr>
        <w:pStyle w:val="TH"/>
      </w:pPr>
      <w:r>
        <w:lastRenderedPageBreak/>
        <w:t>Table 7.3EA-4: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87472C" w14:paraId="063B3BA3" w14:textId="77777777" w:rsidTr="00512011">
        <w:trPr>
          <w:trHeight w:val="20"/>
          <w:jc w:val="center"/>
        </w:trPr>
        <w:tc>
          <w:tcPr>
            <w:tcW w:w="1035" w:type="dxa"/>
            <w:shd w:val="clear" w:color="auto" w:fill="auto"/>
          </w:tcPr>
          <w:p w14:paraId="7F9F8F58" w14:textId="77777777" w:rsidR="0087472C" w:rsidRDefault="0087472C" w:rsidP="00512011">
            <w:pPr>
              <w:pStyle w:val="TAH"/>
              <w:rPr>
                <w:rFonts w:cs="Arial"/>
              </w:rPr>
            </w:pPr>
            <w:r>
              <w:rPr>
                <w:rFonts w:cs="Arial"/>
              </w:rPr>
              <w:t>E-UTRA Band</w:t>
            </w:r>
          </w:p>
        </w:tc>
        <w:tc>
          <w:tcPr>
            <w:tcW w:w="1245" w:type="dxa"/>
            <w:shd w:val="clear" w:color="auto" w:fill="auto"/>
          </w:tcPr>
          <w:p w14:paraId="274B1396" w14:textId="77777777" w:rsidR="0087472C" w:rsidRDefault="0087472C" w:rsidP="00512011">
            <w:pPr>
              <w:pStyle w:val="TAH"/>
              <w:rPr>
                <w:rFonts w:cs="Arial"/>
              </w:rPr>
            </w:pPr>
            <w:r>
              <w:rPr>
                <w:rFonts w:cs="Arial"/>
              </w:rPr>
              <w:t>Network Signalling value</w:t>
            </w:r>
          </w:p>
        </w:tc>
      </w:tr>
      <w:tr w:rsidR="0087472C" w14:paraId="2BF00D13" w14:textId="77777777" w:rsidTr="00512011">
        <w:trPr>
          <w:trHeight w:val="20"/>
          <w:jc w:val="center"/>
        </w:trPr>
        <w:tc>
          <w:tcPr>
            <w:tcW w:w="1035" w:type="dxa"/>
            <w:shd w:val="clear" w:color="auto" w:fill="auto"/>
            <w:vAlign w:val="center"/>
          </w:tcPr>
          <w:p w14:paraId="296B7D09" w14:textId="77777777" w:rsidR="0087472C" w:rsidRDefault="0087472C" w:rsidP="00512011">
            <w:pPr>
              <w:pStyle w:val="TAC"/>
              <w:rPr>
                <w:rFonts w:eastAsia="MS Mincho" w:cs="Arial"/>
              </w:rPr>
            </w:pPr>
            <w:r>
              <w:rPr>
                <w:rFonts w:eastAsia="MS Mincho" w:cs="Arial"/>
              </w:rPr>
              <w:t>2</w:t>
            </w:r>
          </w:p>
        </w:tc>
        <w:tc>
          <w:tcPr>
            <w:tcW w:w="1245" w:type="dxa"/>
            <w:shd w:val="clear" w:color="auto" w:fill="auto"/>
            <w:vAlign w:val="center"/>
          </w:tcPr>
          <w:p w14:paraId="1BA88B2D" w14:textId="77777777" w:rsidR="0087472C" w:rsidRDefault="0087472C" w:rsidP="00512011">
            <w:pPr>
              <w:pStyle w:val="TAC"/>
              <w:rPr>
                <w:rFonts w:eastAsia="MS Mincho" w:cs="Arial"/>
              </w:rPr>
            </w:pPr>
            <w:r>
              <w:rPr>
                <w:rFonts w:eastAsia="MS Mincho" w:cs="Arial"/>
              </w:rPr>
              <w:t xml:space="preserve">NS_03 </w:t>
            </w:r>
          </w:p>
        </w:tc>
      </w:tr>
      <w:tr w:rsidR="0087472C" w14:paraId="634CE42A" w14:textId="77777777" w:rsidTr="00512011">
        <w:trPr>
          <w:trHeight w:val="20"/>
          <w:jc w:val="center"/>
        </w:trPr>
        <w:tc>
          <w:tcPr>
            <w:tcW w:w="1035" w:type="dxa"/>
            <w:shd w:val="clear" w:color="auto" w:fill="auto"/>
            <w:vAlign w:val="center"/>
          </w:tcPr>
          <w:p w14:paraId="33324F92" w14:textId="77777777" w:rsidR="0087472C" w:rsidRDefault="0087472C" w:rsidP="00512011">
            <w:pPr>
              <w:pStyle w:val="TAC"/>
              <w:rPr>
                <w:rFonts w:eastAsia="MS Mincho" w:cs="Arial"/>
              </w:rPr>
            </w:pPr>
            <w:r>
              <w:rPr>
                <w:rFonts w:eastAsia="MS Mincho" w:cs="Arial"/>
              </w:rPr>
              <w:t>4</w:t>
            </w:r>
          </w:p>
        </w:tc>
        <w:tc>
          <w:tcPr>
            <w:tcW w:w="1245" w:type="dxa"/>
            <w:shd w:val="clear" w:color="auto" w:fill="auto"/>
            <w:vAlign w:val="center"/>
          </w:tcPr>
          <w:p w14:paraId="2C235A53" w14:textId="77777777" w:rsidR="0087472C" w:rsidRDefault="0087472C" w:rsidP="00512011">
            <w:pPr>
              <w:pStyle w:val="TAC"/>
              <w:rPr>
                <w:rFonts w:eastAsia="MS Mincho" w:cs="Arial"/>
              </w:rPr>
            </w:pPr>
            <w:r>
              <w:rPr>
                <w:rFonts w:eastAsia="MS Mincho" w:cs="Arial"/>
              </w:rPr>
              <w:t>NS_03</w:t>
            </w:r>
          </w:p>
        </w:tc>
      </w:tr>
      <w:tr w:rsidR="0087472C" w14:paraId="6D1AF714" w14:textId="77777777" w:rsidTr="00512011">
        <w:trPr>
          <w:trHeight w:val="20"/>
          <w:jc w:val="center"/>
        </w:trPr>
        <w:tc>
          <w:tcPr>
            <w:tcW w:w="1035" w:type="dxa"/>
            <w:shd w:val="clear" w:color="auto" w:fill="auto"/>
            <w:vAlign w:val="center"/>
          </w:tcPr>
          <w:p w14:paraId="17D9FA13" w14:textId="77777777" w:rsidR="0087472C" w:rsidRDefault="0087472C" w:rsidP="00512011">
            <w:pPr>
              <w:pStyle w:val="TAC"/>
              <w:rPr>
                <w:rFonts w:eastAsia="MS Mincho" w:cs="Arial"/>
              </w:rPr>
            </w:pPr>
            <w:r>
              <w:rPr>
                <w:rFonts w:eastAsia="MS Mincho" w:cs="Arial"/>
              </w:rPr>
              <w:t>10</w:t>
            </w:r>
          </w:p>
        </w:tc>
        <w:tc>
          <w:tcPr>
            <w:tcW w:w="1245" w:type="dxa"/>
            <w:shd w:val="clear" w:color="auto" w:fill="auto"/>
            <w:vAlign w:val="center"/>
          </w:tcPr>
          <w:p w14:paraId="205B6413" w14:textId="77777777" w:rsidR="0087472C" w:rsidRDefault="0087472C" w:rsidP="00512011">
            <w:pPr>
              <w:pStyle w:val="TAC"/>
              <w:rPr>
                <w:rFonts w:eastAsia="MS Mincho" w:cs="Arial"/>
              </w:rPr>
            </w:pPr>
            <w:r>
              <w:rPr>
                <w:rFonts w:eastAsia="MS Mincho" w:cs="Arial"/>
              </w:rPr>
              <w:t>NS_03</w:t>
            </w:r>
          </w:p>
        </w:tc>
      </w:tr>
      <w:tr w:rsidR="0087472C" w14:paraId="5A4832CD" w14:textId="77777777" w:rsidTr="00512011">
        <w:trPr>
          <w:trHeight w:val="20"/>
          <w:jc w:val="center"/>
        </w:trPr>
        <w:tc>
          <w:tcPr>
            <w:tcW w:w="1035" w:type="dxa"/>
            <w:shd w:val="clear" w:color="auto" w:fill="auto"/>
            <w:vAlign w:val="center"/>
          </w:tcPr>
          <w:p w14:paraId="3E85B3BA" w14:textId="77777777" w:rsidR="0087472C" w:rsidRDefault="0087472C" w:rsidP="00512011">
            <w:pPr>
              <w:pStyle w:val="TAC"/>
              <w:rPr>
                <w:rFonts w:eastAsia="MS Mincho" w:cs="Arial"/>
              </w:rPr>
            </w:pPr>
            <w:r>
              <w:rPr>
                <w:rFonts w:eastAsia="MS Mincho" w:cs="Arial"/>
              </w:rPr>
              <w:t>12</w:t>
            </w:r>
          </w:p>
        </w:tc>
        <w:tc>
          <w:tcPr>
            <w:tcW w:w="1245" w:type="dxa"/>
            <w:shd w:val="clear" w:color="auto" w:fill="auto"/>
            <w:vAlign w:val="center"/>
          </w:tcPr>
          <w:p w14:paraId="2A4CAAFB" w14:textId="77777777" w:rsidR="0087472C" w:rsidRDefault="0087472C" w:rsidP="00512011">
            <w:pPr>
              <w:pStyle w:val="TAC"/>
              <w:rPr>
                <w:rFonts w:eastAsia="MS Mincho" w:cs="Arial"/>
              </w:rPr>
            </w:pPr>
            <w:r>
              <w:rPr>
                <w:rFonts w:eastAsia="MS Mincho" w:cs="Arial"/>
              </w:rPr>
              <w:t>NS_06</w:t>
            </w:r>
          </w:p>
        </w:tc>
      </w:tr>
      <w:tr w:rsidR="0087472C" w14:paraId="3C5707E3" w14:textId="77777777" w:rsidTr="00512011">
        <w:trPr>
          <w:trHeight w:val="20"/>
          <w:jc w:val="center"/>
        </w:trPr>
        <w:tc>
          <w:tcPr>
            <w:tcW w:w="1035" w:type="dxa"/>
            <w:shd w:val="clear" w:color="auto" w:fill="auto"/>
            <w:vAlign w:val="center"/>
          </w:tcPr>
          <w:p w14:paraId="1ED1D797" w14:textId="77777777" w:rsidR="0087472C" w:rsidRDefault="0087472C" w:rsidP="00512011">
            <w:pPr>
              <w:pStyle w:val="TAC"/>
              <w:rPr>
                <w:rFonts w:eastAsia="MS Mincho" w:cs="Arial"/>
              </w:rPr>
            </w:pPr>
            <w:r>
              <w:rPr>
                <w:rFonts w:eastAsia="MS Mincho" w:cs="Arial"/>
              </w:rPr>
              <w:t>13</w:t>
            </w:r>
          </w:p>
        </w:tc>
        <w:tc>
          <w:tcPr>
            <w:tcW w:w="1245" w:type="dxa"/>
            <w:shd w:val="clear" w:color="auto" w:fill="auto"/>
            <w:vAlign w:val="center"/>
          </w:tcPr>
          <w:p w14:paraId="73486BA8" w14:textId="77777777" w:rsidR="0087472C" w:rsidRDefault="0087472C" w:rsidP="00512011">
            <w:pPr>
              <w:pStyle w:val="TAC"/>
              <w:rPr>
                <w:rFonts w:eastAsia="MS Mincho" w:cs="Arial"/>
              </w:rPr>
            </w:pPr>
            <w:r>
              <w:rPr>
                <w:rFonts w:eastAsia="MS Mincho" w:cs="Arial"/>
              </w:rPr>
              <w:t>NS_06</w:t>
            </w:r>
          </w:p>
        </w:tc>
      </w:tr>
      <w:tr w:rsidR="0087472C" w14:paraId="19DF96E8" w14:textId="77777777" w:rsidTr="00512011">
        <w:trPr>
          <w:trHeight w:val="20"/>
          <w:jc w:val="center"/>
        </w:trPr>
        <w:tc>
          <w:tcPr>
            <w:tcW w:w="1035" w:type="dxa"/>
            <w:shd w:val="clear" w:color="auto" w:fill="auto"/>
            <w:vAlign w:val="center"/>
          </w:tcPr>
          <w:p w14:paraId="71D6730B" w14:textId="77777777" w:rsidR="0087472C" w:rsidRDefault="0087472C" w:rsidP="00512011">
            <w:pPr>
              <w:pStyle w:val="TAC"/>
              <w:rPr>
                <w:rFonts w:eastAsia="MS Mincho" w:cs="Arial"/>
              </w:rPr>
            </w:pPr>
            <w:r>
              <w:rPr>
                <w:rFonts w:eastAsia="MS Mincho" w:cs="Arial"/>
              </w:rPr>
              <w:t>14</w:t>
            </w:r>
          </w:p>
        </w:tc>
        <w:tc>
          <w:tcPr>
            <w:tcW w:w="1245" w:type="dxa"/>
            <w:shd w:val="clear" w:color="auto" w:fill="auto"/>
            <w:vAlign w:val="center"/>
          </w:tcPr>
          <w:p w14:paraId="4B085632" w14:textId="77777777" w:rsidR="0087472C" w:rsidRDefault="0087472C" w:rsidP="00512011">
            <w:pPr>
              <w:pStyle w:val="TAC"/>
              <w:rPr>
                <w:rFonts w:eastAsia="MS Mincho" w:cs="Arial"/>
              </w:rPr>
            </w:pPr>
            <w:r>
              <w:rPr>
                <w:rFonts w:eastAsia="MS Mincho" w:cs="Arial"/>
              </w:rPr>
              <w:t>NS_06</w:t>
            </w:r>
          </w:p>
        </w:tc>
      </w:tr>
      <w:tr w:rsidR="0087472C" w14:paraId="5B22B40D" w14:textId="77777777" w:rsidTr="00512011">
        <w:trPr>
          <w:trHeight w:val="20"/>
          <w:jc w:val="center"/>
        </w:trPr>
        <w:tc>
          <w:tcPr>
            <w:tcW w:w="1035" w:type="dxa"/>
            <w:shd w:val="clear" w:color="auto" w:fill="auto"/>
            <w:vAlign w:val="center"/>
          </w:tcPr>
          <w:p w14:paraId="31ACF47C" w14:textId="77777777" w:rsidR="0087472C" w:rsidRDefault="0087472C" w:rsidP="00512011">
            <w:pPr>
              <w:pStyle w:val="TAC"/>
              <w:rPr>
                <w:rFonts w:eastAsia="MS Mincho" w:cs="Arial"/>
              </w:rPr>
            </w:pPr>
            <w:r>
              <w:rPr>
                <w:rFonts w:eastAsia="MS Mincho" w:cs="Arial"/>
              </w:rPr>
              <w:t>17</w:t>
            </w:r>
          </w:p>
        </w:tc>
        <w:tc>
          <w:tcPr>
            <w:tcW w:w="1245" w:type="dxa"/>
            <w:shd w:val="clear" w:color="auto" w:fill="auto"/>
            <w:vAlign w:val="center"/>
          </w:tcPr>
          <w:p w14:paraId="532C0759" w14:textId="77777777" w:rsidR="0087472C" w:rsidRDefault="0087472C" w:rsidP="00512011">
            <w:pPr>
              <w:pStyle w:val="TAC"/>
              <w:rPr>
                <w:rFonts w:eastAsia="MS Mincho" w:cs="Arial"/>
              </w:rPr>
            </w:pPr>
            <w:r>
              <w:rPr>
                <w:rFonts w:eastAsia="MS Mincho" w:cs="Arial"/>
              </w:rPr>
              <w:t>NS_06</w:t>
            </w:r>
          </w:p>
        </w:tc>
      </w:tr>
      <w:tr w:rsidR="0087472C" w14:paraId="5C078032" w14:textId="77777777" w:rsidTr="00512011">
        <w:trPr>
          <w:trHeight w:val="20"/>
          <w:jc w:val="center"/>
        </w:trPr>
        <w:tc>
          <w:tcPr>
            <w:tcW w:w="1035" w:type="dxa"/>
            <w:shd w:val="clear" w:color="auto" w:fill="auto"/>
            <w:vAlign w:val="center"/>
          </w:tcPr>
          <w:p w14:paraId="5D6244F1" w14:textId="77777777" w:rsidR="0087472C" w:rsidRDefault="0087472C" w:rsidP="00512011">
            <w:pPr>
              <w:pStyle w:val="TAC"/>
              <w:rPr>
                <w:rFonts w:cs="Arial"/>
              </w:rPr>
            </w:pPr>
            <w:r>
              <w:rPr>
                <w:rFonts w:cs="Arial"/>
              </w:rPr>
              <w:t>19</w:t>
            </w:r>
          </w:p>
        </w:tc>
        <w:tc>
          <w:tcPr>
            <w:tcW w:w="1245" w:type="dxa"/>
            <w:shd w:val="clear" w:color="auto" w:fill="auto"/>
            <w:vAlign w:val="center"/>
          </w:tcPr>
          <w:p w14:paraId="1DFBB2CF" w14:textId="77777777" w:rsidR="0087472C" w:rsidRDefault="0087472C" w:rsidP="00512011">
            <w:pPr>
              <w:pStyle w:val="TAC"/>
              <w:rPr>
                <w:rFonts w:cs="Arial"/>
              </w:rPr>
            </w:pPr>
            <w:r>
              <w:rPr>
                <w:rFonts w:cs="Arial"/>
              </w:rPr>
              <w:t>NS_08</w:t>
            </w:r>
          </w:p>
        </w:tc>
      </w:tr>
      <w:tr w:rsidR="0087472C" w14:paraId="6B73C0DE" w14:textId="77777777" w:rsidTr="00512011">
        <w:trPr>
          <w:trHeight w:val="20"/>
          <w:jc w:val="center"/>
        </w:trPr>
        <w:tc>
          <w:tcPr>
            <w:tcW w:w="1035" w:type="dxa"/>
            <w:shd w:val="clear" w:color="auto" w:fill="auto"/>
            <w:vAlign w:val="center"/>
          </w:tcPr>
          <w:p w14:paraId="26CDE591" w14:textId="77777777" w:rsidR="0087472C" w:rsidRDefault="0087472C" w:rsidP="00512011">
            <w:pPr>
              <w:pStyle w:val="TAC"/>
              <w:rPr>
                <w:rFonts w:cs="Arial"/>
              </w:rPr>
            </w:pPr>
            <w:r>
              <w:rPr>
                <w:rFonts w:cs="Arial"/>
              </w:rPr>
              <w:t>21</w:t>
            </w:r>
          </w:p>
        </w:tc>
        <w:tc>
          <w:tcPr>
            <w:tcW w:w="1245" w:type="dxa"/>
            <w:shd w:val="clear" w:color="auto" w:fill="auto"/>
            <w:vAlign w:val="center"/>
          </w:tcPr>
          <w:p w14:paraId="43ECB8A1" w14:textId="77777777" w:rsidR="0087472C" w:rsidRDefault="0087472C" w:rsidP="00512011">
            <w:pPr>
              <w:pStyle w:val="TAC"/>
              <w:rPr>
                <w:rFonts w:cs="Arial"/>
              </w:rPr>
            </w:pPr>
            <w:r>
              <w:rPr>
                <w:rFonts w:cs="Arial"/>
              </w:rPr>
              <w:t>NS_09</w:t>
            </w:r>
          </w:p>
        </w:tc>
      </w:tr>
      <w:tr w:rsidR="0087472C" w14:paraId="368BD7DE" w14:textId="77777777" w:rsidTr="00512011">
        <w:trPr>
          <w:trHeight w:val="20"/>
          <w:jc w:val="center"/>
        </w:trPr>
        <w:tc>
          <w:tcPr>
            <w:tcW w:w="1035" w:type="dxa"/>
            <w:shd w:val="clear" w:color="auto" w:fill="auto"/>
            <w:vAlign w:val="center"/>
          </w:tcPr>
          <w:p w14:paraId="52BAF052" w14:textId="77777777" w:rsidR="0087472C" w:rsidRDefault="0087472C" w:rsidP="00512011">
            <w:pPr>
              <w:pStyle w:val="TAC"/>
              <w:rPr>
                <w:rFonts w:cs="Arial"/>
              </w:rPr>
            </w:pPr>
            <w:r>
              <w:rPr>
                <w:rFonts w:cs="Arial"/>
              </w:rPr>
              <w:t>23</w:t>
            </w:r>
          </w:p>
        </w:tc>
        <w:tc>
          <w:tcPr>
            <w:tcW w:w="1245" w:type="dxa"/>
            <w:shd w:val="clear" w:color="auto" w:fill="auto"/>
            <w:vAlign w:val="center"/>
          </w:tcPr>
          <w:p w14:paraId="68A25460" w14:textId="77777777" w:rsidR="0087472C" w:rsidRDefault="0087472C" w:rsidP="00512011">
            <w:pPr>
              <w:pStyle w:val="TAC"/>
              <w:rPr>
                <w:rFonts w:cs="Arial"/>
              </w:rPr>
            </w:pPr>
            <w:r>
              <w:rPr>
                <w:rFonts w:cs="Arial"/>
              </w:rPr>
              <w:t>NS_03</w:t>
            </w:r>
          </w:p>
        </w:tc>
      </w:tr>
      <w:tr w:rsidR="0087472C" w14:paraId="7B68C5D3" w14:textId="77777777" w:rsidTr="00512011">
        <w:trPr>
          <w:trHeight w:val="20"/>
          <w:jc w:val="center"/>
        </w:trPr>
        <w:tc>
          <w:tcPr>
            <w:tcW w:w="1035" w:type="dxa"/>
            <w:shd w:val="clear" w:color="auto" w:fill="auto"/>
          </w:tcPr>
          <w:p w14:paraId="2DE53631" w14:textId="77777777" w:rsidR="0087472C" w:rsidRDefault="0087472C" w:rsidP="00512011">
            <w:pPr>
              <w:pStyle w:val="TAC"/>
              <w:rPr>
                <w:rFonts w:cs="Arial"/>
              </w:rPr>
            </w:pPr>
            <w:r>
              <w:rPr>
                <w:rFonts w:cs="Arial"/>
              </w:rPr>
              <w:t>30</w:t>
            </w:r>
          </w:p>
        </w:tc>
        <w:tc>
          <w:tcPr>
            <w:tcW w:w="1245" w:type="dxa"/>
            <w:shd w:val="clear" w:color="auto" w:fill="auto"/>
          </w:tcPr>
          <w:p w14:paraId="4D5CC7C6" w14:textId="77777777" w:rsidR="0087472C" w:rsidRDefault="0087472C" w:rsidP="00512011">
            <w:pPr>
              <w:pStyle w:val="TAC"/>
              <w:rPr>
                <w:rFonts w:cs="Arial"/>
              </w:rPr>
            </w:pPr>
            <w:r>
              <w:rPr>
                <w:rFonts w:cs="Arial"/>
              </w:rPr>
              <w:t>NS_21</w:t>
            </w:r>
          </w:p>
        </w:tc>
      </w:tr>
      <w:tr w:rsidR="0087472C" w14:paraId="0F2C79EC" w14:textId="77777777" w:rsidTr="00512011">
        <w:trPr>
          <w:trHeight w:val="20"/>
          <w:jc w:val="center"/>
        </w:trPr>
        <w:tc>
          <w:tcPr>
            <w:tcW w:w="1035" w:type="dxa"/>
            <w:shd w:val="clear" w:color="auto" w:fill="auto"/>
          </w:tcPr>
          <w:p w14:paraId="7D7A3A1E" w14:textId="77777777" w:rsidR="0087472C" w:rsidRDefault="0087472C" w:rsidP="00512011">
            <w:pPr>
              <w:pStyle w:val="TAC"/>
              <w:rPr>
                <w:rFonts w:cs="Arial"/>
              </w:rPr>
            </w:pPr>
            <w:r>
              <w:rPr>
                <w:rFonts w:cs="Arial"/>
              </w:rPr>
              <w:t>66</w:t>
            </w:r>
          </w:p>
        </w:tc>
        <w:tc>
          <w:tcPr>
            <w:tcW w:w="1245" w:type="dxa"/>
            <w:shd w:val="clear" w:color="auto" w:fill="auto"/>
          </w:tcPr>
          <w:p w14:paraId="55148483" w14:textId="77777777" w:rsidR="0087472C" w:rsidRDefault="0087472C" w:rsidP="00512011">
            <w:pPr>
              <w:pStyle w:val="TAC"/>
              <w:rPr>
                <w:rFonts w:cs="Arial"/>
              </w:rPr>
            </w:pPr>
            <w:r>
              <w:rPr>
                <w:rFonts w:eastAsia="MS Mincho" w:cs="Arial"/>
              </w:rPr>
              <w:t>NS_03</w:t>
            </w:r>
          </w:p>
        </w:tc>
      </w:tr>
    </w:tbl>
    <w:p w14:paraId="384E0E87" w14:textId="77777777" w:rsidR="0087472C" w:rsidRDefault="0087472C" w:rsidP="0087472C"/>
    <w:p w14:paraId="259028F0" w14:textId="77777777" w:rsidR="0087472C" w:rsidRDefault="0087472C" w:rsidP="0087472C">
      <w:r>
        <w:t>The normative reference for this requirement is TS 36.101 [2] clauses 7.3.1 and 7.3.1E.</w:t>
      </w:r>
    </w:p>
    <w:p w14:paraId="267F3523" w14:textId="77777777" w:rsidR="0087472C" w:rsidRDefault="0087472C" w:rsidP="0087472C">
      <w:pPr>
        <w:pStyle w:val="Heading3"/>
        <w:rPr>
          <w:lang w:eastAsia="ja-JP"/>
        </w:rPr>
      </w:pPr>
      <w:r>
        <w:rPr>
          <w:lang w:eastAsia="ja-JP"/>
        </w:rPr>
        <w:t>7.3EA.4</w:t>
      </w:r>
      <w:r>
        <w:rPr>
          <w:lang w:eastAsia="ja-JP"/>
        </w:rPr>
        <w:tab/>
        <w:t>Test description</w:t>
      </w:r>
    </w:p>
    <w:p w14:paraId="79265129" w14:textId="77777777" w:rsidR="0087472C" w:rsidRDefault="0087472C" w:rsidP="0087472C">
      <w:pPr>
        <w:pStyle w:val="Heading4"/>
        <w:rPr>
          <w:lang w:eastAsia="ja-JP"/>
        </w:rPr>
      </w:pPr>
      <w:r>
        <w:rPr>
          <w:lang w:eastAsia="ja-JP"/>
        </w:rPr>
        <w:t>7.3EA.4.1</w:t>
      </w:r>
      <w:r>
        <w:rPr>
          <w:lang w:eastAsia="ja-JP"/>
        </w:rPr>
        <w:tab/>
        <w:t>Initial conditions</w:t>
      </w:r>
    </w:p>
    <w:p w14:paraId="4E047CBE" w14:textId="77777777" w:rsidR="0087472C" w:rsidRDefault="0087472C" w:rsidP="0087472C">
      <w:r>
        <w:t>Initial conditions are a set of test configurations the UE needs to be tested in and the steps for the SS to take with the UE to reach the correct measurement state.</w:t>
      </w:r>
    </w:p>
    <w:p w14:paraId="1D325FC4" w14:textId="77777777" w:rsidR="0087472C" w:rsidRDefault="0087472C" w:rsidP="0087472C">
      <w:pPr>
        <w:rPr>
          <w:rFonts w:cs="v5.0.0"/>
          <w:lang w:eastAsia="ja-JP"/>
        </w:rPr>
      </w:pPr>
      <w:r>
        <w:t xml:space="preserve">The initial test configurations consist of environmental conditions and test frequencies based on the subset of E-UTRA operating bands defined for CAT M1 in </w:t>
      </w:r>
      <w:r>
        <w:rPr>
          <w:lang w:eastAsia="ja-JP"/>
        </w:rPr>
        <w:t xml:space="preserve">clause </w:t>
      </w:r>
      <w:r>
        <w:t xml:space="preserve">5.2E. All of these configurations shall be tested with applicable test parameters for each channel bandwidth, and are shown in table </w:t>
      </w:r>
      <w:r>
        <w:rPr>
          <w:lang w:eastAsia="ja-JP"/>
        </w:rPr>
        <w:t>7.3EA.4.1-1</w:t>
      </w:r>
      <w:r>
        <w:t>.</w:t>
      </w:r>
      <w:r>
        <w:rPr>
          <w:rFonts w:eastAsia="SimSun"/>
        </w:rPr>
        <w:t xml:space="preserve"> The details of the downlink and uplink reference measurement channels (RMC</w:t>
      </w:r>
      <w:r>
        <w:rPr>
          <w:lang w:eastAsia="ja-JP"/>
        </w:rPr>
        <w:t>s</w:t>
      </w:r>
      <w:r>
        <w:rPr>
          <w:rFonts w:eastAsia="SimSun"/>
        </w:rPr>
        <w:t>) are specified in Annexes A</w:t>
      </w:r>
      <w:r>
        <w:rPr>
          <w:lang w:eastAsia="ja-JP"/>
        </w:rPr>
        <w:t>.</w:t>
      </w:r>
      <w:r>
        <w:rPr>
          <w:rFonts w:eastAsia="SimSun"/>
        </w:rPr>
        <w:t>2 and A</w:t>
      </w:r>
      <w:r>
        <w:rPr>
          <w:lang w:eastAsia="ja-JP"/>
        </w:rPr>
        <w:t>.</w:t>
      </w:r>
      <w:r>
        <w:rPr>
          <w:rFonts w:eastAsia="SimSun"/>
        </w:rPr>
        <w:t>3</w:t>
      </w:r>
      <w:r>
        <w:rPr>
          <w:lang w:eastAsia="ja-JP"/>
        </w:rPr>
        <w:t xml:space="preserve">. The details of the OCNG patterns used are specified in Annex A.5. </w:t>
      </w:r>
      <w:r>
        <w:rPr>
          <w:rFonts w:cs="v5.0.0"/>
          <w:lang w:eastAsia="ja-JP"/>
        </w:rPr>
        <w:t>Configurations of PDSCH and MPDCCH</w:t>
      </w:r>
      <w:r>
        <w:rPr>
          <w:rFonts w:cs="v5.0.0"/>
        </w:rPr>
        <w:t xml:space="preserve"> </w:t>
      </w:r>
      <w:r>
        <w:rPr>
          <w:rFonts w:cs="v5.0.0"/>
          <w:lang w:eastAsia="ja-JP"/>
        </w:rPr>
        <w:t>before measurement are specified in Annex C.2.</w:t>
      </w:r>
    </w:p>
    <w:p w14:paraId="30909468" w14:textId="77777777" w:rsidR="0087472C" w:rsidRDefault="0087472C" w:rsidP="0087472C">
      <w:pPr>
        <w:pStyle w:val="TH"/>
      </w:pPr>
      <w:r>
        <w:t>Table 7.3EA.4.1-1: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87472C" w14:paraId="76008059" w14:textId="77777777" w:rsidTr="00512011">
        <w:trPr>
          <w:cantSplit/>
          <w:trHeight w:val="70"/>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59A2815" w14:textId="77777777" w:rsidR="0087472C" w:rsidRDefault="0087472C" w:rsidP="00512011">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rsidR="0087472C" w14:paraId="10DAAD81"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C48C48E"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Test Environment as specified in</w:t>
            </w:r>
          </w:p>
          <w:p w14:paraId="5EA9368E"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TS 36.508[7] subclause 4.1</w:t>
            </w:r>
          </w:p>
        </w:tc>
        <w:tc>
          <w:tcPr>
            <w:tcW w:w="4664" w:type="dxa"/>
            <w:gridSpan w:val="4"/>
            <w:tcBorders>
              <w:top w:val="single" w:sz="4" w:space="0" w:color="auto"/>
              <w:left w:val="single" w:sz="4" w:space="0" w:color="auto"/>
              <w:bottom w:val="single" w:sz="4" w:space="0" w:color="auto"/>
              <w:right w:val="single" w:sz="4" w:space="0" w:color="auto"/>
            </w:tcBorders>
            <w:hideMark/>
          </w:tcPr>
          <w:p w14:paraId="1C9EBD8E"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NC, TL/VL, TL/VH, TH/VL, TH/VH</w:t>
            </w:r>
          </w:p>
        </w:tc>
      </w:tr>
      <w:tr w:rsidR="0087472C" w14:paraId="2800B068"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03EFB31"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Test Frequencies as specified in</w:t>
            </w:r>
          </w:p>
          <w:p w14:paraId="7B374BA8"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TS36.508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135E6977"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 xml:space="preserve">Low range, </w:t>
            </w:r>
            <w:proofErr w:type="spellStart"/>
            <w:r>
              <w:rPr>
                <w:rFonts w:ascii="Arial" w:hAnsi="Arial"/>
                <w:color w:val="000000"/>
                <w:sz w:val="18"/>
                <w:lang w:eastAsia="ja-JP"/>
              </w:rPr>
              <w:t>Mid range</w:t>
            </w:r>
            <w:proofErr w:type="spellEnd"/>
            <w:r>
              <w:rPr>
                <w:rFonts w:ascii="Arial" w:hAnsi="Arial"/>
                <w:color w:val="000000"/>
                <w:sz w:val="18"/>
                <w:lang w:eastAsia="ja-JP"/>
              </w:rPr>
              <w:t>, High range</w:t>
            </w:r>
          </w:p>
        </w:tc>
      </w:tr>
      <w:tr w:rsidR="0087472C" w14:paraId="44D04F6F"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D7C45C5"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Test Channel Bandwidths as specified in TS 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638D750D" w14:textId="77777777" w:rsidR="0087472C" w:rsidRDefault="0087472C" w:rsidP="00512011">
            <w:pPr>
              <w:keepNext/>
              <w:keepLines/>
              <w:spacing w:after="0"/>
              <w:rPr>
                <w:rFonts w:ascii="Arial" w:hAnsi="Arial"/>
                <w:color w:val="000000"/>
                <w:sz w:val="18"/>
                <w:lang w:eastAsia="ja-JP"/>
              </w:rPr>
            </w:pPr>
            <w:r>
              <w:rPr>
                <w:rFonts w:ascii="Arial" w:hAnsi="Arial"/>
                <w:color w:val="000000"/>
                <w:sz w:val="18"/>
                <w:lang w:eastAsia="ja-JP"/>
              </w:rPr>
              <w:t>5MHz</w:t>
            </w:r>
          </w:p>
        </w:tc>
      </w:tr>
      <w:tr w:rsidR="0087472C" w14:paraId="19F51A35" w14:textId="77777777" w:rsidTr="00512011">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6843BC1" w14:textId="77777777" w:rsidR="0087472C" w:rsidRDefault="0087472C" w:rsidP="00512011">
            <w:pPr>
              <w:keepNext/>
              <w:keepLines/>
              <w:spacing w:after="0"/>
              <w:jc w:val="center"/>
              <w:rPr>
                <w:rFonts w:ascii="Arial" w:hAnsi="Arial"/>
                <w:b/>
                <w:color w:val="000000"/>
                <w:sz w:val="18"/>
                <w:lang w:eastAsia="ja-JP"/>
              </w:rPr>
            </w:pPr>
            <w:r>
              <w:rPr>
                <w:rFonts w:ascii="Arial" w:hAnsi="Arial"/>
                <w:b/>
                <w:color w:val="000000"/>
                <w:sz w:val="18"/>
                <w:lang w:eastAsia="ja-JP"/>
              </w:rPr>
              <w:t>Test Parameters for</w:t>
            </w:r>
            <w:r>
              <w:t xml:space="preserve"> </w:t>
            </w:r>
            <w:r>
              <w:rPr>
                <w:rFonts w:ascii="Arial" w:hAnsi="Arial"/>
                <w:b/>
                <w:color w:val="000000"/>
                <w:sz w:val="18"/>
                <w:lang w:eastAsia="ja-JP"/>
              </w:rPr>
              <w:t>Channel Bandwidths and Narrowband positions</w:t>
            </w:r>
          </w:p>
        </w:tc>
      </w:tr>
      <w:tr w:rsidR="0087472C" w14:paraId="34065F2C"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6AFB147B" w14:textId="77777777" w:rsidR="0087472C" w:rsidRDefault="0087472C" w:rsidP="00512011">
            <w:pPr>
              <w:keepNext/>
              <w:keepLines/>
              <w:spacing w:after="0"/>
              <w:jc w:val="center"/>
              <w:rPr>
                <w:rFonts w:ascii="Arial" w:hAnsi="Arial"/>
                <w:b/>
                <w:color w:val="000000"/>
                <w:sz w:val="18"/>
                <w:lang w:eastAsia="ja-JP"/>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3D4D997C" w14:textId="77777777" w:rsidR="0087472C" w:rsidRDefault="0087472C" w:rsidP="00512011">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498" w:type="dxa"/>
            <w:gridSpan w:val="3"/>
            <w:tcBorders>
              <w:top w:val="single" w:sz="4" w:space="0" w:color="auto"/>
              <w:left w:val="single" w:sz="4" w:space="0" w:color="auto"/>
              <w:bottom w:val="single" w:sz="4" w:space="0" w:color="auto"/>
              <w:right w:val="single" w:sz="4" w:space="0" w:color="auto"/>
            </w:tcBorders>
            <w:hideMark/>
          </w:tcPr>
          <w:p w14:paraId="65060BFA" w14:textId="77777777" w:rsidR="0087472C" w:rsidRDefault="0087472C" w:rsidP="00512011">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rsidR="0087472C" w14:paraId="75BE7FB8" w14:textId="77777777" w:rsidTr="0051201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37DDD4B"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Ch BW</w:t>
            </w:r>
          </w:p>
        </w:tc>
        <w:tc>
          <w:tcPr>
            <w:tcW w:w="1165" w:type="dxa"/>
            <w:tcBorders>
              <w:top w:val="single" w:sz="4" w:space="0" w:color="auto"/>
              <w:left w:val="single" w:sz="4" w:space="0" w:color="auto"/>
              <w:bottom w:val="single" w:sz="4" w:space="0" w:color="auto"/>
              <w:right w:val="single" w:sz="4" w:space="0" w:color="auto"/>
            </w:tcBorders>
            <w:hideMark/>
          </w:tcPr>
          <w:p w14:paraId="3E9F7CEF" w14:textId="77777777" w:rsidR="0087472C" w:rsidRDefault="0087472C" w:rsidP="00512011">
            <w:pPr>
              <w:keepNext/>
              <w:keepLines/>
              <w:spacing w:after="0"/>
              <w:jc w:val="center"/>
              <w:rPr>
                <w:rFonts w:ascii="Arial" w:hAnsi="Arial"/>
                <w:color w:val="000000"/>
                <w:sz w:val="18"/>
                <w:lang w:eastAsia="ja-JP"/>
              </w:rPr>
            </w:pPr>
            <w:proofErr w:type="spellStart"/>
            <w:r>
              <w:rPr>
                <w:rFonts w:ascii="Arial" w:hAnsi="Arial"/>
                <w:color w:val="000000"/>
                <w:sz w:val="18"/>
                <w:lang w:eastAsia="ja-JP"/>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0788ABE1"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1367C0E" w14:textId="77777777" w:rsidR="0087472C" w:rsidRDefault="0087472C" w:rsidP="00512011">
            <w:pPr>
              <w:keepNext/>
              <w:keepLines/>
              <w:spacing w:after="0"/>
              <w:jc w:val="center"/>
              <w:rPr>
                <w:rFonts w:ascii="Arial" w:hAnsi="Arial"/>
                <w:color w:val="000000"/>
                <w:sz w:val="18"/>
                <w:lang w:eastAsia="ja-JP"/>
              </w:rPr>
            </w:pPr>
            <w:proofErr w:type="spellStart"/>
            <w:r>
              <w:rPr>
                <w:rFonts w:ascii="Arial" w:hAnsi="Arial"/>
                <w:color w:val="000000"/>
                <w:sz w:val="18"/>
                <w:lang w:eastAsia="ja-JP"/>
              </w:rPr>
              <w:t>Mod'n</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4241EA18"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RB allocation</w:t>
            </w:r>
          </w:p>
        </w:tc>
      </w:tr>
      <w:tr w:rsidR="0087472C" w14:paraId="2D0B1A43"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2836B05A" w14:textId="77777777" w:rsidR="0087472C" w:rsidRDefault="0087472C"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tcPr>
          <w:p w14:paraId="551845EF" w14:textId="77777777" w:rsidR="0087472C" w:rsidRDefault="0087472C"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1F3FC87A"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FDD</w:t>
            </w:r>
          </w:p>
        </w:tc>
        <w:tc>
          <w:tcPr>
            <w:tcW w:w="1166" w:type="dxa"/>
            <w:tcBorders>
              <w:top w:val="single" w:sz="4" w:space="0" w:color="auto"/>
              <w:left w:val="single" w:sz="4" w:space="0" w:color="auto"/>
              <w:bottom w:val="single" w:sz="4" w:space="0" w:color="auto"/>
              <w:right w:val="single" w:sz="4" w:space="0" w:color="auto"/>
            </w:tcBorders>
            <w:hideMark/>
          </w:tcPr>
          <w:p w14:paraId="6CFAC450"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TDD</w:t>
            </w:r>
          </w:p>
        </w:tc>
        <w:tc>
          <w:tcPr>
            <w:tcW w:w="1166" w:type="dxa"/>
            <w:tcBorders>
              <w:top w:val="single" w:sz="4" w:space="0" w:color="auto"/>
              <w:left w:val="single" w:sz="4" w:space="0" w:color="auto"/>
              <w:bottom w:val="single" w:sz="4" w:space="0" w:color="auto"/>
              <w:right w:val="single" w:sz="4" w:space="0" w:color="auto"/>
            </w:tcBorders>
          </w:tcPr>
          <w:p w14:paraId="6B4A22A7" w14:textId="77777777" w:rsidR="0087472C" w:rsidRDefault="0087472C" w:rsidP="00512011">
            <w:pPr>
              <w:keepNext/>
              <w:keepLines/>
              <w:spacing w:after="0"/>
              <w:jc w:val="center"/>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hideMark/>
          </w:tcPr>
          <w:p w14:paraId="16204899"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FDD and HD-FDD</w:t>
            </w:r>
          </w:p>
        </w:tc>
        <w:tc>
          <w:tcPr>
            <w:tcW w:w="1166" w:type="dxa"/>
            <w:tcBorders>
              <w:top w:val="single" w:sz="4" w:space="0" w:color="auto"/>
              <w:left w:val="single" w:sz="4" w:space="0" w:color="auto"/>
              <w:bottom w:val="single" w:sz="4" w:space="0" w:color="auto"/>
              <w:right w:val="single" w:sz="4" w:space="0" w:color="auto"/>
            </w:tcBorders>
            <w:hideMark/>
          </w:tcPr>
          <w:p w14:paraId="6F8DC6A8"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TDD</w:t>
            </w:r>
          </w:p>
        </w:tc>
      </w:tr>
      <w:tr w:rsidR="0087472C" w14:paraId="364533A2"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hideMark/>
          </w:tcPr>
          <w:p w14:paraId="1DFB404D"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hideMark/>
          </w:tcPr>
          <w:p w14:paraId="4ADE9A25"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hideMark/>
          </w:tcPr>
          <w:p w14:paraId="58CC64EB"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34485F4B"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577C8481"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hideMark/>
          </w:tcPr>
          <w:p w14:paraId="5EF434E9"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6</w:t>
            </w:r>
          </w:p>
        </w:tc>
        <w:tc>
          <w:tcPr>
            <w:tcW w:w="1166" w:type="dxa"/>
            <w:tcBorders>
              <w:top w:val="single" w:sz="4" w:space="0" w:color="auto"/>
              <w:left w:val="single" w:sz="4" w:space="0" w:color="auto"/>
              <w:bottom w:val="single" w:sz="4" w:space="0" w:color="auto"/>
              <w:right w:val="single" w:sz="4" w:space="0" w:color="auto"/>
            </w:tcBorders>
            <w:hideMark/>
          </w:tcPr>
          <w:p w14:paraId="599EA5A3" w14:textId="77777777" w:rsidR="0087472C" w:rsidRDefault="0087472C" w:rsidP="00512011">
            <w:pPr>
              <w:keepNext/>
              <w:keepLines/>
              <w:spacing w:after="0"/>
              <w:jc w:val="center"/>
              <w:rPr>
                <w:rFonts w:ascii="Arial" w:hAnsi="Arial"/>
                <w:color w:val="000000"/>
                <w:sz w:val="18"/>
                <w:lang w:eastAsia="ja-JP"/>
              </w:rPr>
            </w:pPr>
            <w:r>
              <w:rPr>
                <w:rFonts w:ascii="Arial" w:hAnsi="Arial"/>
                <w:color w:val="000000"/>
                <w:sz w:val="18"/>
                <w:lang w:eastAsia="ja-JP"/>
              </w:rPr>
              <w:t>6</w:t>
            </w:r>
          </w:p>
        </w:tc>
      </w:tr>
      <w:tr w:rsidR="0087472C" w14:paraId="1245C7EA" w14:textId="77777777" w:rsidTr="00512011">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7DAAA64" w14:textId="77777777" w:rsidR="0087472C" w:rsidRDefault="0087472C" w:rsidP="00512011">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Downlink RB position shall be </w:t>
            </w:r>
            <w:proofErr w:type="spellStart"/>
            <w:r>
              <w:rPr>
                <w:rFonts w:ascii="Arial" w:hAnsi="Arial"/>
                <w:color w:val="000000"/>
                <w:sz w:val="18"/>
                <w:lang w:eastAsia="ja-JP"/>
              </w:rPr>
              <w:t>RB</w:t>
            </w:r>
            <w:r>
              <w:rPr>
                <w:rFonts w:ascii="Arial" w:hAnsi="Arial"/>
                <w:color w:val="000000"/>
                <w:sz w:val="18"/>
                <w:vertAlign w:val="subscript"/>
                <w:lang w:eastAsia="ja-JP"/>
              </w:rPr>
              <w:t>start</w:t>
            </w:r>
            <w:proofErr w:type="spellEnd"/>
            <w:r>
              <w:rPr>
                <w:rFonts w:ascii="Arial" w:hAnsi="Arial"/>
                <w:color w:val="000000"/>
                <w:sz w:val="18"/>
                <w:lang w:eastAsia="ja-JP"/>
              </w:rPr>
              <w:t xml:space="preserve"> = 0 within the narrowband</w:t>
            </w:r>
          </w:p>
          <w:p w14:paraId="3AC77E51" w14:textId="77777777" w:rsidR="0087472C" w:rsidRDefault="0087472C" w:rsidP="00512011">
            <w:pPr>
              <w:keepNext/>
              <w:keepLines/>
              <w:spacing w:after="0"/>
              <w:ind w:left="851" w:hanging="851"/>
              <w:rPr>
                <w:rFonts w:ascii="Arial" w:hAnsi="Arial"/>
                <w:color w:val="000000"/>
                <w:sz w:val="18"/>
              </w:rPr>
            </w:pPr>
            <w:r>
              <w:rPr>
                <w:rFonts w:ascii="Arial" w:hAnsi="Arial"/>
                <w:color w:val="000000"/>
                <w:sz w:val="18"/>
                <w:lang w:eastAsia="ja-JP"/>
              </w:rPr>
              <w:t>Note 2:</w:t>
            </w:r>
            <w:r>
              <w:rPr>
                <w:rFonts w:ascii="Arial" w:hAnsi="Arial"/>
                <w:color w:val="000000"/>
                <w:sz w:val="18"/>
                <w:lang w:eastAsia="ja-JP"/>
              </w:rPr>
              <w:tab/>
              <w:t xml:space="preserve">The Narrowband index (TS36.211, 5.2.4) shall be set to 0 for all </w:t>
            </w:r>
            <w:proofErr w:type="spellStart"/>
            <w:r>
              <w:rPr>
                <w:rFonts w:ascii="Arial" w:hAnsi="Arial"/>
                <w:color w:val="000000"/>
                <w:sz w:val="18"/>
                <w:lang w:eastAsia="ja-JP"/>
              </w:rPr>
              <w:t>testpoints</w:t>
            </w:r>
            <w:proofErr w:type="spellEnd"/>
            <w:r>
              <w:rPr>
                <w:rFonts w:ascii="Arial" w:hAnsi="Arial"/>
                <w:color w:val="000000"/>
                <w:sz w:val="18"/>
                <w:lang w:eastAsia="ja-JP"/>
              </w:rPr>
              <w:t>.</w:t>
            </w:r>
          </w:p>
        </w:tc>
      </w:tr>
    </w:tbl>
    <w:p w14:paraId="1A13115C" w14:textId="77777777" w:rsidR="0087472C" w:rsidRDefault="0087472C" w:rsidP="0087472C"/>
    <w:p w14:paraId="688DB67C" w14:textId="77777777" w:rsidR="0087472C" w:rsidRDefault="0087472C" w:rsidP="0087472C">
      <w:pPr>
        <w:pStyle w:val="B10"/>
      </w:pPr>
      <w:r>
        <w:t>1.</w:t>
      </w:r>
      <w:r>
        <w:tab/>
        <w:t>Connect the SS to the UE antenna connectors as shown in TS 36.508[7] Annex A Figure A.3 using only main UE Tx/Rx antenna.</w:t>
      </w:r>
    </w:p>
    <w:p w14:paraId="1F9E9881" w14:textId="77777777" w:rsidR="0087472C" w:rsidRDefault="0087472C" w:rsidP="0087472C">
      <w:pPr>
        <w:pStyle w:val="B10"/>
      </w:pPr>
      <w:r>
        <w:t>2.</w:t>
      </w:r>
      <w:r>
        <w:tab/>
        <w:t>The parameter settings for the cell are set up according to TS 36.508 [7] subclause 4.4.3.</w:t>
      </w:r>
    </w:p>
    <w:p w14:paraId="224D3E18" w14:textId="77777777" w:rsidR="0087472C" w:rsidRDefault="0087472C" w:rsidP="0087472C">
      <w:pPr>
        <w:pStyle w:val="B10"/>
      </w:pPr>
      <w:r>
        <w:t>3.</w:t>
      </w:r>
      <w:r>
        <w:tab/>
        <w:t xml:space="preserve">Downlink signals are initially set up according to Annex </w:t>
      </w:r>
      <w:r>
        <w:rPr>
          <w:lang w:eastAsia="ko-KR"/>
        </w:rPr>
        <w:t xml:space="preserve">C0, </w:t>
      </w:r>
      <w:r>
        <w:t>C.1 and C.3.1, and uplink signals according to Annex H.1 and H.3.1.</w:t>
      </w:r>
    </w:p>
    <w:p w14:paraId="0853DF29" w14:textId="77777777" w:rsidR="0087472C" w:rsidRDefault="0087472C" w:rsidP="0087472C">
      <w:pPr>
        <w:pStyle w:val="B10"/>
      </w:pPr>
      <w:r>
        <w:t>4.</w:t>
      </w:r>
      <w:r>
        <w:tab/>
        <w:t>The UL and DL Reference Measurement channels are set according to Table 7.3EA.4.1-1.</w:t>
      </w:r>
    </w:p>
    <w:p w14:paraId="14A4E377" w14:textId="77777777" w:rsidR="0087472C" w:rsidRDefault="0087472C" w:rsidP="0087472C">
      <w:pPr>
        <w:pStyle w:val="B10"/>
      </w:pPr>
      <w:r>
        <w:t>5.</w:t>
      </w:r>
      <w:r>
        <w:tab/>
        <w:t>Propagation conditions are set according to Annex B.0.</w:t>
      </w:r>
    </w:p>
    <w:p w14:paraId="14B70F38" w14:textId="77777777" w:rsidR="0087472C" w:rsidRDefault="0087472C" w:rsidP="0087472C">
      <w:pPr>
        <w:pStyle w:val="B10"/>
      </w:pPr>
      <w:r>
        <w:lastRenderedPageBreak/>
        <w:t>6.</w:t>
      </w:r>
      <w:r>
        <w:tab/>
        <w:t>Ensure the UE is in State 3A-RF-CE according to TS 36.508 [7] clause 5.2A.2AA. Message contents are defined in clause 7.3EA.4.3.</w:t>
      </w:r>
    </w:p>
    <w:p w14:paraId="4DCF99A8" w14:textId="77777777" w:rsidR="0087472C" w:rsidRDefault="0087472C" w:rsidP="0087472C">
      <w:pPr>
        <w:pStyle w:val="Heading4"/>
        <w:rPr>
          <w:snapToGrid w:val="0"/>
          <w:lang w:eastAsia="ja-JP"/>
        </w:rPr>
      </w:pPr>
      <w:r>
        <w:rPr>
          <w:lang w:eastAsia="ja-JP"/>
        </w:rPr>
        <w:t>7.3EA.4.2</w:t>
      </w:r>
      <w:r>
        <w:rPr>
          <w:lang w:eastAsia="ja-JP"/>
        </w:rPr>
        <w:tab/>
      </w:r>
      <w:r>
        <w:rPr>
          <w:snapToGrid w:val="0"/>
          <w:lang w:eastAsia="ja-JP"/>
        </w:rPr>
        <w:t>Test procedure</w:t>
      </w:r>
    </w:p>
    <w:p w14:paraId="3046925B" w14:textId="77777777" w:rsidR="0087472C" w:rsidRDefault="0087472C" w:rsidP="0087472C">
      <w:pPr>
        <w:pStyle w:val="B10"/>
      </w:pPr>
      <w:r>
        <w:t>1.</w:t>
      </w:r>
      <w:r>
        <w:tab/>
        <w:t>SS transmits PDSCH via M-PDCCH DCI format 6-1A for C_RNTI to transmit the DL RMC according to Table</w:t>
      </w:r>
      <w:r>
        <w:rPr>
          <w:rFonts w:eastAsia="MS Mincho"/>
        </w:rPr>
        <w:t xml:space="preserve"> </w:t>
      </w:r>
      <w:r>
        <w:t xml:space="preserve">7.3EA.4.1-1. The SS sends downlink MAC padding bits on the DL RMC. The SS sends one sided dynamic OCNG Pattern OP.1 FDD/TDD for the DL-signal as described in Annex A.5.1.1/A.5.2.1. </w:t>
      </w:r>
    </w:p>
    <w:p w14:paraId="1E697C1C" w14:textId="77777777" w:rsidR="0087472C" w:rsidRDefault="0087472C" w:rsidP="0087472C">
      <w:pPr>
        <w:pStyle w:val="B10"/>
      </w:pPr>
      <w:r>
        <w:t>2.</w:t>
      </w:r>
      <w:r>
        <w:tab/>
        <w:t>SS sends uplink scheduling information for each UL HARQ process via MPDCCH DCI format 6-0A for C_RNTI to schedule the UL RMC according to Table</w:t>
      </w:r>
      <w:r>
        <w:rPr>
          <w:rFonts w:eastAsia="MS Mincho"/>
        </w:rPr>
        <w:t xml:space="preserve"> 7.3EA.4.1-1</w:t>
      </w:r>
      <w:r>
        <w:t>. Since the UE has no payload data to send, the UE transmits uplink MAC padding bits on the UL RMC.</w:t>
      </w:r>
    </w:p>
    <w:p w14:paraId="4FCB09D9" w14:textId="77777777" w:rsidR="0087472C" w:rsidRDefault="0087472C" w:rsidP="0087472C">
      <w:pPr>
        <w:pStyle w:val="B10"/>
      </w:pPr>
      <w:r>
        <w:t>3.</w:t>
      </w:r>
      <w:r>
        <w:tab/>
        <w:t>Set the Downlink signal level to the appropriate REFSENS value defined in Table 7.3EA.5-1 for FDD and TDD and in Table 7.3EA.5-2 for HD-FDD. Send continuously uplink power control "up" commands in the uplink scheduling information to the UE to ensure the UE transmits P</w:t>
      </w:r>
      <w:r>
        <w:rPr>
          <w:vertAlign w:val="subscript"/>
        </w:rPr>
        <w:t>UMAX</w:t>
      </w:r>
      <w:r>
        <w:t xml:space="preserve"> level for at least the duration of the Throughput measurement</w:t>
      </w:r>
      <w:r>
        <w:rPr>
          <w:rFonts w:eastAsia="MS Mincho"/>
        </w:rPr>
        <w:t>.</w:t>
      </w:r>
    </w:p>
    <w:p w14:paraId="3B45B534" w14:textId="77777777" w:rsidR="0087472C" w:rsidRDefault="0087472C" w:rsidP="0087472C">
      <w:pPr>
        <w:pStyle w:val="B10"/>
      </w:pPr>
      <w:r>
        <w:t>4.</w:t>
      </w:r>
      <w:r>
        <w:tab/>
        <w:t>Measure the average throughput for duration sufficient to achieve statistical significance according to Annex G.2.</w:t>
      </w:r>
    </w:p>
    <w:p w14:paraId="7C4570E4" w14:textId="77777777" w:rsidR="0087472C" w:rsidRDefault="0087472C" w:rsidP="0087472C">
      <w:pPr>
        <w:pStyle w:val="Heading4"/>
        <w:rPr>
          <w:snapToGrid w:val="0"/>
          <w:lang w:eastAsia="ja-JP"/>
        </w:rPr>
      </w:pPr>
      <w:r>
        <w:rPr>
          <w:lang w:eastAsia="ja-JP"/>
        </w:rPr>
        <w:t>7.3EA.4.3</w:t>
      </w:r>
      <w:r>
        <w:rPr>
          <w:lang w:eastAsia="ja-JP"/>
        </w:rPr>
        <w:tab/>
      </w:r>
      <w:r>
        <w:rPr>
          <w:snapToGrid w:val="0"/>
          <w:lang w:eastAsia="ja-JP"/>
        </w:rPr>
        <w:t>Message contents</w:t>
      </w:r>
    </w:p>
    <w:p w14:paraId="0F08D557" w14:textId="77777777" w:rsidR="0087472C" w:rsidRDefault="0087472C" w:rsidP="0087472C">
      <w:pPr>
        <w:rPr>
          <w:lang w:eastAsia="ja-JP"/>
        </w:rPr>
      </w:pPr>
      <w:r>
        <w:t>Message contents are according to TS 36.508 [7] subclause 4.6</w:t>
      </w:r>
      <w:r>
        <w:rPr>
          <w:rFonts w:eastAsia="SimSun"/>
        </w:rPr>
        <w:t xml:space="preserve"> w</w:t>
      </w:r>
      <w:r>
        <w:t>ith th</w:t>
      </w:r>
      <w:r>
        <w:rPr>
          <w:rFonts w:eastAsia="SimSun"/>
        </w:rPr>
        <w:t>e following</w:t>
      </w:r>
      <w:r>
        <w:t xml:space="preserve"> exceptions.</w:t>
      </w:r>
    </w:p>
    <w:p w14:paraId="60ED1D7B" w14:textId="77777777" w:rsidR="0087472C" w:rsidRDefault="0087472C" w:rsidP="0087472C">
      <w:pPr>
        <w:pStyle w:val="TH"/>
        <w:rPr>
          <w:lang w:eastAsia="ja-JP"/>
        </w:rPr>
      </w:pPr>
      <w:r>
        <w:t xml:space="preserve">Table </w:t>
      </w:r>
      <w:r>
        <w:rPr>
          <w:snapToGrid w:val="0"/>
        </w:rPr>
        <w:t>7.3EA.4.3-1</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472C" w14:paraId="67AE5D3C" w14:textId="77777777" w:rsidTr="00512011">
        <w:tc>
          <w:tcPr>
            <w:tcW w:w="9635" w:type="dxa"/>
            <w:gridSpan w:val="4"/>
          </w:tcPr>
          <w:p w14:paraId="0390DE57" w14:textId="77777777" w:rsidR="0087472C" w:rsidRDefault="0087472C" w:rsidP="00512011">
            <w:pPr>
              <w:pStyle w:val="TAL"/>
              <w:rPr>
                <w:lang w:eastAsia="ja-JP"/>
              </w:rPr>
            </w:pPr>
            <w:r>
              <w:t>Derivation Path: 36.</w:t>
            </w:r>
            <w:r>
              <w:rPr>
                <w:lang w:eastAsia="ja-JP"/>
              </w:rPr>
              <w:t>508</w:t>
            </w:r>
            <w:r>
              <w:t xml:space="preserve"> </w:t>
            </w:r>
            <w:r>
              <w:rPr>
                <w:lang w:eastAsia="ja-JP"/>
              </w:rPr>
              <w:t>Table 4.6.3-2B</w:t>
            </w:r>
          </w:p>
        </w:tc>
      </w:tr>
      <w:tr w:rsidR="0087472C" w14:paraId="08AEB8BF" w14:textId="77777777" w:rsidTr="00512011">
        <w:tc>
          <w:tcPr>
            <w:tcW w:w="4535" w:type="dxa"/>
          </w:tcPr>
          <w:p w14:paraId="273BB864" w14:textId="77777777" w:rsidR="0087472C" w:rsidRDefault="0087472C" w:rsidP="00512011">
            <w:pPr>
              <w:pStyle w:val="TAH"/>
            </w:pPr>
            <w:r>
              <w:t>Information Element</w:t>
            </w:r>
          </w:p>
        </w:tc>
        <w:tc>
          <w:tcPr>
            <w:tcW w:w="2267" w:type="dxa"/>
          </w:tcPr>
          <w:p w14:paraId="391D95E4" w14:textId="77777777" w:rsidR="0087472C" w:rsidRDefault="0087472C" w:rsidP="00512011">
            <w:pPr>
              <w:pStyle w:val="TAH"/>
            </w:pPr>
            <w:r>
              <w:t>Value/remark</w:t>
            </w:r>
          </w:p>
        </w:tc>
        <w:tc>
          <w:tcPr>
            <w:tcW w:w="1700" w:type="dxa"/>
          </w:tcPr>
          <w:p w14:paraId="3F0C2332" w14:textId="77777777" w:rsidR="0087472C" w:rsidRDefault="0087472C" w:rsidP="00512011">
            <w:pPr>
              <w:pStyle w:val="TAH"/>
            </w:pPr>
            <w:r>
              <w:t>Comment</w:t>
            </w:r>
          </w:p>
        </w:tc>
        <w:tc>
          <w:tcPr>
            <w:tcW w:w="1133" w:type="dxa"/>
          </w:tcPr>
          <w:p w14:paraId="4FAF070F" w14:textId="77777777" w:rsidR="0087472C" w:rsidRDefault="0087472C" w:rsidP="00512011">
            <w:pPr>
              <w:pStyle w:val="TAH"/>
            </w:pPr>
            <w:r>
              <w:t>Condition</w:t>
            </w:r>
          </w:p>
        </w:tc>
      </w:tr>
      <w:tr w:rsidR="0087472C" w14:paraId="5109BEF8" w14:textId="77777777" w:rsidTr="00512011">
        <w:tc>
          <w:tcPr>
            <w:tcW w:w="4535" w:type="dxa"/>
          </w:tcPr>
          <w:p w14:paraId="31F23940" w14:textId="77777777" w:rsidR="0087472C" w:rsidRDefault="0087472C" w:rsidP="00512011">
            <w:pPr>
              <w:pStyle w:val="TAL"/>
            </w:pPr>
            <w:r>
              <w:t xml:space="preserve">          mpdcch-NumRepetition-r13</w:t>
            </w:r>
          </w:p>
        </w:tc>
        <w:tc>
          <w:tcPr>
            <w:tcW w:w="2267" w:type="dxa"/>
          </w:tcPr>
          <w:p w14:paraId="348B1921" w14:textId="77777777" w:rsidR="0087472C" w:rsidRDefault="0087472C" w:rsidP="00512011">
            <w:pPr>
              <w:pStyle w:val="TAL"/>
              <w:rPr>
                <w:lang w:eastAsia="ja-JP"/>
              </w:rPr>
            </w:pPr>
            <w:r>
              <w:t>r1</w:t>
            </w:r>
          </w:p>
        </w:tc>
        <w:tc>
          <w:tcPr>
            <w:tcW w:w="1700" w:type="dxa"/>
          </w:tcPr>
          <w:p w14:paraId="574FC866" w14:textId="77777777" w:rsidR="0087472C" w:rsidRDefault="0087472C" w:rsidP="00512011">
            <w:pPr>
              <w:pStyle w:val="TAL"/>
            </w:pPr>
          </w:p>
        </w:tc>
        <w:tc>
          <w:tcPr>
            <w:tcW w:w="1133" w:type="dxa"/>
          </w:tcPr>
          <w:p w14:paraId="2AC7E0D9" w14:textId="77777777" w:rsidR="0087472C" w:rsidRDefault="0087472C" w:rsidP="00512011">
            <w:pPr>
              <w:pStyle w:val="TAL"/>
            </w:pPr>
          </w:p>
        </w:tc>
      </w:tr>
    </w:tbl>
    <w:p w14:paraId="7DF01DA3" w14:textId="77777777" w:rsidR="0087472C" w:rsidRDefault="0087472C" w:rsidP="0087472C">
      <w:pPr>
        <w:rPr>
          <w:rFonts w:eastAsia="SimSun"/>
        </w:rPr>
      </w:pPr>
    </w:p>
    <w:p w14:paraId="7FADE57B" w14:textId="77777777" w:rsidR="0087472C" w:rsidRDefault="0087472C" w:rsidP="0087472C">
      <w:pPr>
        <w:pStyle w:val="Heading5"/>
      </w:pPr>
      <w:r>
        <w:rPr>
          <w:snapToGrid w:val="0"/>
        </w:rPr>
        <w:t>7.3EA.4.3.1</w:t>
      </w:r>
      <w:r>
        <w:rPr>
          <w:snapToGrid w:val="0"/>
        </w:rPr>
        <w:tab/>
        <w:t xml:space="preserve">Message contents exceptions </w:t>
      </w:r>
      <w:r>
        <w:t>(network signalled value "NS_01")</w:t>
      </w:r>
    </w:p>
    <w:p w14:paraId="4D4995D8" w14:textId="77777777" w:rsidR="0087472C" w:rsidRDefault="0087472C" w:rsidP="0087472C">
      <w:pPr>
        <w:rPr>
          <w:snapToGrid w:val="0"/>
          <w:lang w:eastAsia="ja-JP"/>
        </w:rPr>
      </w:pPr>
      <w:r>
        <w:t>Message contents according to TS 36.508 [7] subclause 4.6</w:t>
      </w:r>
      <w:r>
        <w:rPr>
          <w:rFonts w:eastAsia="SimSun"/>
        </w:rPr>
        <w:t xml:space="preserve"> can be used without exceptions.</w:t>
      </w:r>
    </w:p>
    <w:p w14:paraId="1B066A8B" w14:textId="77777777" w:rsidR="0087472C" w:rsidRDefault="0087472C" w:rsidP="0087472C">
      <w:pPr>
        <w:pStyle w:val="Heading5"/>
      </w:pPr>
      <w:r>
        <w:rPr>
          <w:snapToGrid w:val="0"/>
        </w:rPr>
        <w:t>7.3EA.4.3.2</w:t>
      </w:r>
      <w:r>
        <w:rPr>
          <w:snapToGrid w:val="0"/>
        </w:rPr>
        <w:tab/>
        <w:t xml:space="preserve">Message contents exceptions </w:t>
      </w:r>
      <w:r>
        <w:t>(network signalled value "NS_03")</w:t>
      </w:r>
    </w:p>
    <w:p w14:paraId="60321FA0" w14:textId="77777777" w:rsidR="0087472C" w:rsidRDefault="0087472C" w:rsidP="0087472C">
      <w:pPr>
        <w:pStyle w:val="B10"/>
      </w:pPr>
      <w:r>
        <w:t xml:space="preserve">1. Information element </w:t>
      </w:r>
      <w:proofErr w:type="spellStart"/>
      <w:r>
        <w:t>additionalSpectrumEmission</w:t>
      </w:r>
      <w:proofErr w:type="spellEnd"/>
      <w:r>
        <w:t xml:space="preserve"> is set to NS_03.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7DF421C0" w14:textId="77777777" w:rsidR="0087472C" w:rsidRDefault="0087472C" w:rsidP="0087472C">
      <w:pPr>
        <w:pStyle w:val="TH"/>
      </w:pPr>
      <w:r>
        <w:t xml:space="preserve">Table </w:t>
      </w:r>
      <w:r>
        <w:rPr>
          <w:snapToGrid w:val="0"/>
        </w:rPr>
        <w:t>7.3EA.4.3.2-1</w:t>
      </w:r>
      <w:r>
        <w:t xml:space="preserve">: </w:t>
      </w:r>
      <w:r>
        <w:rPr>
          <w:i/>
        </w:rPr>
        <w:t>SystemInformationBlockType2</w:t>
      </w:r>
      <w:r>
        <w:t>: Additional spurious emissions test requirement for "NS_03"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7472C" w14:paraId="6C538036" w14:textId="77777777" w:rsidTr="00512011">
        <w:tc>
          <w:tcPr>
            <w:tcW w:w="9527" w:type="dxa"/>
            <w:gridSpan w:val="4"/>
          </w:tcPr>
          <w:p w14:paraId="19BFC0C8" w14:textId="77777777" w:rsidR="0087472C" w:rsidRDefault="0087472C" w:rsidP="00512011">
            <w:pPr>
              <w:pStyle w:val="TAL"/>
            </w:pPr>
            <w:r>
              <w:t>Derivation Path: TS 36.508 [7] clause 4.4.3.3, Table 4.4.3.3-1</w:t>
            </w:r>
          </w:p>
        </w:tc>
      </w:tr>
      <w:tr w:rsidR="0087472C" w14:paraId="5CC2B3D0" w14:textId="77777777" w:rsidTr="00512011">
        <w:tc>
          <w:tcPr>
            <w:tcW w:w="4427" w:type="dxa"/>
          </w:tcPr>
          <w:p w14:paraId="5A6A835D" w14:textId="77777777" w:rsidR="0087472C" w:rsidRDefault="0087472C" w:rsidP="00512011">
            <w:pPr>
              <w:pStyle w:val="TAH"/>
            </w:pPr>
            <w:r>
              <w:t>Information Element</w:t>
            </w:r>
          </w:p>
        </w:tc>
        <w:tc>
          <w:tcPr>
            <w:tcW w:w="2267" w:type="dxa"/>
          </w:tcPr>
          <w:p w14:paraId="433E686B" w14:textId="77777777" w:rsidR="0087472C" w:rsidRDefault="0087472C" w:rsidP="00512011">
            <w:pPr>
              <w:pStyle w:val="TAH"/>
            </w:pPr>
            <w:r>
              <w:t>Value/remark</w:t>
            </w:r>
          </w:p>
        </w:tc>
        <w:tc>
          <w:tcPr>
            <w:tcW w:w="1700" w:type="dxa"/>
          </w:tcPr>
          <w:p w14:paraId="4C389E59" w14:textId="77777777" w:rsidR="0087472C" w:rsidRDefault="0087472C" w:rsidP="00512011">
            <w:pPr>
              <w:pStyle w:val="TAH"/>
            </w:pPr>
            <w:r>
              <w:t>Comment</w:t>
            </w:r>
          </w:p>
        </w:tc>
        <w:tc>
          <w:tcPr>
            <w:tcW w:w="1133" w:type="dxa"/>
          </w:tcPr>
          <w:p w14:paraId="331F8F21" w14:textId="77777777" w:rsidR="0087472C" w:rsidRDefault="0087472C" w:rsidP="00512011">
            <w:pPr>
              <w:pStyle w:val="TAH"/>
            </w:pPr>
            <w:r>
              <w:t>Condition</w:t>
            </w:r>
          </w:p>
        </w:tc>
      </w:tr>
      <w:tr w:rsidR="0087472C" w14:paraId="3729E406" w14:textId="77777777" w:rsidTr="00512011">
        <w:tc>
          <w:tcPr>
            <w:tcW w:w="4427" w:type="dxa"/>
          </w:tcPr>
          <w:p w14:paraId="34790FB3" w14:textId="77777777" w:rsidR="0087472C" w:rsidRDefault="0087472C" w:rsidP="00512011">
            <w:pPr>
              <w:pStyle w:val="TAL"/>
            </w:pPr>
            <w:r>
              <w:t xml:space="preserve">    </w:t>
            </w:r>
            <w:proofErr w:type="spellStart"/>
            <w:r>
              <w:t>additionalSpectrumEmission</w:t>
            </w:r>
            <w:proofErr w:type="spellEnd"/>
          </w:p>
        </w:tc>
        <w:tc>
          <w:tcPr>
            <w:tcW w:w="2267" w:type="dxa"/>
          </w:tcPr>
          <w:p w14:paraId="235C1767" w14:textId="77777777" w:rsidR="0087472C" w:rsidRDefault="0087472C" w:rsidP="00512011">
            <w:pPr>
              <w:pStyle w:val="TAL"/>
            </w:pPr>
            <w:r>
              <w:t>3 (NS_03)</w:t>
            </w:r>
          </w:p>
        </w:tc>
        <w:tc>
          <w:tcPr>
            <w:tcW w:w="1700" w:type="dxa"/>
          </w:tcPr>
          <w:p w14:paraId="1EFA87F0" w14:textId="77777777" w:rsidR="0087472C" w:rsidRDefault="0087472C" w:rsidP="00512011">
            <w:pPr>
              <w:pStyle w:val="TAL"/>
            </w:pPr>
          </w:p>
        </w:tc>
        <w:tc>
          <w:tcPr>
            <w:tcW w:w="1133" w:type="dxa"/>
          </w:tcPr>
          <w:p w14:paraId="0C3DBA89" w14:textId="77777777" w:rsidR="0087472C" w:rsidRDefault="0087472C" w:rsidP="00512011">
            <w:pPr>
              <w:pStyle w:val="TAL"/>
            </w:pPr>
          </w:p>
        </w:tc>
      </w:tr>
    </w:tbl>
    <w:p w14:paraId="5D1D943E" w14:textId="77777777" w:rsidR="0087472C" w:rsidRDefault="0087472C" w:rsidP="0087472C">
      <w:pPr>
        <w:rPr>
          <w:snapToGrid w:val="0"/>
          <w:lang w:eastAsia="ja-JP"/>
        </w:rPr>
      </w:pPr>
    </w:p>
    <w:p w14:paraId="52CCF519" w14:textId="77777777" w:rsidR="0087472C" w:rsidRDefault="0087472C" w:rsidP="0087472C">
      <w:pPr>
        <w:pStyle w:val="Heading5"/>
      </w:pPr>
      <w:r>
        <w:rPr>
          <w:snapToGrid w:val="0"/>
        </w:rPr>
        <w:t>7.3EA.4.3.3</w:t>
      </w:r>
      <w:r>
        <w:rPr>
          <w:snapToGrid w:val="0"/>
        </w:rPr>
        <w:tab/>
        <w:t xml:space="preserve">Message contents exceptions </w:t>
      </w:r>
      <w:r>
        <w:t>(network signalled value "NS_06")</w:t>
      </w:r>
    </w:p>
    <w:p w14:paraId="1BE3B379" w14:textId="77777777" w:rsidR="0087472C" w:rsidRDefault="0087472C" w:rsidP="0087472C">
      <w:pPr>
        <w:pStyle w:val="B10"/>
      </w:pPr>
      <w:r>
        <w:t xml:space="preserve">1. Information element </w:t>
      </w:r>
      <w:proofErr w:type="spellStart"/>
      <w:r>
        <w:t>additionalSpectrumEmission</w:t>
      </w:r>
      <w:proofErr w:type="spellEnd"/>
      <w:r>
        <w:t xml:space="preserve"> is set to NS_06.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0968F84F" w14:textId="77777777" w:rsidR="0087472C" w:rsidRDefault="0087472C" w:rsidP="0087472C">
      <w:pPr>
        <w:pStyle w:val="TH"/>
      </w:pPr>
      <w:r>
        <w:t xml:space="preserve">Table </w:t>
      </w:r>
      <w:r>
        <w:rPr>
          <w:snapToGrid w:val="0"/>
        </w:rPr>
        <w:t>7.3EA.4.3.3-1</w:t>
      </w:r>
      <w:r>
        <w:t xml:space="preserve">: </w:t>
      </w:r>
      <w:r>
        <w:rPr>
          <w:i/>
        </w:rPr>
        <w:t>SystemInformationBlockType2</w:t>
      </w:r>
      <w:r>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7472C" w14:paraId="040A725B" w14:textId="77777777" w:rsidTr="00512011">
        <w:tc>
          <w:tcPr>
            <w:tcW w:w="9527" w:type="dxa"/>
            <w:gridSpan w:val="4"/>
          </w:tcPr>
          <w:p w14:paraId="1B0AAFE4" w14:textId="77777777" w:rsidR="0087472C" w:rsidRDefault="0087472C" w:rsidP="00512011">
            <w:pPr>
              <w:pStyle w:val="TAL"/>
            </w:pPr>
            <w:r>
              <w:t>Derivation Path: TS 36.508 [7] clause 4.4.3.3, Table 4.4.3.3-1</w:t>
            </w:r>
          </w:p>
        </w:tc>
      </w:tr>
      <w:tr w:rsidR="0087472C" w14:paraId="0CD7CAE9" w14:textId="77777777" w:rsidTr="00512011">
        <w:tc>
          <w:tcPr>
            <w:tcW w:w="4427" w:type="dxa"/>
          </w:tcPr>
          <w:p w14:paraId="1FD1CD33" w14:textId="77777777" w:rsidR="0087472C" w:rsidRDefault="0087472C" w:rsidP="00512011">
            <w:pPr>
              <w:pStyle w:val="TAH"/>
            </w:pPr>
            <w:r>
              <w:t>Information Element</w:t>
            </w:r>
          </w:p>
        </w:tc>
        <w:tc>
          <w:tcPr>
            <w:tcW w:w="2267" w:type="dxa"/>
          </w:tcPr>
          <w:p w14:paraId="4EB9E396" w14:textId="77777777" w:rsidR="0087472C" w:rsidRDefault="0087472C" w:rsidP="00512011">
            <w:pPr>
              <w:pStyle w:val="TAH"/>
            </w:pPr>
            <w:r>
              <w:t>Value/remark</w:t>
            </w:r>
          </w:p>
        </w:tc>
        <w:tc>
          <w:tcPr>
            <w:tcW w:w="1700" w:type="dxa"/>
          </w:tcPr>
          <w:p w14:paraId="4C5CC4F6" w14:textId="77777777" w:rsidR="0087472C" w:rsidRDefault="0087472C" w:rsidP="00512011">
            <w:pPr>
              <w:pStyle w:val="TAH"/>
            </w:pPr>
            <w:r>
              <w:t>Comment</w:t>
            </w:r>
          </w:p>
        </w:tc>
        <w:tc>
          <w:tcPr>
            <w:tcW w:w="1133" w:type="dxa"/>
          </w:tcPr>
          <w:p w14:paraId="1DFCF88C" w14:textId="77777777" w:rsidR="0087472C" w:rsidRDefault="0087472C" w:rsidP="00512011">
            <w:pPr>
              <w:pStyle w:val="TAH"/>
            </w:pPr>
            <w:r>
              <w:t>Condition</w:t>
            </w:r>
          </w:p>
        </w:tc>
      </w:tr>
      <w:tr w:rsidR="0087472C" w14:paraId="1B97ABEB" w14:textId="77777777" w:rsidTr="00512011">
        <w:tc>
          <w:tcPr>
            <w:tcW w:w="4427" w:type="dxa"/>
          </w:tcPr>
          <w:p w14:paraId="4D8FFB06" w14:textId="77777777" w:rsidR="0087472C" w:rsidRDefault="0087472C" w:rsidP="00512011">
            <w:pPr>
              <w:pStyle w:val="TAL"/>
            </w:pPr>
            <w:r>
              <w:t xml:space="preserve">    </w:t>
            </w:r>
            <w:proofErr w:type="spellStart"/>
            <w:r>
              <w:t>additionalSpectrumEmission</w:t>
            </w:r>
            <w:proofErr w:type="spellEnd"/>
          </w:p>
        </w:tc>
        <w:tc>
          <w:tcPr>
            <w:tcW w:w="2267" w:type="dxa"/>
          </w:tcPr>
          <w:p w14:paraId="279DFFBB" w14:textId="77777777" w:rsidR="0087472C" w:rsidRDefault="0087472C" w:rsidP="00512011">
            <w:pPr>
              <w:pStyle w:val="TAL"/>
            </w:pPr>
            <w:r>
              <w:t>6 (NS_06)</w:t>
            </w:r>
          </w:p>
        </w:tc>
        <w:tc>
          <w:tcPr>
            <w:tcW w:w="1700" w:type="dxa"/>
          </w:tcPr>
          <w:p w14:paraId="736867A5" w14:textId="77777777" w:rsidR="0087472C" w:rsidRDefault="0087472C" w:rsidP="00512011">
            <w:pPr>
              <w:pStyle w:val="TAL"/>
            </w:pPr>
          </w:p>
        </w:tc>
        <w:tc>
          <w:tcPr>
            <w:tcW w:w="1133" w:type="dxa"/>
          </w:tcPr>
          <w:p w14:paraId="075D266C" w14:textId="77777777" w:rsidR="0087472C" w:rsidRDefault="0087472C" w:rsidP="00512011">
            <w:pPr>
              <w:pStyle w:val="TAL"/>
            </w:pPr>
          </w:p>
        </w:tc>
      </w:tr>
    </w:tbl>
    <w:p w14:paraId="24AB1011" w14:textId="77777777" w:rsidR="0087472C" w:rsidRDefault="0087472C" w:rsidP="0087472C">
      <w:pPr>
        <w:rPr>
          <w:lang w:eastAsia="ja-JP"/>
        </w:rPr>
      </w:pPr>
    </w:p>
    <w:p w14:paraId="519430C5" w14:textId="77777777" w:rsidR="0087472C" w:rsidRDefault="0087472C" w:rsidP="0087472C">
      <w:pPr>
        <w:pStyle w:val="Heading5"/>
      </w:pPr>
      <w:r>
        <w:rPr>
          <w:snapToGrid w:val="0"/>
        </w:rPr>
        <w:lastRenderedPageBreak/>
        <w:t>7.3EA.4.3.</w:t>
      </w:r>
      <w:r>
        <w:rPr>
          <w:rFonts w:eastAsia="MS Mincho"/>
          <w:snapToGrid w:val="0"/>
        </w:rPr>
        <w:t>4</w:t>
      </w:r>
      <w:r>
        <w:rPr>
          <w:snapToGrid w:val="0"/>
        </w:rPr>
        <w:tab/>
        <w:t xml:space="preserve">Message contents exceptions </w:t>
      </w:r>
      <w:r>
        <w:t>(network signalled value "NS_0</w:t>
      </w:r>
      <w:r>
        <w:rPr>
          <w:rFonts w:eastAsia="MS Mincho"/>
        </w:rPr>
        <w:t>9</w:t>
      </w:r>
      <w:r>
        <w:t>")</w:t>
      </w:r>
    </w:p>
    <w:p w14:paraId="3D1FD22E" w14:textId="77777777" w:rsidR="0087472C" w:rsidRDefault="0087472C" w:rsidP="0087472C">
      <w:pPr>
        <w:pStyle w:val="B10"/>
      </w:pPr>
      <w:r>
        <w:t xml:space="preserve">1. Information element </w:t>
      </w:r>
      <w:proofErr w:type="spellStart"/>
      <w:r>
        <w:t>additionalSpectrumEmission</w:t>
      </w:r>
      <w:proofErr w:type="spellEnd"/>
      <w:r>
        <w:t xml:space="preserve"> is set to NS_0</w:t>
      </w:r>
      <w:r>
        <w:rPr>
          <w:rFonts w:eastAsia="MS Mincho"/>
        </w:rPr>
        <w:t>9</w:t>
      </w:r>
      <w:r>
        <w:t xml:space="preserve">.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08CEF5AC" w14:textId="77777777" w:rsidR="0087472C" w:rsidRDefault="0087472C" w:rsidP="0087472C">
      <w:pPr>
        <w:pStyle w:val="TH"/>
      </w:pPr>
      <w:r>
        <w:t xml:space="preserve">Table </w:t>
      </w:r>
      <w:r>
        <w:rPr>
          <w:snapToGrid w:val="0"/>
        </w:rPr>
        <w:t>7.3EA.4.3.</w:t>
      </w:r>
      <w:r>
        <w:rPr>
          <w:rFonts w:eastAsia="MS Mincho"/>
          <w:snapToGrid w:val="0"/>
        </w:rPr>
        <w:t>4</w:t>
      </w:r>
      <w:r>
        <w:rPr>
          <w:snapToGrid w:val="0"/>
        </w:rPr>
        <w:t>-1</w:t>
      </w:r>
      <w:r>
        <w:t xml:space="preserve">: </w:t>
      </w:r>
      <w:r>
        <w:rPr>
          <w:i/>
        </w:rPr>
        <w:t>SystemInformationBlockType2</w:t>
      </w:r>
      <w:r>
        <w:t>: Additional spurious emissions test requirement for "NS_0</w:t>
      </w:r>
      <w:r>
        <w:rPr>
          <w:rFonts w:eastAsia="MS Mincho"/>
        </w:rPr>
        <w:t>9</w:t>
      </w:r>
      <w:r>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7472C" w14:paraId="2E952023" w14:textId="77777777" w:rsidTr="00512011">
        <w:tc>
          <w:tcPr>
            <w:tcW w:w="9527" w:type="dxa"/>
            <w:gridSpan w:val="4"/>
          </w:tcPr>
          <w:p w14:paraId="06B37B7D" w14:textId="77777777" w:rsidR="0087472C" w:rsidRDefault="0087472C" w:rsidP="00512011">
            <w:pPr>
              <w:pStyle w:val="TAL"/>
            </w:pPr>
            <w:r>
              <w:t>Derivation Path: TS 36.508 [7] clause 4.4.3.3, Table 4.4.3.3-1</w:t>
            </w:r>
          </w:p>
        </w:tc>
      </w:tr>
      <w:tr w:rsidR="0087472C" w14:paraId="6EA12B59" w14:textId="77777777" w:rsidTr="00512011">
        <w:tc>
          <w:tcPr>
            <w:tcW w:w="4427" w:type="dxa"/>
          </w:tcPr>
          <w:p w14:paraId="29FE9B42" w14:textId="77777777" w:rsidR="0087472C" w:rsidRDefault="0087472C" w:rsidP="00512011">
            <w:pPr>
              <w:pStyle w:val="TAH"/>
            </w:pPr>
            <w:r>
              <w:t>Information Element</w:t>
            </w:r>
          </w:p>
        </w:tc>
        <w:tc>
          <w:tcPr>
            <w:tcW w:w="2267" w:type="dxa"/>
          </w:tcPr>
          <w:p w14:paraId="279703D3" w14:textId="77777777" w:rsidR="0087472C" w:rsidRDefault="0087472C" w:rsidP="00512011">
            <w:pPr>
              <w:pStyle w:val="TAH"/>
            </w:pPr>
            <w:r>
              <w:t>Value/remark</w:t>
            </w:r>
          </w:p>
        </w:tc>
        <w:tc>
          <w:tcPr>
            <w:tcW w:w="1700" w:type="dxa"/>
          </w:tcPr>
          <w:p w14:paraId="677A8F1D" w14:textId="77777777" w:rsidR="0087472C" w:rsidRDefault="0087472C" w:rsidP="00512011">
            <w:pPr>
              <w:pStyle w:val="TAH"/>
            </w:pPr>
            <w:r>
              <w:t>Comment</w:t>
            </w:r>
          </w:p>
        </w:tc>
        <w:tc>
          <w:tcPr>
            <w:tcW w:w="1133" w:type="dxa"/>
          </w:tcPr>
          <w:p w14:paraId="63D14717" w14:textId="77777777" w:rsidR="0087472C" w:rsidRDefault="0087472C" w:rsidP="00512011">
            <w:pPr>
              <w:pStyle w:val="TAH"/>
            </w:pPr>
            <w:r>
              <w:t>Condition</w:t>
            </w:r>
          </w:p>
        </w:tc>
      </w:tr>
      <w:tr w:rsidR="0087472C" w14:paraId="2243C455" w14:textId="77777777" w:rsidTr="00512011">
        <w:tc>
          <w:tcPr>
            <w:tcW w:w="4427" w:type="dxa"/>
          </w:tcPr>
          <w:p w14:paraId="3808E80C" w14:textId="77777777" w:rsidR="0087472C" w:rsidRDefault="0087472C" w:rsidP="00512011">
            <w:pPr>
              <w:pStyle w:val="TAL"/>
            </w:pPr>
            <w:r>
              <w:t xml:space="preserve">    </w:t>
            </w:r>
            <w:proofErr w:type="spellStart"/>
            <w:r>
              <w:t>additionalSpectrumEmission</w:t>
            </w:r>
            <w:proofErr w:type="spellEnd"/>
          </w:p>
        </w:tc>
        <w:tc>
          <w:tcPr>
            <w:tcW w:w="2267" w:type="dxa"/>
          </w:tcPr>
          <w:p w14:paraId="48BAF1CB" w14:textId="77777777" w:rsidR="0087472C" w:rsidRDefault="0087472C" w:rsidP="00512011">
            <w:pPr>
              <w:pStyle w:val="TAL"/>
            </w:pPr>
            <w:r>
              <w:t>9 (NS_09)</w:t>
            </w:r>
          </w:p>
        </w:tc>
        <w:tc>
          <w:tcPr>
            <w:tcW w:w="1700" w:type="dxa"/>
          </w:tcPr>
          <w:p w14:paraId="46DAE5FE" w14:textId="77777777" w:rsidR="0087472C" w:rsidRDefault="0087472C" w:rsidP="00512011">
            <w:pPr>
              <w:pStyle w:val="TAL"/>
            </w:pPr>
          </w:p>
        </w:tc>
        <w:tc>
          <w:tcPr>
            <w:tcW w:w="1133" w:type="dxa"/>
          </w:tcPr>
          <w:p w14:paraId="56B614AB" w14:textId="77777777" w:rsidR="0087472C" w:rsidRDefault="0087472C" w:rsidP="00512011">
            <w:pPr>
              <w:pStyle w:val="TAL"/>
            </w:pPr>
          </w:p>
        </w:tc>
      </w:tr>
    </w:tbl>
    <w:p w14:paraId="1CCFAD0C" w14:textId="77777777" w:rsidR="0087472C" w:rsidRDefault="0087472C" w:rsidP="0087472C">
      <w:pPr>
        <w:rPr>
          <w:snapToGrid w:val="0"/>
          <w:lang w:eastAsia="ja-JP"/>
        </w:rPr>
      </w:pPr>
    </w:p>
    <w:p w14:paraId="662E79BA" w14:textId="77777777" w:rsidR="0087472C" w:rsidRDefault="0087472C" w:rsidP="0087472C">
      <w:pPr>
        <w:pStyle w:val="Heading5"/>
      </w:pPr>
      <w:r>
        <w:rPr>
          <w:snapToGrid w:val="0"/>
        </w:rPr>
        <w:t>7.3EA.4.3.5</w:t>
      </w:r>
      <w:r>
        <w:rPr>
          <w:snapToGrid w:val="0"/>
        </w:rPr>
        <w:tab/>
        <w:t xml:space="preserve">Message contents exceptions </w:t>
      </w:r>
      <w:r>
        <w:t>(network signalled value "NS_08")</w:t>
      </w:r>
    </w:p>
    <w:p w14:paraId="2000C2A4" w14:textId="77777777" w:rsidR="0087472C" w:rsidRDefault="0087472C" w:rsidP="0087472C">
      <w:pPr>
        <w:pStyle w:val="B10"/>
      </w:pPr>
      <w:r>
        <w:t xml:space="preserve">1. Information element </w:t>
      </w:r>
      <w:proofErr w:type="spellStart"/>
      <w:r>
        <w:t>additionalSpectrumEmission</w:t>
      </w:r>
      <w:proofErr w:type="spellEnd"/>
      <w:r>
        <w:t xml:space="preserve"> is set to NS_08.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5837E0E6" w14:textId="77777777" w:rsidR="0087472C" w:rsidRDefault="0087472C" w:rsidP="0087472C">
      <w:pPr>
        <w:pStyle w:val="TH"/>
      </w:pPr>
      <w:r>
        <w:t xml:space="preserve">Table </w:t>
      </w:r>
      <w:r>
        <w:rPr>
          <w:snapToGrid w:val="0"/>
        </w:rPr>
        <w:t>7.3EA.4.3.5-1</w:t>
      </w:r>
      <w:r>
        <w:t xml:space="preserve">: </w:t>
      </w:r>
      <w:r>
        <w:rPr>
          <w:i/>
        </w:rPr>
        <w:t>SystemInformationBlockType2</w:t>
      </w:r>
      <w:r>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7472C" w14:paraId="257A4266" w14:textId="77777777" w:rsidTr="00512011">
        <w:tc>
          <w:tcPr>
            <w:tcW w:w="9527" w:type="dxa"/>
            <w:gridSpan w:val="4"/>
          </w:tcPr>
          <w:p w14:paraId="72BBB0CB" w14:textId="77777777" w:rsidR="0087472C" w:rsidRDefault="0087472C" w:rsidP="00512011">
            <w:pPr>
              <w:pStyle w:val="TAL"/>
            </w:pPr>
            <w:r>
              <w:t>Derivation Path: TS 36.508 [7] clause 4.4.3.3, Table 4.4.3.3-1</w:t>
            </w:r>
          </w:p>
        </w:tc>
      </w:tr>
      <w:tr w:rsidR="0087472C" w14:paraId="3A5E189D" w14:textId="77777777" w:rsidTr="00512011">
        <w:tc>
          <w:tcPr>
            <w:tcW w:w="4427" w:type="dxa"/>
          </w:tcPr>
          <w:p w14:paraId="5E521733" w14:textId="77777777" w:rsidR="0087472C" w:rsidRDefault="0087472C" w:rsidP="00512011">
            <w:pPr>
              <w:pStyle w:val="TAH"/>
            </w:pPr>
            <w:r>
              <w:t>Information Element</w:t>
            </w:r>
          </w:p>
        </w:tc>
        <w:tc>
          <w:tcPr>
            <w:tcW w:w="2267" w:type="dxa"/>
          </w:tcPr>
          <w:p w14:paraId="0E50D8B2" w14:textId="77777777" w:rsidR="0087472C" w:rsidRDefault="0087472C" w:rsidP="00512011">
            <w:pPr>
              <w:pStyle w:val="TAH"/>
            </w:pPr>
            <w:r>
              <w:t>Value/remark</w:t>
            </w:r>
          </w:p>
        </w:tc>
        <w:tc>
          <w:tcPr>
            <w:tcW w:w="1700" w:type="dxa"/>
          </w:tcPr>
          <w:p w14:paraId="4E95DDFC" w14:textId="77777777" w:rsidR="0087472C" w:rsidRDefault="0087472C" w:rsidP="00512011">
            <w:pPr>
              <w:pStyle w:val="TAH"/>
            </w:pPr>
            <w:r>
              <w:t>Comment</w:t>
            </w:r>
          </w:p>
        </w:tc>
        <w:tc>
          <w:tcPr>
            <w:tcW w:w="1133" w:type="dxa"/>
          </w:tcPr>
          <w:p w14:paraId="6671E4A9" w14:textId="77777777" w:rsidR="0087472C" w:rsidRDefault="0087472C" w:rsidP="00512011">
            <w:pPr>
              <w:pStyle w:val="TAH"/>
            </w:pPr>
            <w:r>
              <w:t>Condition</w:t>
            </w:r>
          </w:p>
        </w:tc>
      </w:tr>
      <w:tr w:rsidR="0087472C" w14:paraId="3EB4B45D" w14:textId="77777777" w:rsidTr="00512011">
        <w:tc>
          <w:tcPr>
            <w:tcW w:w="4427" w:type="dxa"/>
          </w:tcPr>
          <w:p w14:paraId="46E3041E" w14:textId="77777777" w:rsidR="0087472C" w:rsidRDefault="0087472C" w:rsidP="00512011">
            <w:pPr>
              <w:pStyle w:val="TAL"/>
            </w:pPr>
            <w:r>
              <w:t xml:space="preserve">    </w:t>
            </w:r>
            <w:proofErr w:type="spellStart"/>
            <w:r>
              <w:t>additionalSpectrumEmission</w:t>
            </w:r>
            <w:proofErr w:type="spellEnd"/>
          </w:p>
        </w:tc>
        <w:tc>
          <w:tcPr>
            <w:tcW w:w="2267" w:type="dxa"/>
          </w:tcPr>
          <w:p w14:paraId="0E21DEE0" w14:textId="77777777" w:rsidR="0087472C" w:rsidRDefault="0087472C" w:rsidP="00512011">
            <w:pPr>
              <w:pStyle w:val="TAL"/>
            </w:pPr>
            <w:r>
              <w:t>8 (NS_08)</w:t>
            </w:r>
          </w:p>
        </w:tc>
        <w:tc>
          <w:tcPr>
            <w:tcW w:w="1700" w:type="dxa"/>
          </w:tcPr>
          <w:p w14:paraId="446FE109" w14:textId="77777777" w:rsidR="0087472C" w:rsidRDefault="0087472C" w:rsidP="00512011">
            <w:pPr>
              <w:pStyle w:val="TAL"/>
            </w:pPr>
          </w:p>
        </w:tc>
        <w:tc>
          <w:tcPr>
            <w:tcW w:w="1133" w:type="dxa"/>
          </w:tcPr>
          <w:p w14:paraId="1318EFD0" w14:textId="77777777" w:rsidR="0087472C" w:rsidRDefault="0087472C" w:rsidP="00512011">
            <w:pPr>
              <w:pStyle w:val="TAL"/>
            </w:pPr>
          </w:p>
        </w:tc>
      </w:tr>
    </w:tbl>
    <w:p w14:paraId="3578174C" w14:textId="77777777" w:rsidR="0087472C" w:rsidRDefault="0087472C" w:rsidP="0087472C">
      <w:pPr>
        <w:rPr>
          <w:snapToGrid w:val="0"/>
          <w:lang w:eastAsia="ja-JP"/>
        </w:rPr>
      </w:pPr>
    </w:p>
    <w:p w14:paraId="5B228B56" w14:textId="77777777" w:rsidR="0087472C" w:rsidRDefault="0087472C" w:rsidP="0087472C">
      <w:pPr>
        <w:pStyle w:val="Heading3"/>
        <w:rPr>
          <w:lang w:eastAsia="ja-JP"/>
        </w:rPr>
      </w:pPr>
      <w:r>
        <w:rPr>
          <w:lang w:eastAsia="ja-JP"/>
        </w:rPr>
        <w:t>7.3EA.5</w:t>
      </w:r>
      <w:r>
        <w:rPr>
          <w:lang w:eastAsia="ja-JP"/>
        </w:rPr>
        <w:tab/>
        <w:t>Test requirement</w:t>
      </w:r>
    </w:p>
    <w:p w14:paraId="57483C15" w14:textId="77777777" w:rsidR="0087472C" w:rsidRDefault="0087472C" w:rsidP="0087472C">
      <w:r>
        <w:t>The throughput shall be ≥ 95% of the maximum throughput of the reference measurement channels as specified in Annexes A.2.2, A.2.3 and A.3.2 with parameters specified in Table 7.3EA.5-1 and Table 7.3EA.5-2.</w:t>
      </w:r>
    </w:p>
    <w:p w14:paraId="0935C34E" w14:textId="77777777" w:rsidR="0087472C" w:rsidRDefault="0087472C" w:rsidP="0087472C">
      <w:pPr>
        <w:pStyle w:val="TH"/>
      </w:pPr>
      <w:r>
        <w:lastRenderedPageBreak/>
        <w:t>Table 7.3EA.5-1: Reference sensitivity for FDD and TDD UE category M1 QPSK P</w:t>
      </w:r>
      <w:r>
        <w:rPr>
          <w:vertAlign w:val="subscript"/>
        </w:rPr>
        <w:t>REFSEN</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Change w:id="50">
          <w:tblGrid>
            <w:gridCol w:w="1701"/>
            <w:gridCol w:w="3827"/>
            <w:gridCol w:w="2835"/>
          </w:tblGrid>
        </w:tblGridChange>
      </w:tblGrid>
      <w:tr w:rsidR="0087472C" w14:paraId="62A10085" w14:textId="77777777" w:rsidTr="00512011">
        <w:trPr>
          <w:trHeight w:val="420"/>
        </w:trPr>
        <w:tc>
          <w:tcPr>
            <w:tcW w:w="1701" w:type="dxa"/>
            <w:shd w:val="clear" w:color="auto" w:fill="auto"/>
            <w:vAlign w:val="center"/>
          </w:tcPr>
          <w:p w14:paraId="6E923A5C" w14:textId="77777777" w:rsidR="0087472C" w:rsidRDefault="0087472C" w:rsidP="00512011">
            <w:pPr>
              <w:pStyle w:val="TAH"/>
              <w:rPr>
                <w:rFonts w:eastAsia="MS Mincho" w:cs="Arial"/>
              </w:rPr>
            </w:pPr>
            <w:r>
              <w:rPr>
                <w:rFonts w:cs="Arial"/>
              </w:rPr>
              <w:t>E-UTRA Band</w:t>
            </w:r>
          </w:p>
        </w:tc>
        <w:tc>
          <w:tcPr>
            <w:tcW w:w="3827" w:type="dxa"/>
            <w:shd w:val="clear" w:color="auto" w:fill="auto"/>
            <w:vAlign w:val="center"/>
          </w:tcPr>
          <w:p w14:paraId="7AD5D002" w14:textId="77777777" w:rsidR="0087472C" w:rsidRDefault="0087472C" w:rsidP="00512011">
            <w:pPr>
              <w:pStyle w:val="TAH"/>
              <w:rPr>
                <w:rFonts w:eastAsia="MS Mincho" w:cs="Arial"/>
              </w:rPr>
            </w:pPr>
            <w:r>
              <w:rPr>
                <w:rFonts w:cs="Arial"/>
              </w:rPr>
              <w:t>REFSENS (dBm/1080 kHz)</w:t>
            </w:r>
          </w:p>
        </w:tc>
        <w:tc>
          <w:tcPr>
            <w:tcW w:w="2835" w:type="dxa"/>
            <w:shd w:val="clear" w:color="auto" w:fill="auto"/>
            <w:vAlign w:val="center"/>
          </w:tcPr>
          <w:p w14:paraId="7799CED7" w14:textId="77777777" w:rsidR="0087472C" w:rsidRDefault="0087472C" w:rsidP="00512011">
            <w:pPr>
              <w:pStyle w:val="TAH"/>
              <w:rPr>
                <w:rFonts w:eastAsia="MS Mincho" w:cs="Arial"/>
              </w:rPr>
            </w:pPr>
            <w:r>
              <w:rPr>
                <w:rFonts w:cs="Arial"/>
              </w:rPr>
              <w:t>Duplex Mode</w:t>
            </w:r>
          </w:p>
        </w:tc>
      </w:tr>
      <w:tr w:rsidR="0087472C" w14:paraId="0BA44A81" w14:textId="77777777" w:rsidTr="00512011">
        <w:trPr>
          <w:trHeight w:val="255"/>
        </w:trPr>
        <w:tc>
          <w:tcPr>
            <w:tcW w:w="1701" w:type="dxa"/>
            <w:shd w:val="clear" w:color="auto" w:fill="auto"/>
            <w:vAlign w:val="center"/>
          </w:tcPr>
          <w:p w14:paraId="559DD63E" w14:textId="77777777" w:rsidR="0087472C" w:rsidRDefault="0087472C" w:rsidP="00512011">
            <w:pPr>
              <w:pStyle w:val="TAC"/>
              <w:rPr>
                <w:rFonts w:eastAsia="MS Mincho" w:cs="Arial"/>
              </w:rPr>
            </w:pPr>
            <w:r>
              <w:rPr>
                <w:rFonts w:eastAsia="MS Mincho" w:cs="Arial"/>
              </w:rPr>
              <w:t>1</w:t>
            </w:r>
          </w:p>
        </w:tc>
        <w:tc>
          <w:tcPr>
            <w:tcW w:w="3827" w:type="dxa"/>
            <w:shd w:val="clear" w:color="auto" w:fill="auto"/>
            <w:vAlign w:val="center"/>
          </w:tcPr>
          <w:p w14:paraId="2330DFE4" w14:textId="77777777" w:rsidR="0087472C" w:rsidRDefault="0087472C" w:rsidP="00512011">
            <w:pPr>
              <w:pStyle w:val="TAC"/>
              <w:rPr>
                <w:rFonts w:eastAsia="MS Mincho" w:cs="Arial"/>
              </w:rPr>
            </w:pPr>
            <w:r>
              <w:rPr>
                <w:rFonts w:eastAsia="MS Mincho" w:cs="Arial"/>
              </w:rPr>
              <w:t>-101.5</w:t>
            </w:r>
          </w:p>
        </w:tc>
        <w:tc>
          <w:tcPr>
            <w:tcW w:w="2835" w:type="dxa"/>
            <w:shd w:val="clear" w:color="auto" w:fill="auto"/>
            <w:vAlign w:val="center"/>
          </w:tcPr>
          <w:p w14:paraId="2509FFBA" w14:textId="77777777" w:rsidR="0087472C" w:rsidRDefault="0087472C" w:rsidP="00512011">
            <w:pPr>
              <w:pStyle w:val="TAC"/>
              <w:rPr>
                <w:rFonts w:eastAsia="MS Mincho" w:cs="Arial"/>
              </w:rPr>
            </w:pPr>
            <w:r>
              <w:rPr>
                <w:rFonts w:eastAsia="MS Mincho" w:cs="Arial"/>
              </w:rPr>
              <w:t>FDD</w:t>
            </w:r>
          </w:p>
        </w:tc>
      </w:tr>
      <w:tr w:rsidR="0087472C" w14:paraId="2C28EE3B" w14:textId="77777777" w:rsidTr="00512011">
        <w:trPr>
          <w:trHeight w:val="255"/>
        </w:trPr>
        <w:tc>
          <w:tcPr>
            <w:tcW w:w="1701" w:type="dxa"/>
            <w:shd w:val="clear" w:color="auto" w:fill="auto"/>
            <w:vAlign w:val="center"/>
          </w:tcPr>
          <w:p w14:paraId="38CAF8BA" w14:textId="77777777" w:rsidR="0087472C" w:rsidRDefault="0087472C" w:rsidP="00512011">
            <w:pPr>
              <w:pStyle w:val="TAC"/>
              <w:rPr>
                <w:rFonts w:eastAsia="MS Mincho" w:cs="Arial"/>
              </w:rPr>
            </w:pPr>
            <w:r>
              <w:rPr>
                <w:rFonts w:eastAsia="MS Mincho" w:cs="Arial"/>
              </w:rPr>
              <w:t>2</w:t>
            </w:r>
          </w:p>
        </w:tc>
        <w:tc>
          <w:tcPr>
            <w:tcW w:w="3827" w:type="dxa"/>
            <w:shd w:val="clear" w:color="auto" w:fill="auto"/>
            <w:vAlign w:val="center"/>
          </w:tcPr>
          <w:p w14:paraId="5DB4C472" w14:textId="77777777" w:rsidR="0087472C" w:rsidRDefault="0087472C" w:rsidP="00512011">
            <w:pPr>
              <w:pStyle w:val="TAC"/>
              <w:rPr>
                <w:rFonts w:eastAsia="MS Mincho" w:cs="Arial"/>
              </w:rPr>
            </w:pPr>
            <w:r>
              <w:rPr>
                <w:rFonts w:eastAsia="MS Mincho" w:cs="Arial"/>
              </w:rPr>
              <w:t>-99.5</w:t>
            </w:r>
          </w:p>
        </w:tc>
        <w:tc>
          <w:tcPr>
            <w:tcW w:w="2835" w:type="dxa"/>
            <w:shd w:val="clear" w:color="auto" w:fill="auto"/>
            <w:vAlign w:val="center"/>
          </w:tcPr>
          <w:p w14:paraId="7AE13130" w14:textId="77777777" w:rsidR="0087472C" w:rsidRDefault="0087472C" w:rsidP="00512011">
            <w:pPr>
              <w:pStyle w:val="TAC"/>
              <w:rPr>
                <w:rFonts w:eastAsia="MS Mincho" w:cs="Arial"/>
              </w:rPr>
            </w:pPr>
            <w:r>
              <w:rPr>
                <w:rFonts w:eastAsia="MS Mincho" w:cs="Arial"/>
              </w:rPr>
              <w:t>FDD</w:t>
            </w:r>
          </w:p>
        </w:tc>
      </w:tr>
      <w:tr w:rsidR="0087472C" w14:paraId="0727F0C8" w14:textId="77777777" w:rsidTr="00512011">
        <w:trPr>
          <w:trHeight w:val="255"/>
        </w:trPr>
        <w:tc>
          <w:tcPr>
            <w:tcW w:w="1701" w:type="dxa"/>
            <w:shd w:val="clear" w:color="auto" w:fill="auto"/>
            <w:vAlign w:val="center"/>
          </w:tcPr>
          <w:p w14:paraId="39482793" w14:textId="77777777" w:rsidR="0087472C" w:rsidRDefault="0087472C" w:rsidP="00512011">
            <w:pPr>
              <w:pStyle w:val="TAC"/>
              <w:rPr>
                <w:rFonts w:eastAsia="MS Mincho" w:cs="Arial"/>
              </w:rPr>
            </w:pPr>
            <w:r>
              <w:rPr>
                <w:rFonts w:eastAsia="MS Mincho" w:cs="Arial"/>
              </w:rPr>
              <w:t>3</w:t>
            </w:r>
          </w:p>
        </w:tc>
        <w:tc>
          <w:tcPr>
            <w:tcW w:w="3827" w:type="dxa"/>
            <w:shd w:val="clear" w:color="auto" w:fill="auto"/>
            <w:vAlign w:val="center"/>
          </w:tcPr>
          <w:p w14:paraId="2022F996" w14:textId="77777777" w:rsidR="0087472C" w:rsidRDefault="0087472C" w:rsidP="00512011">
            <w:pPr>
              <w:pStyle w:val="TAC"/>
              <w:rPr>
                <w:rFonts w:eastAsia="MS Mincho" w:cs="Arial"/>
              </w:rPr>
            </w:pPr>
            <w:r>
              <w:rPr>
                <w:rFonts w:eastAsia="MS Mincho" w:cs="Arial"/>
              </w:rPr>
              <w:t>-98.5</w:t>
            </w:r>
          </w:p>
        </w:tc>
        <w:tc>
          <w:tcPr>
            <w:tcW w:w="2835" w:type="dxa"/>
            <w:shd w:val="clear" w:color="auto" w:fill="auto"/>
            <w:vAlign w:val="center"/>
          </w:tcPr>
          <w:p w14:paraId="78CDB865" w14:textId="77777777" w:rsidR="0087472C" w:rsidRDefault="0087472C" w:rsidP="00512011">
            <w:pPr>
              <w:pStyle w:val="TAC"/>
              <w:rPr>
                <w:rFonts w:eastAsia="MS Mincho" w:cs="Arial"/>
              </w:rPr>
            </w:pPr>
            <w:r>
              <w:rPr>
                <w:rFonts w:eastAsia="MS Mincho" w:cs="Arial"/>
              </w:rPr>
              <w:t>FDD</w:t>
            </w:r>
          </w:p>
        </w:tc>
      </w:tr>
      <w:tr w:rsidR="0087472C" w14:paraId="5638B3EA" w14:textId="77777777" w:rsidTr="00512011">
        <w:trPr>
          <w:trHeight w:val="255"/>
        </w:trPr>
        <w:tc>
          <w:tcPr>
            <w:tcW w:w="1701" w:type="dxa"/>
            <w:shd w:val="clear" w:color="auto" w:fill="auto"/>
            <w:vAlign w:val="center"/>
          </w:tcPr>
          <w:p w14:paraId="224CE653" w14:textId="77777777" w:rsidR="0087472C" w:rsidRDefault="0087472C" w:rsidP="00512011">
            <w:pPr>
              <w:pStyle w:val="TAC"/>
              <w:rPr>
                <w:rFonts w:eastAsia="MS Mincho" w:cs="Arial"/>
              </w:rPr>
            </w:pPr>
            <w:r>
              <w:rPr>
                <w:rFonts w:eastAsia="MS Mincho" w:cs="Arial"/>
              </w:rPr>
              <w:t>4</w:t>
            </w:r>
          </w:p>
        </w:tc>
        <w:tc>
          <w:tcPr>
            <w:tcW w:w="3827" w:type="dxa"/>
            <w:shd w:val="clear" w:color="auto" w:fill="auto"/>
            <w:vAlign w:val="center"/>
          </w:tcPr>
          <w:p w14:paraId="7B2CC46F" w14:textId="77777777" w:rsidR="0087472C" w:rsidRDefault="0087472C" w:rsidP="00512011">
            <w:pPr>
              <w:pStyle w:val="TAC"/>
              <w:rPr>
                <w:rFonts w:eastAsia="MS Mincho" w:cs="Arial"/>
              </w:rPr>
            </w:pPr>
            <w:r>
              <w:rPr>
                <w:rFonts w:eastAsia="MS Mincho" w:cs="Arial"/>
              </w:rPr>
              <w:t>-101.5</w:t>
            </w:r>
          </w:p>
        </w:tc>
        <w:tc>
          <w:tcPr>
            <w:tcW w:w="2835" w:type="dxa"/>
            <w:shd w:val="clear" w:color="auto" w:fill="auto"/>
            <w:vAlign w:val="center"/>
          </w:tcPr>
          <w:p w14:paraId="7F78BEB2" w14:textId="77777777" w:rsidR="0087472C" w:rsidRDefault="0087472C" w:rsidP="00512011">
            <w:pPr>
              <w:pStyle w:val="TAC"/>
              <w:rPr>
                <w:rFonts w:eastAsia="MS Mincho" w:cs="Arial"/>
              </w:rPr>
            </w:pPr>
            <w:r>
              <w:rPr>
                <w:rFonts w:eastAsia="MS Mincho" w:cs="Arial"/>
              </w:rPr>
              <w:t>FDD</w:t>
            </w:r>
          </w:p>
        </w:tc>
      </w:tr>
      <w:tr w:rsidR="0087472C" w14:paraId="4F6DBF4F" w14:textId="77777777" w:rsidTr="00512011">
        <w:trPr>
          <w:trHeight w:val="255"/>
        </w:trPr>
        <w:tc>
          <w:tcPr>
            <w:tcW w:w="1701" w:type="dxa"/>
            <w:shd w:val="clear" w:color="auto" w:fill="auto"/>
            <w:vAlign w:val="center"/>
          </w:tcPr>
          <w:p w14:paraId="585AFE95" w14:textId="77777777" w:rsidR="0087472C" w:rsidRDefault="0087472C" w:rsidP="00512011">
            <w:pPr>
              <w:pStyle w:val="TAC"/>
              <w:rPr>
                <w:rFonts w:eastAsia="MS Mincho" w:cs="Arial"/>
              </w:rPr>
            </w:pPr>
            <w:r>
              <w:rPr>
                <w:rFonts w:eastAsia="MS Mincho" w:cs="Arial"/>
              </w:rPr>
              <w:t>5</w:t>
            </w:r>
          </w:p>
        </w:tc>
        <w:tc>
          <w:tcPr>
            <w:tcW w:w="3827" w:type="dxa"/>
            <w:shd w:val="clear" w:color="auto" w:fill="auto"/>
            <w:vAlign w:val="center"/>
          </w:tcPr>
          <w:p w14:paraId="35E58D85" w14:textId="77777777" w:rsidR="0087472C" w:rsidRDefault="0087472C" w:rsidP="00512011">
            <w:pPr>
              <w:pStyle w:val="TAC"/>
              <w:rPr>
                <w:rFonts w:eastAsia="MS Mincho" w:cs="Arial"/>
              </w:rPr>
            </w:pPr>
            <w:r>
              <w:rPr>
                <w:rFonts w:eastAsia="MS Mincho" w:cs="Arial"/>
              </w:rPr>
              <w:t>-100.0</w:t>
            </w:r>
          </w:p>
        </w:tc>
        <w:tc>
          <w:tcPr>
            <w:tcW w:w="2835" w:type="dxa"/>
            <w:shd w:val="clear" w:color="auto" w:fill="auto"/>
            <w:vAlign w:val="center"/>
          </w:tcPr>
          <w:p w14:paraId="4272F6AA" w14:textId="77777777" w:rsidR="0087472C" w:rsidRDefault="0087472C" w:rsidP="00512011">
            <w:pPr>
              <w:pStyle w:val="TAC"/>
              <w:rPr>
                <w:rFonts w:eastAsia="MS Mincho" w:cs="Arial"/>
              </w:rPr>
            </w:pPr>
            <w:r>
              <w:rPr>
                <w:rFonts w:eastAsia="MS Mincho" w:cs="Arial"/>
              </w:rPr>
              <w:t>FDD</w:t>
            </w:r>
          </w:p>
        </w:tc>
      </w:tr>
      <w:tr w:rsidR="0087472C" w14:paraId="2FF0D023" w14:textId="77777777" w:rsidTr="00512011">
        <w:trPr>
          <w:trHeight w:val="255"/>
        </w:trPr>
        <w:tc>
          <w:tcPr>
            <w:tcW w:w="1701" w:type="dxa"/>
            <w:shd w:val="clear" w:color="auto" w:fill="auto"/>
            <w:vAlign w:val="center"/>
          </w:tcPr>
          <w:p w14:paraId="40511496" w14:textId="77777777" w:rsidR="0087472C" w:rsidRDefault="0087472C" w:rsidP="00512011">
            <w:pPr>
              <w:pStyle w:val="TAC"/>
              <w:rPr>
                <w:rFonts w:eastAsia="MS Mincho" w:cs="Arial"/>
              </w:rPr>
            </w:pPr>
            <w:r>
              <w:rPr>
                <w:rFonts w:eastAsia="MS Mincho" w:cs="Arial"/>
              </w:rPr>
              <w:t>7</w:t>
            </w:r>
          </w:p>
        </w:tc>
        <w:tc>
          <w:tcPr>
            <w:tcW w:w="3827" w:type="dxa"/>
            <w:shd w:val="clear" w:color="auto" w:fill="auto"/>
            <w:vAlign w:val="center"/>
          </w:tcPr>
          <w:p w14:paraId="018FA500" w14:textId="77777777" w:rsidR="0087472C" w:rsidRDefault="0087472C" w:rsidP="00512011">
            <w:pPr>
              <w:pStyle w:val="TAC"/>
              <w:rPr>
                <w:rFonts w:eastAsia="MS Mincho" w:cs="Arial"/>
              </w:rPr>
            </w:pPr>
            <w:r>
              <w:rPr>
                <w:rFonts w:eastAsia="MS Mincho" w:cs="Arial"/>
              </w:rPr>
              <w:t>-99.5</w:t>
            </w:r>
          </w:p>
        </w:tc>
        <w:tc>
          <w:tcPr>
            <w:tcW w:w="2835" w:type="dxa"/>
            <w:shd w:val="clear" w:color="auto" w:fill="auto"/>
            <w:vAlign w:val="center"/>
          </w:tcPr>
          <w:p w14:paraId="7EB990B1" w14:textId="77777777" w:rsidR="0087472C" w:rsidRDefault="0087472C" w:rsidP="00512011">
            <w:pPr>
              <w:pStyle w:val="TAC"/>
              <w:rPr>
                <w:rFonts w:eastAsia="MS Mincho" w:cs="Arial"/>
              </w:rPr>
            </w:pPr>
            <w:r>
              <w:rPr>
                <w:rFonts w:eastAsia="MS Mincho" w:cs="Arial"/>
              </w:rPr>
              <w:t>FDD</w:t>
            </w:r>
          </w:p>
        </w:tc>
      </w:tr>
      <w:tr w:rsidR="0087472C" w14:paraId="1B6211E1" w14:textId="77777777" w:rsidTr="00512011">
        <w:trPr>
          <w:trHeight w:val="255"/>
        </w:trPr>
        <w:tc>
          <w:tcPr>
            <w:tcW w:w="1701" w:type="dxa"/>
            <w:shd w:val="clear" w:color="auto" w:fill="auto"/>
            <w:vAlign w:val="center"/>
          </w:tcPr>
          <w:p w14:paraId="446D9B11" w14:textId="77777777" w:rsidR="0087472C" w:rsidRDefault="0087472C" w:rsidP="00512011">
            <w:pPr>
              <w:pStyle w:val="TAC"/>
              <w:rPr>
                <w:rFonts w:eastAsia="MS Mincho" w:cs="Arial"/>
              </w:rPr>
            </w:pPr>
            <w:r>
              <w:rPr>
                <w:rFonts w:eastAsia="MS Mincho" w:cs="Arial"/>
              </w:rPr>
              <w:t>8</w:t>
            </w:r>
          </w:p>
        </w:tc>
        <w:tc>
          <w:tcPr>
            <w:tcW w:w="3827" w:type="dxa"/>
            <w:shd w:val="clear" w:color="auto" w:fill="auto"/>
            <w:vAlign w:val="center"/>
          </w:tcPr>
          <w:p w14:paraId="3BE2B889" w14:textId="77777777" w:rsidR="0087472C" w:rsidRDefault="0087472C" w:rsidP="00512011">
            <w:pPr>
              <w:pStyle w:val="TAC"/>
              <w:rPr>
                <w:rFonts w:eastAsia="MS Mincho" w:cs="Arial"/>
              </w:rPr>
            </w:pPr>
            <w:r>
              <w:rPr>
                <w:rFonts w:eastAsia="MS Mincho" w:cs="Arial"/>
              </w:rPr>
              <w:t>-99.0</w:t>
            </w:r>
          </w:p>
        </w:tc>
        <w:tc>
          <w:tcPr>
            <w:tcW w:w="2835" w:type="dxa"/>
            <w:shd w:val="clear" w:color="auto" w:fill="auto"/>
            <w:vAlign w:val="center"/>
          </w:tcPr>
          <w:p w14:paraId="03CE460D" w14:textId="77777777" w:rsidR="0087472C" w:rsidRDefault="0087472C" w:rsidP="00512011">
            <w:pPr>
              <w:pStyle w:val="TAC"/>
              <w:rPr>
                <w:rFonts w:eastAsia="MS Mincho" w:cs="Arial"/>
              </w:rPr>
            </w:pPr>
            <w:r>
              <w:rPr>
                <w:rFonts w:eastAsia="MS Mincho" w:cs="Arial"/>
              </w:rPr>
              <w:t>FDD</w:t>
            </w:r>
          </w:p>
        </w:tc>
      </w:tr>
      <w:tr w:rsidR="0087472C" w14:paraId="0BED3CF9" w14:textId="77777777" w:rsidTr="00512011">
        <w:trPr>
          <w:trHeight w:val="255"/>
        </w:trPr>
        <w:tc>
          <w:tcPr>
            <w:tcW w:w="1701" w:type="dxa"/>
            <w:shd w:val="clear" w:color="auto" w:fill="auto"/>
            <w:vAlign w:val="center"/>
          </w:tcPr>
          <w:p w14:paraId="1C549E36" w14:textId="77777777" w:rsidR="0087472C" w:rsidRDefault="0087472C" w:rsidP="00512011">
            <w:pPr>
              <w:pStyle w:val="TAC"/>
              <w:rPr>
                <w:rFonts w:eastAsia="MS Mincho" w:cs="Arial"/>
              </w:rPr>
            </w:pPr>
            <w:r>
              <w:rPr>
                <w:rFonts w:eastAsia="MS Mincho" w:cs="Arial"/>
              </w:rPr>
              <w:t>11</w:t>
            </w:r>
          </w:p>
        </w:tc>
        <w:tc>
          <w:tcPr>
            <w:tcW w:w="3827" w:type="dxa"/>
            <w:shd w:val="clear" w:color="auto" w:fill="auto"/>
            <w:vAlign w:val="center"/>
          </w:tcPr>
          <w:p w14:paraId="75463D4E" w14:textId="77777777" w:rsidR="0087472C" w:rsidRDefault="0087472C" w:rsidP="00512011">
            <w:pPr>
              <w:pStyle w:val="TAC"/>
              <w:rPr>
                <w:rFonts w:eastAsia="MS Mincho" w:cs="Arial"/>
              </w:rPr>
            </w:pPr>
            <w:r>
              <w:rPr>
                <w:rFonts w:eastAsia="MS Mincho" w:cs="Arial"/>
              </w:rPr>
              <w:t>-101.5</w:t>
            </w:r>
            <w:r>
              <w:rPr>
                <w:rFonts w:eastAsia="MS Mincho" w:cs="Arial"/>
                <w:vertAlign w:val="superscript"/>
              </w:rPr>
              <w:t>3</w:t>
            </w:r>
          </w:p>
        </w:tc>
        <w:tc>
          <w:tcPr>
            <w:tcW w:w="2835" w:type="dxa"/>
            <w:shd w:val="clear" w:color="auto" w:fill="auto"/>
            <w:vAlign w:val="center"/>
          </w:tcPr>
          <w:p w14:paraId="22AAC250" w14:textId="77777777" w:rsidR="0087472C" w:rsidRDefault="0087472C" w:rsidP="00512011">
            <w:pPr>
              <w:pStyle w:val="TAC"/>
              <w:rPr>
                <w:rFonts w:eastAsia="MS Mincho" w:cs="Arial"/>
              </w:rPr>
            </w:pPr>
            <w:r>
              <w:rPr>
                <w:rFonts w:eastAsia="MS Mincho" w:cs="Arial"/>
              </w:rPr>
              <w:t>FDD</w:t>
            </w:r>
          </w:p>
        </w:tc>
      </w:tr>
      <w:tr w:rsidR="0087472C" w14:paraId="2DE08423" w14:textId="77777777" w:rsidTr="00512011">
        <w:trPr>
          <w:trHeight w:val="255"/>
        </w:trPr>
        <w:tc>
          <w:tcPr>
            <w:tcW w:w="1701" w:type="dxa"/>
            <w:shd w:val="clear" w:color="auto" w:fill="auto"/>
            <w:vAlign w:val="center"/>
          </w:tcPr>
          <w:p w14:paraId="2748E1FE" w14:textId="77777777" w:rsidR="0087472C" w:rsidRDefault="0087472C" w:rsidP="00512011">
            <w:pPr>
              <w:pStyle w:val="TAC"/>
              <w:rPr>
                <w:rFonts w:eastAsia="MS Mincho" w:cs="Arial"/>
              </w:rPr>
            </w:pPr>
            <w:r>
              <w:rPr>
                <w:rFonts w:eastAsia="MS Mincho" w:cs="Arial"/>
              </w:rPr>
              <w:t>12</w:t>
            </w:r>
          </w:p>
        </w:tc>
        <w:tc>
          <w:tcPr>
            <w:tcW w:w="3827" w:type="dxa"/>
            <w:shd w:val="clear" w:color="auto" w:fill="auto"/>
            <w:vAlign w:val="center"/>
          </w:tcPr>
          <w:p w14:paraId="32129654" w14:textId="77777777" w:rsidR="0087472C" w:rsidRDefault="0087472C" w:rsidP="00512011">
            <w:pPr>
              <w:pStyle w:val="TAC"/>
              <w:rPr>
                <w:rFonts w:eastAsia="MS Mincho" w:cs="Arial"/>
              </w:rPr>
            </w:pPr>
            <w:r>
              <w:rPr>
                <w:rFonts w:eastAsia="MS Mincho" w:cs="Arial"/>
              </w:rPr>
              <w:t>-98.5</w:t>
            </w:r>
          </w:p>
        </w:tc>
        <w:tc>
          <w:tcPr>
            <w:tcW w:w="2835" w:type="dxa"/>
            <w:shd w:val="clear" w:color="auto" w:fill="auto"/>
            <w:vAlign w:val="center"/>
          </w:tcPr>
          <w:p w14:paraId="0E1DF22E" w14:textId="77777777" w:rsidR="0087472C" w:rsidRDefault="0087472C" w:rsidP="00512011">
            <w:pPr>
              <w:pStyle w:val="TAC"/>
              <w:rPr>
                <w:rFonts w:eastAsia="MS Mincho" w:cs="Arial"/>
              </w:rPr>
            </w:pPr>
            <w:r>
              <w:rPr>
                <w:rFonts w:eastAsia="MS Mincho" w:cs="Arial"/>
              </w:rPr>
              <w:t>FDD</w:t>
            </w:r>
          </w:p>
        </w:tc>
      </w:tr>
      <w:tr w:rsidR="0087472C" w14:paraId="7355C77A" w14:textId="77777777" w:rsidTr="00512011">
        <w:trPr>
          <w:trHeight w:val="255"/>
        </w:trPr>
        <w:tc>
          <w:tcPr>
            <w:tcW w:w="1701" w:type="dxa"/>
            <w:shd w:val="clear" w:color="auto" w:fill="auto"/>
            <w:vAlign w:val="center"/>
          </w:tcPr>
          <w:p w14:paraId="1939F9C0" w14:textId="77777777" w:rsidR="0087472C" w:rsidRDefault="0087472C" w:rsidP="00512011">
            <w:pPr>
              <w:pStyle w:val="TAC"/>
              <w:rPr>
                <w:rFonts w:eastAsia="MS Mincho" w:cs="Arial"/>
              </w:rPr>
            </w:pPr>
            <w:r>
              <w:rPr>
                <w:rFonts w:eastAsia="MS Mincho" w:cs="Arial"/>
              </w:rPr>
              <w:t>13</w:t>
            </w:r>
          </w:p>
        </w:tc>
        <w:tc>
          <w:tcPr>
            <w:tcW w:w="3827" w:type="dxa"/>
            <w:shd w:val="clear" w:color="auto" w:fill="auto"/>
            <w:vAlign w:val="center"/>
          </w:tcPr>
          <w:p w14:paraId="602EF5B8" w14:textId="77777777" w:rsidR="0087472C" w:rsidRDefault="0087472C" w:rsidP="00512011">
            <w:pPr>
              <w:pStyle w:val="TAC"/>
              <w:rPr>
                <w:rFonts w:eastAsia="MS Mincho" w:cs="Arial"/>
              </w:rPr>
            </w:pPr>
            <w:r>
              <w:rPr>
                <w:rFonts w:eastAsia="MS Mincho" w:cs="Arial"/>
              </w:rPr>
              <w:t>-98.0</w:t>
            </w:r>
          </w:p>
        </w:tc>
        <w:tc>
          <w:tcPr>
            <w:tcW w:w="2835" w:type="dxa"/>
            <w:shd w:val="clear" w:color="auto" w:fill="auto"/>
            <w:vAlign w:val="center"/>
          </w:tcPr>
          <w:p w14:paraId="04956BD0" w14:textId="77777777" w:rsidR="0087472C" w:rsidRDefault="0087472C" w:rsidP="00512011">
            <w:pPr>
              <w:pStyle w:val="TAC"/>
              <w:rPr>
                <w:rFonts w:eastAsia="MS Mincho" w:cs="Arial"/>
              </w:rPr>
            </w:pPr>
            <w:r>
              <w:rPr>
                <w:rFonts w:eastAsia="MS Mincho" w:cs="Arial"/>
              </w:rPr>
              <w:t>FDD</w:t>
            </w:r>
          </w:p>
        </w:tc>
      </w:tr>
      <w:tr w:rsidR="0087472C" w14:paraId="42347B81" w14:textId="77777777" w:rsidTr="00512011">
        <w:trPr>
          <w:trHeight w:val="255"/>
        </w:trPr>
        <w:tc>
          <w:tcPr>
            <w:tcW w:w="1701" w:type="dxa"/>
            <w:shd w:val="clear" w:color="auto" w:fill="auto"/>
            <w:vAlign w:val="center"/>
          </w:tcPr>
          <w:p w14:paraId="3CD28703" w14:textId="77777777" w:rsidR="0087472C" w:rsidRDefault="0087472C" w:rsidP="00512011">
            <w:pPr>
              <w:pStyle w:val="TAC"/>
              <w:rPr>
                <w:rFonts w:eastAsia="MS Mincho" w:cs="Arial"/>
              </w:rPr>
            </w:pPr>
            <w:r>
              <w:rPr>
                <w:rFonts w:eastAsia="MS Mincho" w:cs="Arial"/>
              </w:rPr>
              <w:t>14</w:t>
            </w:r>
          </w:p>
        </w:tc>
        <w:tc>
          <w:tcPr>
            <w:tcW w:w="3827" w:type="dxa"/>
            <w:shd w:val="clear" w:color="auto" w:fill="auto"/>
            <w:vAlign w:val="center"/>
          </w:tcPr>
          <w:p w14:paraId="739242F2" w14:textId="77777777" w:rsidR="0087472C" w:rsidRDefault="0087472C" w:rsidP="00512011">
            <w:pPr>
              <w:pStyle w:val="TAC"/>
              <w:rPr>
                <w:rFonts w:eastAsia="MS Mincho" w:cs="Arial"/>
              </w:rPr>
            </w:pPr>
            <w:r>
              <w:rPr>
                <w:rFonts w:eastAsia="MS Mincho" w:cs="Arial"/>
              </w:rPr>
              <w:t>-98.0</w:t>
            </w:r>
          </w:p>
        </w:tc>
        <w:tc>
          <w:tcPr>
            <w:tcW w:w="2835" w:type="dxa"/>
            <w:shd w:val="clear" w:color="auto" w:fill="auto"/>
            <w:vAlign w:val="center"/>
          </w:tcPr>
          <w:p w14:paraId="4D1F3B58" w14:textId="77777777" w:rsidR="0087472C" w:rsidRDefault="0087472C" w:rsidP="00512011">
            <w:pPr>
              <w:pStyle w:val="TAC"/>
              <w:rPr>
                <w:rFonts w:eastAsia="MS Mincho" w:cs="Arial"/>
              </w:rPr>
            </w:pPr>
            <w:r>
              <w:rPr>
                <w:rFonts w:eastAsia="MS Mincho" w:cs="Arial"/>
              </w:rPr>
              <w:t>FDD</w:t>
            </w:r>
          </w:p>
        </w:tc>
      </w:tr>
      <w:tr w:rsidR="0087472C" w14:paraId="21C761DA" w14:textId="77777777" w:rsidTr="00512011">
        <w:trPr>
          <w:trHeight w:val="255"/>
        </w:trPr>
        <w:tc>
          <w:tcPr>
            <w:tcW w:w="1701" w:type="dxa"/>
            <w:shd w:val="clear" w:color="auto" w:fill="auto"/>
            <w:vAlign w:val="center"/>
          </w:tcPr>
          <w:p w14:paraId="7272EA36" w14:textId="77777777" w:rsidR="0087472C" w:rsidRDefault="0087472C" w:rsidP="00512011">
            <w:pPr>
              <w:pStyle w:val="TAC"/>
              <w:rPr>
                <w:rFonts w:eastAsia="MS Mincho" w:cs="Arial"/>
              </w:rPr>
            </w:pPr>
            <w:r>
              <w:rPr>
                <w:rFonts w:cs="Arial"/>
              </w:rPr>
              <w:t>18</w:t>
            </w:r>
          </w:p>
        </w:tc>
        <w:tc>
          <w:tcPr>
            <w:tcW w:w="3827" w:type="dxa"/>
            <w:shd w:val="clear" w:color="auto" w:fill="auto"/>
            <w:vAlign w:val="center"/>
          </w:tcPr>
          <w:p w14:paraId="3D901E77" w14:textId="77777777" w:rsidR="0087472C" w:rsidRDefault="0087472C" w:rsidP="00512011">
            <w:pPr>
              <w:pStyle w:val="TAC"/>
              <w:rPr>
                <w:rFonts w:eastAsia="MS Mincho" w:cs="Arial"/>
              </w:rPr>
            </w:pPr>
            <w:r>
              <w:rPr>
                <w:rFonts w:eastAsia="MS Mincho" w:cs="Arial"/>
              </w:rPr>
              <w:t>-101.5</w:t>
            </w:r>
            <w:r>
              <w:rPr>
                <w:rFonts w:eastAsia="MS Mincho" w:cs="Arial"/>
                <w:vertAlign w:val="superscript"/>
              </w:rPr>
              <w:t>4</w:t>
            </w:r>
          </w:p>
        </w:tc>
        <w:tc>
          <w:tcPr>
            <w:tcW w:w="2835" w:type="dxa"/>
            <w:shd w:val="clear" w:color="auto" w:fill="auto"/>
            <w:vAlign w:val="center"/>
          </w:tcPr>
          <w:p w14:paraId="5CED9704" w14:textId="77777777" w:rsidR="0087472C" w:rsidRDefault="0087472C" w:rsidP="00512011">
            <w:pPr>
              <w:pStyle w:val="TAC"/>
              <w:rPr>
                <w:rFonts w:eastAsia="MS Mincho" w:cs="Arial"/>
              </w:rPr>
            </w:pPr>
            <w:r>
              <w:rPr>
                <w:rFonts w:cs="Arial"/>
              </w:rPr>
              <w:t>FDD</w:t>
            </w:r>
          </w:p>
        </w:tc>
      </w:tr>
      <w:tr w:rsidR="0087472C" w14:paraId="1D6CB9FB" w14:textId="77777777" w:rsidTr="00512011">
        <w:trPr>
          <w:trHeight w:val="255"/>
        </w:trPr>
        <w:tc>
          <w:tcPr>
            <w:tcW w:w="1701" w:type="dxa"/>
            <w:shd w:val="clear" w:color="auto" w:fill="auto"/>
            <w:vAlign w:val="center"/>
          </w:tcPr>
          <w:p w14:paraId="7901A329" w14:textId="77777777" w:rsidR="0087472C" w:rsidRDefault="0087472C" w:rsidP="00512011">
            <w:pPr>
              <w:pStyle w:val="TAC"/>
              <w:rPr>
                <w:rFonts w:eastAsia="MS Mincho" w:cs="Arial"/>
              </w:rPr>
            </w:pPr>
            <w:r>
              <w:rPr>
                <w:rFonts w:cs="Arial"/>
              </w:rPr>
              <w:t>19</w:t>
            </w:r>
          </w:p>
        </w:tc>
        <w:tc>
          <w:tcPr>
            <w:tcW w:w="3827" w:type="dxa"/>
            <w:shd w:val="clear" w:color="auto" w:fill="auto"/>
            <w:vAlign w:val="center"/>
          </w:tcPr>
          <w:p w14:paraId="4EDD5A39" w14:textId="77777777" w:rsidR="0087472C" w:rsidRDefault="0087472C" w:rsidP="00512011">
            <w:pPr>
              <w:pStyle w:val="TAC"/>
              <w:rPr>
                <w:rFonts w:eastAsia="MS Mincho" w:cs="Arial"/>
              </w:rPr>
            </w:pPr>
            <w:r>
              <w:rPr>
                <w:rFonts w:eastAsia="MS Mincho" w:cs="Arial"/>
              </w:rPr>
              <w:t>-101.5</w:t>
            </w:r>
          </w:p>
        </w:tc>
        <w:tc>
          <w:tcPr>
            <w:tcW w:w="2835" w:type="dxa"/>
            <w:shd w:val="clear" w:color="auto" w:fill="auto"/>
            <w:vAlign w:val="center"/>
          </w:tcPr>
          <w:p w14:paraId="1CDB2024" w14:textId="77777777" w:rsidR="0087472C" w:rsidRDefault="0087472C" w:rsidP="00512011">
            <w:pPr>
              <w:pStyle w:val="TAC"/>
              <w:rPr>
                <w:rFonts w:eastAsia="MS Mincho" w:cs="Arial"/>
              </w:rPr>
            </w:pPr>
            <w:r>
              <w:rPr>
                <w:rFonts w:cs="Arial"/>
              </w:rPr>
              <w:t>FDD</w:t>
            </w:r>
          </w:p>
        </w:tc>
      </w:tr>
      <w:tr w:rsidR="0087472C" w14:paraId="0B0818A4" w14:textId="77777777" w:rsidTr="00512011">
        <w:trPr>
          <w:trHeight w:val="255"/>
        </w:trPr>
        <w:tc>
          <w:tcPr>
            <w:tcW w:w="1701" w:type="dxa"/>
            <w:shd w:val="clear" w:color="auto" w:fill="auto"/>
            <w:vAlign w:val="center"/>
          </w:tcPr>
          <w:p w14:paraId="6F278ECC" w14:textId="77777777" w:rsidR="0087472C" w:rsidRDefault="0087472C" w:rsidP="00512011">
            <w:pPr>
              <w:pStyle w:val="TAC"/>
              <w:rPr>
                <w:rFonts w:eastAsia="MS Mincho" w:cs="Arial"/>
              </w:rPr>
            </w:pPr>
            <w:r>
              <w:rPr>
                <w:rFonts w:eastAsia="MS Mincho" w:cs="Arial"/>
              </w:rPr>
              <w:t>20</w:t>
            </w:r>
          </w:p>
        </w:tc>
        <w:tc>
          <w:tcPr>
            <w:tcW w:w="3827" w:type="dxa"/>
            <w:shd w:val="clear" w:color="auto" w:fill="auto"/>
            <w:vAlign w:val="center"/>
          </w:tcPr>
          <w:p w14:paraId="5B9E264A" w14:textId="77777777" w:rsidR="0087472C" w:rsidRDefault="0087472C" w:rsidP="00512011">
            <w:pPr>
              <w:pStyle w:val="TAC"/>
              <w:rPr>
                <w:rFonts w:eastAsia="MS Mincho" w:cs="Arial"/>
              </w:rPr>
            </w:pPr>
            <w:r>
              <w:rPr>
                <w:rFonts w:eastAsia="MS Mincho" w:cs="Arial"/>
              </w:rPr>
              <w:t>-99.0</w:t>
            </w:r>
          </w:p>
        </w:tc>
        <w:tc>
          <w:tcPr>
            <w:tcW w:w="2835" w:type="dxa"/>
            <w:shd w:val="clear" w:color="auto" w:fill="auto"/>
            <w:vAlign w:val="center"/>
          </w:tcPr>
          <w:p w14:paraId="5D2FBA3A" w14:textId="77777777" w:rsidR="0087472C" w:rsidRDefault="0087472C" w:rsidP="00512011">
            <w:pPr>
              <w:pStyle w:val="TAC"/>
              <w:rPr>
                <w:rFonts w:eastAsia="MS Mincho" w:cs="Arial"/>
              </w:rPr>
            </w:pPr>
            <w:r>
              <w:rPr>
                <w:rFonts w:eastAsia="MS Mincho" w:cs="Arial"/>
              </w:rPr>
              <w:t>FDD</w:t>
            </w:r>
          </w:p>
        </w:tc>
      </w:tr>
      <w:tr w:rsidR="0087472C" w14:paraId="5565B3E3" w14:textId="77777777" w:rsidTr="00512011">
        <w:trPr>
          <w:trHeight w:val="293"/>
        </w:trPr>
        <w:tc>
          <w:tcPr>
            <w:tcW w:w="1701" w:type="dxa"/>
            <w:shd w:val="clear" w:color="auto" w:fill="auto"/>
            <w:vAlign w:val="center"/>
          </w:tcPr>
          <w:p w14:paraId="50A60FB0" w14:textId="77777777" w:rsidR="0087472C" w:rsidRDefault="0087472C" w:rsidP="00512011">
            <w:pPr>
              <w:pStyle w:val="TAC"/>
              <w:rPr>
                <w:rFonts w:cs="Arial"/>
              </w:rPr>
            </w:pPr>
            <w:r>
              <w:rPr>
                <w:rFonts w:cs="Arial"/>
              </w:rPr>
              <w:t>21</w:t>
            </w:r>
          </w:p>
        </w:tc>
        <w:tc>
          <w:tcPr>
            <w:tcW w:w="3827" w:type="dxa"/>
            <w:shd w:val="clear" w:color="auto" w:fill="auto"/>
            <w:vAlign w:val="center"/>
          </w:tcPr>
          <w:p w14:paraId="0DB4B10D" w14:textId="77777777" w:rsidR="0087472C" w:rsidRDefault="0087472C" w:rsidP="00512011">
            <w:pPr>
              <w:pStyle w:val="TAC"/>
              <w:rPr>
                <w:rFonts w:cs="Arial"/>
              </w:rPr>
            </w:pPr>
            <w:r>
              <w:rPr>
                <w:rFonts w:eastAsia="MS Mincho" w:cs="Arial"/>
              </w:rPr>
              <w:t>-101.5</w:t>
            </w:r>
            <w:r>
              <w:rPr>
                <w:rFonts w:eastAsia="MS Mincho" w:cs="Arial"/>
                <w:vertAlign w:val="superscript"/>
              </w:rPr>
              <w:t>3</w:t>
            </w:r>
          </w:p>
        </w:tc>
        <w:tc>
          <w:tcPr>
            <w:tcW w:w="2835" w:type="dxa"/>
            <w:shd w:val="clear" w:color="auto" w:fill="auto"/>
            <w:vAlign w:val="center"/>
          </w:tcPr>
          <w:p w14:paraId="67F8F897" w14:textId="77777777" w:rsidR="0087472C" w:rsidRDefault="0087472C" w:rsidP="00512011">
            <w:pPr>
              <w:pStyle w:val="TAC"/>
              <w:rPr>
                <w:rFonts w:cs="Arial"/>
              </w:rPr>
            </w:pPr>
            <w:r>
              <w:rPr>
                <w:rFonts w:cs="Arial"/>
              </w:rPr>
              <w:t>FDD</w:t>
            </w:r>
          </w:p>
        </w:tc>
      </w:tr>
      <w:tr w:rsidR="0087472C" w14:paraId="0DDB607D" w14:textId="77777777" w:rsidTr="00512011">
        <w:trPr>
          <w:trHeight w:val="255"/>
        </w:trPr>
        <w:tc>
          <w:tcPr>
            <w:tcW w:w="1701" w:type="dxa"/>
            <w:shd w:val="clear" w:color="auto" w:fill="auto"/>
            <w:vAlign w:val="center"/>
          </w:tcPr>
          <w:p w14:paraId="39B2EF0C" w14:textId="77777777" w:rsidR="0087472C" w:rsidRDefault="0087472C" w:rsidP="00512011">
            <w:pPr>
              <w:pStyle w:val="TAC"/>
              <w:rPr>
                <w:rFonts w:cs="Arial"/>
              </w:rPr>
            </w:pPr>
            <w:r>
              <w:rPr>
                <w:rFonts w:cs="Arial"/>
              </w:rPr>
              <w:t>26</w:t>
            </w:r>
          </w:p>
        </w:tc>
        <w:tc>
          <w:tcPr>
            <w:tcW w:w="3827" w:type="dxa"/>
            <w:shd w:val="clear" w:color="auto" w:fill="auto"/>
            <w:vAlign w:val="center"/>
          </w:tcPr>
          <w:p w14:paraId="20896233" w14:textId="77777777" w:rsidR="0087472C" w:rsidRDefault="0087472C" w:rsidP="00512011">
            <w:pPr>
              <w:pStyle w:val="TAC"/>
              <w:rPr>
                <w:rFonts w:cs="Arial"/>
              </w:rPr>
            </w:pPr>
            <w:r>
              <w:rPr>
                <w:rFonts w:cs="Arial"/>
              </w:rPr>
              <w:t>-99.5</w:t>
            </w:r>
          </w:p>
        </w:tc>
        <w:tc>
          <w:tcPr>
            <w:tcW w:w="2835" w:type="dxa"/>
            <w:shd w:val="clear" w:color="auto" w:fill="auto"/>
            <w:vAlign w:val="center"/>
          </w:tcPr>
          <w:p w14:paraId="5188F2E7" w14:textId="77777777" w:rsidR="0087472C" w:rsidRDefault="0087472C" w:rsidP="00512011">
            <w:pPr>
              <w:pStyle w:val="TAC"/>
              <w:rPr>
                <w:rFonts w:cs="Arial"/>
              </w:rPr>
            </w:pPr>
            <w:r>
              <w:rPr>
                <w:rFonts w:eastAsia="MS Mincho" w:cs="Arial"/>
              </w:rPr>
              <w:t>FDD</w:t>
            </w:r>
          </w:p>
        </w:tc>
      </w:tr>
      <w:tr w:rsidR="0087472C" w14:paraId="0D55DED0" w14:textId="77777777" w:rsidTr="00512011">
        <w:trPr>
          <w:trHeight w:val="255"/>
        </w:trPr>
        <w:tc>
          <w:tcPr>
            <w:tcW w:w="1701" w:type="dxa"/>
            <w:shd w:val="clear" w:color="auto" w:fill="auto"/>
            <w:vAlign w:val="center"/>
          </w:tcPr>
          <w:p w14:paraId="34114359" w14:textId="77777777" w:rsidR="0087472C" w:rsidRDefault="0087472C" w:rsidP="00512011">
            <w:pPr>
              <w:pStyle w:val="TAC"/>
              <w:rPr>
                <w:rFonts w:cs="Arial"/>
              </w:rPr>
            </w:pPr>
            <w:r>
              <w:rPr>
                <w:rFonts w:eastAsia="MS Mincho" w:cs="Arial"/>
              </w:rPr>
              <w:t>27</w:t>
            </w:r>
          </w:p>
        </w:tc>
        <w:tc>
          <w:tcPr>
            <w:tcW w:w="3827" w:type="dxa"/>
            <w:shd w:val="clear" w:color="auto" w:fill="auto"/>
            <w:vAlign w:val="center"/>
          </w:tcPr>
          <w:p w14:paraId="1551800E" w14:textId="77777777" w:rsidR="0087472C" w:rsidRDefault="0087472C" w:rsidP="00512011">
            <w:pPr>
              <w:pStyle w:val="TAC"/>
              <w:rPr>
                <w:rFonts w:cs="Arial"/>
              </w:rPr>
            </w:pPr>
            <w:r>
              <w:rPr>
                <w:rFonts w:eastAsia="MS Mincho" w:cs="Arial"/>
              </w:rPr>
              <w:t>-100.0</w:t>
            </w:r>
          </w:p>
        </w:tc>
        <w:tc>
          <w:tcPr>
            <w:tcW w:w="2835" w:type="dxa"/>
            <w:shd w:val="clear" w:color="auto" w:fill="auto"/>
            <w:vAlign w:val="center"/>
          </w:tcPr>
          <w:p w14:paraId="72AA60F0" w14:textId="77777777" w:rsidR="0087472C" w:rsidRDefault="0087472C" w:rsidP="00512011">
            <w:pPr>
              <w:pStyle w:val="TAC"/>
              <w:rPr>
                <w:rFonts w:eastAsia="MS Mincho" w:cs="Arial"/>
              </w:rPr>
            </w:pPr>
            <w:r>
              <w:rPr>
                <w:rFonts w:eastAsia="MS Mincho" w:cs="Arial"/>
              </w:rPr>
              <w:t>FDD</w:t>
            </w:r>
          </w:p>
        </w:tc>
      </w:tr>
      <w:tr w:rsidR="0087472C" w14:paraId="225E4D5A" w14:textId="77777777" w:rsidTr="00512011">
        <w:trPr>
          <w:trHeight w:val="255"/>
        </w:trPr>
        <w:tc>
          <w:tcPr>
            <w:tcW w:w="1701" w:type="dxa"/>
            <w:shd w:val="clear" w:color="auto" w:fill="auto"/>
            <w:vAlign w:val="center"/>
          </w:tcPr>
          <w:p w14:paraId="32517C59" w14:textId="77777777" w:rsidR="0087472C" w:rsidRDefault="0087472C" w:rsidP="00512011">
            <w:pPr>
              <w:pStyle w:val="TAC"/>
              <w:rPr>
                <w:rFonts w:cs="Arial"/>
              </w:rPr>
            </w:pPr>
            <w:r>
              <w:rPr>
                <w:rFonts w:cs="Arial"/>
              </w:rPr>
              <w:t>28</w:t>
            </w:r>
          </w:p>
        </w:tc>
        <w:tc>
          <w:tcPr>
            <w:tcW w:w="3827" w:type="dxa"/>
            <w:shd w:val="clear" w:color="auto" w:fill="auto"/>
            <w:vAlign w:val="center"/>
          </w:tcPr>
          <w:p w14:paraId="7B1C314E" w14:textId="77777777" w:rsidR="0087472C" w:rsidRDefault="0087472C" w:rsidP="00512011">
            <w:pPr>
              <w:pStyle w:val="TAC"/>
              <w:rPr>
                <w:rFonts w:cs="Arial"/>
              </w:rPr>
            </w:pPr>
            <w:r>
              <w:rPr>
                <w:rFonts w:eastAsia="MS Mincho" w:cs="Arial"/>
              </w:rPr>
              <w:t>-100.0</w:t>
            </w:r>
          </w:p>
        </w:tc>
        <w:tc>
          <w:tcPr>
            <w:tcW w:w="2835" w:type="dxa"/>
            <w:shd w:val="clear" w:color="auto" w:fill="auto"/>
            <w:vAlign w:val="center"/>
          </w:tcPr>
          <w:p w14:paraId="039C686A" w14:textId="77777777" w:rsidR="0087472C" w:rsidRDefault="0087472C" w:rsidP="00512011">
            <w:pPr>
              <w:pStyle w:val="TAC"/>
              <w:rPr>
                <w:rFonts w:cs="Arial"/>
              </w:rPr>
            </w:pPr>
            <w:r>
              <w:rPr>
                <w:rFonts w:cs="Arial"/>
              </w:rPr>
              <w:t>FDD</w:t>
            </w:r>
          </w:p>
        </w:tc>
      </w:tr>
      <w:tr w:rsidR="0087472C" w14:paraId="4534A984" w14:textId="77777777" w:rsidTr="00512011">
        <w:trPr>
          <w:trHeight w:val="255"/>
        </w:trPr>
        <w:tc>
          <w:tcPr>
            <w:tcW w:w="1701" w:type="dxa"/>
            <w:shd w:val="clear" w:color="auto" w:fill="auto"/>
            <w:vAlign w:val="center"/>
          </w:tcPr>
          <w:p w14:paraId="16CA3AEF" w14:textId="77777777" w:rsidR="0087472C" w:rsidRDefault="0087472C" w:rsidP="00512011">
            <w:pPr>
              <w:pStyle w:val="TAC"/>
              <w:rPr>
                <w:rFonts w:cs="Arial"/>
              </w:rPr>
            </w:pPr>
            <w:r>
              <w:rPr>
                <w:rFonts w:cs="Arial"/>
              </w:rPr>
              <w:t>31</w:t>
            </w:r>
          </w:p>
        </w:tc>
        <w:tc>
          <w:tcPr>
            <w:tcW w:w="3827" w:type="dxa"/>
            <w:shd w:val="clear" w:color="auto" w:fill="auto"/>
            <w:vAlign w:val="center"/>
          </w:tcPr>
          <w:p w14:paraId="67439001" w14:textId="77777777" w:rsidR="0087472C" w:rsidRDefault="0087472C" w:rsidP="00512011">
            <w:pPr>
              <w:pStyle w:val="TAC"/>
              <w:rPr>
                <w:rFonts w:cs="Arial"/>
              </w:rPr>
            </w:pPr>
            <w:r>
              <w:rPr>
                <w:rFonts w:cs="Arial"/>
              </w:rPr>
              <w:t>-95.8</w:t>
            </w:r>
          </w:p>
        </w:tc>
        <w:tc>
          <w:tcPr>
            <w:tcW w:w="2835" w:type="dxa"/>
            <w:shd w:val="clear" w:color="auto" w:fill="auto"/>
            <w:vAlign w:val="center"/>
          </w:tcPr>
          <w:p w14:paraId="25F86483" w14:textId="77777777" w:rsidR="0087472C" w:rsidRDefault="0087472C" w:rsidP="00512011">
            <w:pPr>
              <w:pStyle w:val="TAC"/>
              <w:rPr>
                <w:rFonts w:cs="Arial"/>
              </w:rPr>
            </w:pPr>
            <w:r>
              <w:rPr>
                <w:rFonts w:cs="Arial"/>
              </w:rPr>
              <w:t>FDD</w:t>
            </w:r>
          </w:p>
        </w:tc>
      </w:tr>
      <w:tr w:rsidR="0087472C" w14:paraId="3ABD38CB" w14:textId="77777777" w:rsidTr="00512011">
        <w:trPr>
          <w:trHeight w:val="255"/>
        </w:trPr>
        <w:tc>
          <w:tcPr>
            <w:tcW w:w="1701" w:type="dxa"/>
            <w:shd w:val="clear" w:color="auto" w:fill="auto"/>
            <w:vAlign w:val="center"/>
          </w:tcPr>
          <w:p w14:paraId="10580213" w14:textId="77777777" w:rsidR="0087472C" w:rsidRDefault="0087472C" w:rsidP="00512011">
            <w:pPr>
              <w:pStyle w:val="TAC"/>
              <w:rPr>
                <w:rFonts w:eastAsia="MS Mincho" w:cs="Arial"/>
              </w:rPr>
            </w:pPr>
            <w:r>
              <w:rPr>
                <w:rFonts w:eastAsia="MS Mincho" w:cs="Arial"/>
              </w:rPr>
              <w:t>…</w:t>
            </w:r>
          </w:p>
        </w:tc>
        <w:tc>
          <w:tcPr>
            <w:tcW w:w="3827" w:type="dxa"/>
            <w:shd w:val="clear" w:color="auto" w:fill="auto"/>
            <w:vAlign w:val="center"/>
          </w:tcPr>
          <w:p w14:paraId="1B545391" w14:textId="77777777" w:rsidR="0087472C" w:rsidRDefault="0087472C" w:rsidP="00512011">
            <w:pPr>
              <w:pStyle w:val="TAC"/>
              <w:rPr>
                <w:rFonts w:eastAsia="MS Mincho" w:cs="Arial"/>
              </w:rPr>
            </w:pPr>
          </w:p>
        </w:tc>
        <w:tc>
          <w:tcPr>
            <w:tcW w:w="2835" w:type="dxa"/>
            <w:shd w:val="clear" w:color="auto" w:fill="auto"/>
            <w:vAlign w:val="center"/>
          </w:tcPr>
          <w:p w14:paraId="0D16B227" w14:textId="77777777" w:rsidR="0087472C" w:rsidRDefault="0087472C" w:rsidP="00512011">
            <w:pPr>
              <w:pStyle w:val="TAC"/>
              <w:rPr>
                <w:rFonts w:eastAsia="MS Mincho" w:cs="Arial"/>
              </w:rPr>
            </w:pPr>
          </w:p>
        </w:tc>
      </w:tr>
      <w:tr w:rsidR="0087472C" w14:paraId="4AE5D30D" w14:textId="77777777" w:rsidTr="00512011">
        <w:trPr>
          <w:trHeight w:val="255"/>
        </w:trPr>
        <w:tc>
          <w:tcPr>
            <w:tcW w:w="1701" w:type="dxa"/>
            <w:shd w:val="clear" w:color="auto" w:fill="auto"/>
            <w:vAlign w:val="center"/>
          </w:tcPr>
          <w:p w14:paraId="0838872F" w14:textId="77777777" w:rsidR="0087472C" w:rsidRDefault="0087472C" w:rsidP="00512011">
            <w:pPr>
              <w:pStyle w:val="TAC"/>
              <w:rPr>
                <w:rFonts w:eastAsia="MS Mincho" w:cs="Arial"/>
              </w:rPr>
            </w:pPr>
            <w:r>
              <w:rPr>
                <w:rFonts w:eastAsia="MS Mincho" w:cs="Arial"/>
              </w:rPr>
              <w:t>39</w:t>
            </w:r>
          </w:p>
        </w:tc>
        <w:tc>
          <w:tcPr>
            <w:tcW w:w="3827" w:type="dxa"/>
            <w:shd w:val="clear" w:color="auto" w:fill="auto"/>
            <w:vAlign w:val="center"/>
          </w:tcPr>
          <w:p w14:paraId="7BA6DBD4" w14:textId="77777777" w:rsidR="0087472C" w:rsidRDefault="0087472C" w:rsidP="00512011">
            <w:pPr>
              <w:pStyle w:val="TAC"/>
              <w:rPr>
                <w:rFonts w:eastAsia="MS Mincho" w:cs="Arial"/>
              </w:rPr>
            </w:pPr>
            <w:r>
              <w:rPr>
                <w:rFonts w:eastAsia="MS Mincho" w:cs="Arial"/>
              </w:rPr>
              <w:t>-103.0</w:t>
            </w:r>
          </w:p>
        </w:tc>
        <w:tc>
          <w:tcPr>
            <w:tcW w:w="2835" w:type="dxa"/>
            <w:shd w:val="clear" w:color="auto" w:fill="auto"/>
            <w:vAlign w:val="center"/>
          </w:tcPr>
          <w:p w14:paraId="4B4C5857" w14:textId="77777777" w:rsidR="0087472C" w:rsidRDefault="0087472C" w:rsidP="00512011">
            <w:pPr>
              <w:pStyle w:val="TAC"/>
              <w:rPr>
                <w:rFonts w:eastAsia="MS Mincho" w:cs="Arial"/>
              </w:rPr>
            </w:pPr>
            <w:r>
              <w:rPr>
                <w:rFonts w:eastAsia="MS Mincho" w:cs="Arial"/>
              </w:rPr>
              <w:t>TDD</w:t>
            </w:r>
          </w:p>
        </w:tc>
      </w:tr>
      <w:tr w:rsidR="0087472C" w14:paraId="322BFB50" w14:textId="77777777" w:rsidTr="00512011">
        <w:trPr>
          <w:trHeight w:val="255"/>
        </w:trPr>
        <w:tc>
          <w:tcPr>
            <w:tcW w:w="1701" w:type="dxa"/>
            <w:shd w:val="clear" w:color="auto" w:fill="auto"/>
            <w:vAlign w:val="center"/>
          </w:tcPr>
          <w:p w14:paraId="6DDE8491" w14:textId="77777777" w:rsidR="0087472C" w:rsidRDefault="0087472C" w:rsidP="00512011">
            <w:pPr>
              <w:pStyle w:val="TAC"/>
              <w:rPr>
                <w:rFonts w:eastAsia="MS Mincho" w:cs="Arial"/>
              </w:rPr>
            </w:pPr>
            <w:r>
              <w:rPr>
                <w:rFonts w:eastAsia="MS Mincho" w:cs="Arial"/>
              </w:rPr>
              <w:t>41</w:t>
            </w:r>
          </w:p>
        </w:tc>
        <w:tc>
          <w:tcPr>
            <w:tcW w:w="3827" w:type="dxa"/>
            <w:shd w:val="clear" w:color="auto" w:fill="auto"/>
            <w:vAlign w:val="center"/>
          </w:tcPr>
          <w:p w14:paraId="0C90AFA1" w14:textId="77777777" w:rsidR="0087472C" w:rsidRDefault="0087472C" w:rsidP="00512011">
            <w:pPr>
              <w:pStyle w:val="TAC"/>
              <w:rPr>
                <w:rFonts w:cs="Arial"/>
              </w:rPr>
            </w:pPr>
            <w:r>
              <w:rPr>
                <w:rFonts w:eastAsia="MS Mincho" w:cs="Arial"/>
              </w:rPr>
              <w:t>-101.0</w:t>
            </w:r>
          </w:p>
        </w:tc>
        <w:tc>
          <w:tcPr>
            <w:tcW w:w="2835" w:type="dxa"/>
            <w:shd w:val="clear" w:color="auto" w:fill="auto"/>
            <w:vAlign w:val="center"/>
          </w:tcPr>
          <w:p w14:paraId="25AE7E32" w14:textId="77777777" w:rsidR="0087472C" w:rsidRDefault="0087472C" w:rsidP="00512011">
            <w:pPr>
              <w:pStyle w:val="TAC"/>
              <w:rPr>
                <w:rFonts w:eastAsia="MS Mincho" w:cs="Arial"/>
              </w:rPr>
            </w:pPr>
            <w:r>
              <w:rPr>
                <w:rFonts w:eastAsia="MS Mincho" w:cs="Arial"/>
              </w:rPr>
              <w:t>TDD</w:t>
            </w:r>
          </w:p>
        </w:tc>
      </w:tr>
      <w:tr w:rsidR="00A36267" w14:paraId="1AF55EAA" w14:textId="77777777" w:rsidTr="005E5DB2">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Petter Karlsson" w:date="2021-07-27T13:45: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2" w:author="Petter Karlsson" w:date="2021-07-27T13:44:00Z"/>
          <w:trPrChange w:id="53" w:author="Petter Karlsson" w:date="2021-07-27T13:45:00Z">
            <w:trPr>
              <w:trHeight w:val="255"/>
            </w:trPr>
          </w:trPrChange>
        </w:trPr>
        <w:tc>
          <w:tcPr>
            <w:tcW w:w="1701" w:type="dxa"/>
            <w:shd w:val="clear" w:color="auto" w:fill="auto"/>
            <w:vAlign w:val="center"/>
            <w:tcPrChange w:id="54" w:author="Petter Karlsson" w:date="2021-07-27T13:45:00Z">
              <w:tcPr>
                <w:tcW w:w="1701" w:type="dxa"/>
                <w:shd w:val="clear" w:color="auto" w:fill="auto"/>
                <w:vAlign w:val="center"/>
              </w:tcPr>
            </w:tcPrChange>
          </w:tcPr>
          <w:p w14:paraId="01F52186" w14:textId="17866143" w:rsidR="00A36267" w:rsidRDefault="00A36267" w:rsidP="00A36267">
            <w:pPr>
              <w:pStyle w:val="TAC"/>
              <w:rPr>
                <w:ins w:id="55" w:author="Petter Karlsson" w:date="2021-07-27T13:44:00Z"/>
                <w:rFonts w:eastAsia="MS Mincho" w:cs="Arial"/>
              </w:rPr>
            </w:pPr>
            <w:ins w:id="56" w:author="Petter Karlsson" w:date="2021-07-27T13:44:00Z">
              <w:r>
                <w:rPr>
                  <w:rFonts w:eastAsia="MS Mincho" w:cs="Arial"/>
                </w:rPr>
                <w:t>42</w:t>
              </w:r>
            </w:ins>
          </w:p>
        </w:tc>
        <w:tc>
          <w:tcPr>
            <w:tcW w:w="3827" w:type="dxa"/>
            <w:shd w:val="clear" w:color="auto" w:fill="auto"/>
            <w:vAlign w:val="center"/>
            <w:tcPrChange w:id="57" w:author="Petter Karlsson" w:date="2021-07-27T13:45:00Z">
              <w:tcPr>
                <w:tcW w:w="3827" w:type="dxa"/>
                <w:shd w:val="clear" w:color="auto" w:fill="auto"/>
                <w:vAlign w:val="center"/>
              </w:tcPr>
            </w:tcPrChange>
          </w:tcPr>
          <w:p w14:paraId="3413CBC0" w14:textId="14DE96F1" w:rsidR="00A36267" w:rsidRDefault="00A36267" w:rsidP="00A36267">
            <w:pPr>
              <w:pStyle w:val="TAC"/>
              <w:rPr>
                <w:ins w:id="58" w:author="Petter Karlsson" w:date="2021-07-27T13:44:00Z"/>
                <w:rFonts w:eastAsia="MS Mincho" w:cs="Arial"/>
              </w:rPr>
            </w:pPr>
            <w:ins w:id="59" w:author="Petter Karlsson" w:date="2021-07-27T13:45:00Z">
              <w:r>
                <w:rPr>
                  <w:rFonts w:eastAsia="MS Mincho" w:cs="Arial"/>
                </w:rPr>
                <w:t>-101.7</w:t>
              </w:r>
            </w:ins>
          </w:p>
        </w:tc>
        <w:tc>
          <w:tcPr>
            <w:tcW w:w="2835" w:type="dxa"/>
            <w:shd w:val="clear" w:color="auto" w:fill="auto"/>
            <w:tcPrChange w:id="60" w:author="Petter Karlsson" w:date="2021-07-27T13:45:00Z">
              <w:tcPr>
                <w:tcW w:w="2835" w:type="dxa"/>
                <w:shd w:val="clear" w:color="auto" w:fill="auto"/>
                <w:vAlign w:val="center"/>
              </w:tcPr>
            </w:tcPrChange>
          </w:tcPr>
          <w:p w14:paraId="767C55D2" w14:textId="524D9A6B" w:rsidR="00A36267" w:rsidRDefault="00A36267" w:rsidP="00A36267">
            <w:pPr>
              <w:pStyle w:val="TAC"/>
              <w:rPr>
                <w:ins w:id="61" w:author="Petter Karlsson" w:date="2021-07-27T13:44:00Z"/>
                <w:rFonts w:eastAsia="MS Mincho" w:cs="Arial"/>
              </w:rPr>
            </w:pPr>
            <w:ins w:id="62" w:author="Petter Karlsson" w:date="2021-07-27T13:45:00Z">
              <w:r w:rsidRPr="00087274">
                <w:rPr>
                  <w:rFonts w:eastAsia="MS Mincho" w:cs="Arial"/>
                </w:rPr>
                <w:t>TDD</w:t>
              </w:r>
            </w:ins>
          </w:p>
        </w:tc>
      </w:tr>
      <w:tr w:rsidR="00A36267" w14:paraId="66B12265" w14:textId="77777777" w:rsidTr="005E5DB2">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Petter Karlsson" w:date="2021-07-27T13:45: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4" w:author="Petter Karlsson" w:date="2021-07-27T13:44:00Z"/>
          <w:trPrChange w:id="65" w:author="Petter Karlsson" w:date="2021-07-27T13:45:00Z">
            <w:trPr>
              <w:trHeight w:val="255"/>
            </w:trPr>
          </w:trPrChange>
        </w:trPr>
        <w:tc>
          <w:tcPr>
            <w:tcW w:w="1701" w:type="dxa"/>
            <w:shd w:val="clear" w:color="auto" w:fill="auto"/>
            <w:vAlign w:val="center"/>
            <w:tcPrChange w:id="66" w:author="Petter Karlsson" w:date="2021-07-27T13:45:00Z">
              <w:tcPr>
                <w:tcW w:w="1701" w:type="dxa"/>
                <w:shd w:val="clear" w:color="auto" w:fill="auto"/>
                <w:vAlign w:val="center"/>
              </w:tcPr>
            </w:tcPrChange>
          </w:tcPr>
          <w:p w14:paraId="10A6CC0C" w14:textId="61BE1D06" w:rsidR="00A36267" w:rsidRDefault="00A36267" w:rsidP="00A36267">
            <w:pPr>
              <w:pStyle w:val="TAC"/>
              <w:rPr>
                <w:ins w:id="67" w:author="Petter Karlsson" w:date="2021-07-27T13:44:00Z"/>
                <w:rFonts w:eastAsia="MS Mincho" w:cs="Arial"/>
              </w:rPr>
            </w:pPr>
            <w:ins w:id="68" w:author="Petter Karlsson" w:date="2021-07-27T13:44:00Z">
              <w:r>
                <w:rPr>
                  <w:rFonts w:eastAsia="MS Mincho" w:cs="Arial"/>
                </w:rPr>
                <w:t>43</w:t>
              </w:r>
            </w:ins>
          </w:p>
        </w:tc>
        <w:tc>
          <w:tcPr>
            <w:tcW w:w="3827" w:type="dxa"/>
            <w:shd w:val="clear" w:color="auto" w:fill="auto"/>
            <w:vAlign w:val="center"/>
            <w:tcPrChange w:id="69" w:author="Petter Karlsson" w:date="2021-07-27T13:45:00Z">
              <w:tcPr>
                <w:tcW w:w="3827" w:type="dxa"/>
                <w:shd w:val="clear" w:color="auto" w:fill="auto"/>
                <w:vAlign w:val="center"/>
              </w:tcPr>
            </w:tcPrChange>
          </w:tcPr>
          <w:p w14:paraId="69EE9E3B" w14:textId="5FFAA70E" w:rsidR="00A36267" w:rsidRDefault="00A36267" w:rsidP="00A36267">
            <w:pPr>
              <w:pStyle w:val="TAC"/>
              <w:rPr>
                <w:ins w:id="70" w:author="Petter Karlsson" w:date="2021-07-27T13:44:00Z"/>
                <w:rFonts w:eastAsia="MS Mincho" w:cs="Arial"/>
              </w:rPr>
            </w:pPr>
            <w:ins w:id="71" w:author="Petter Karlsson" w:date="2021-07-27T13:45:00Z">
              <w:r>
                <w:rPr>
                  <w:rFonts w:eastAsia="MS Mincho" w:cs="Arial"/>
                </w:rPr>
                <w:t>-101.7</w:t>
              </w:r>
            </w:ins>
          </w:p>
        </w:tc>
        <w:tc>
          <w:tcPr>
            <w:tcW w:w="2835" w:type="dxa"/>
            <w:shd w:val="clear" w:color="auto" w:fill="auto"/>
            <w:tcPrChange w:id="72" w:author="Petter Karlsson" w:date="2021-07-27T13:45:00Z">
              <w:tcPr>
                <w:tcW w:w="2835" w:type="dxa"/>
                <w:shd w:val="clear" w:color="auto" w:fill="auto"/>
                <w:vAlign w:val="center"/>
              </w:tcPr>
            </w:tcPrChange>
          </w:tcPr>
          <w:p w14:paraId="02392E48" w14:textId="0629DC48" w:rsidR="00A36267" w:rsidRDefault="00A36267" w:rsidP="00A36267">
            <w:pPr>
              <w:pStyle w:val="TAC"/>
              <w:rPr>
                <w:ins w:id="73" w:author="Petter Karlsson" w:date="2021-07-27T13:44:00Z"/>
                <w:rFonts w:eastAsia="MS Mincho" w:cs="Arial"/>
              </w:rPr>
            </w:pPr>
            <w:ins w:id="74" w:author="Petter Karlsson" w:date="2021-07-27T13:45:00Z">
              <w:r w:rsidRPr="00087274">
                <w:rPr>
                  <w:rFonts w:eastAsia="MS Mincho" w:cs="Arial"/>
                </w:rPr>
                <w:t>TDD</w:t>
              </w:r>
            </w:ins>
          </w:p>
        </w:tc>
      </w:tr>
      <w:tr w:rsidR="0087472C" w14:paraId="3225B0AC" w14:textId="77777777" w:rsidTr="00512011">
        <w:trPr>
          <w:trHeight w:val="255"/>
        </w:trPr>
        <w:tc>
          <w:tcPr>
            <w:tcW w:w="1701" w:type="dxa"/>
            <w:shd w:val="clear" w:color="auto" w:fill="auto"/>
            <w:vAlign w:val="center"/>
          </w:tcPr>
          <w:p w14:paraId="5C54F9E9" w14:textId="77777777" w:rsidR="0087472C" w:rsidRDefault="0087472C" w:rsidP="00512011">
            <w:pPr>
              <w:pStyle w:val="TAC"/>
              <w:rPr>
                <w:rFonts w:eastAsia="MS Mincho" w:cs="Arial"/>
              </w:rPr>
            </w:pPr>
            <w:r>
              <w:rPr>
                <w:rFonts w:eastAsia="MS Mincho" w:cs="Arial"/>
              </w:rPr>
              <w:t>…</w:t>
            </w:r>
          </w:p>
        </w:tc>
        <w:tc>
          <w:tcPr>
            <w:tcW w:w="3827" w:type="dxa"/>
            <w:shd w:val="clear" w:color="auto" w:fill="auto"/>
            <w:vAlign w:val="center"/>
          </w:tcPr>
          <w:p w14:paraId="43045548" w14:textId="77777777" w:rsidR="0087472C" w:rsidRDefault="0087472C" w:rsidP="00512011">
            <w:pPr>
              <w:pStyle w:val="TAC"/>
              <w:rPr>
                <w:rFonts w:eastAsia="MS Mincho" w:cs="Arial"/>
              </w:rPr>
            </w:pPr>
          </w:p>
        </w:tc>
        <w:tc>
          <w:tcPr>
            <w:tcW w:w="2835" w:type="dxa"/>
            <w:shd w:val="clear" w:color="auto" w:fill="auto"/>
            <w:vAlign w:val="center"/>
          </w:tcPr>
          <w:p w14:paraId="18488BBE" w14:textId="77777777" w:rsidR="0087472C" w:rsidRDefault="0087472C" w:rsidP="00512011">
            <w:pPr>
              <w:pStyle w:val="TAC"/>
              <w:rPr>
                <w:rFonts w:eastAsia="MS Mincho" w:cs="Arial"/>
              </w:rPr>
            </w:pPr>
          </w:p>
        </w:tc>
      </w:tr>
      <w:tr w:rsidR="0087472C" w14:paraId="32759E67" w14:textId="77777777" w:rsidTr="00512011">
        <w:trPr>
          <w:trHeight w:val="255"/>
        </w:trPr>
        <w:tc>
          <w:tcPr>
            <w:tcW w:w="1701" w:type="dxa"/>
            <w:shd w:val="clear" w:color="auto" w:fill="auto"/>
            <w:vAlign w:val="center"/>
          </w:tcPr>
          <w:p w14:paraId="6AF7763F" w14:textId="77777777" w:rsidR="0087472C" w:rsidRDefault="0087472C" w:rsidP="00512011">
            <w:pPr>
              <w:pStyle w:val="TAC"/>
              <w:rPr>
                <w:rFonts w:eastAsia="MS Mincho" w:cs="Arial"/>
              </w:rPr>
            </w:pPr>
            <w:r>
              <w:rPr>
                <w:rFonts w:eastAsia="MS Mincho" w:cs="Arial"/>
              </w:rPr>
              <w:t>71</w:t>
            </w:r>
          </w:p>
        </w:tc>
        <w:tc>
          <w:tcPr>
            <w:tcW w:w="3827" w:type="dxa"/>
            <w:shd w:val="clear" w:color="auto" w:fill="auto"/>
            <w:vAlign w:val="center"/>
          </w:tcPr>
          <w:p w14:paraId="32803ED5" w14:textId="77777777" w:rsidR="0087472C" w:rsidRDefault="0087472C" w:rsidP="00512011">
            <w:pPr>
              <w:pStyle w:val="TAC"/>
              <w:rPr>
                <w:rFonts w:eastAsia="MS Mincho" w:cs="Arial"/>
              </w:rPr>
            </w:pPr>
            <w:r>
              <w:rPr>
                <w:rFonts w:eastAsia="MS Mincho" w:cs="Arial"/>
              </w:rPr>
              <w:t>-98.3</w:t>
            </w:r>
          </w:p>
        </w:tc>
        <w:tc>
          <w:tcPr>
            <w:tcW w:w="2835" w:type="dxa"/>
            <w:shd w:val="clear" w:color="auto" w:fill="auto"/>
            <w:vAlign w:val="center"/>
          </w:tcPr>
          <w:p w14:paraId="7CF7333D" w14:textId="77777777" w:rsidR="0087472C" w:rsidRDefault="0087472C" w:rsidP="00512011">
            <w:pPr>
              <w:pStyle w:val="TAC"/>
              <w:rPr>
                <w:rFonts w:eastAsia="MS Mincho" w:cs="Arial"/>
              </w:rPr>
            </w:pPr>
            <w:r>
              <w:rPr>
                <w:rFonts w:eastAsia="MS Mincho" w:cs="Arial"/>
              </w:rPr>
              <w:t>FDD</w:t>
            </w:r>
          </w:p>
        </w:tc>
      </w:tr>
      <w:tr w:rsidR="0087472C" w14:paraId="085EB646" w14:textId="77777777" w:rsidTr="00512011">
        <w:trPr>
          <w:trHeight w:val="255"/>
        </w:trPr>
        <w:tc>
          <w:tcPr>
            <w:tcW w:w="1701" w:type="dxa"/>
            <w:shd w:val="clear" w:color="auto" w:fill="auto"/>
            <w:vAlign w:val="center"/>
          </w:tcPr>
          <w:p w14:paraId="654A96FA" w14:textId="77777777" w:rsidR="0087472C" w:rsidRDefault="0087472C" w:rsidP="00512011">
            <w:pPr>
              <w:pStyle w:val="TAC"/>
              <w:rPr>
                <w:rFonts w:eastAsia="MS Mincho" w:cs="Arial"/>
              </w:rPr>
            </w:pPr>
            <w:r>
              <w:rPr>
                <w:rFonts w:cs="Arial"/>
              </w:rPr>
              <w:t>72</w:t>
            </w:r>
          </w:p>
        </w:tc>
        <w:tc>
          <w:tcPr>
            <w:tcW w:w="3827" w:type="dxa"/>
            <w:shd w:val="clear" w:color="auto" w:fill="auto"/>
            <w:vAlign w:val="center"/>
          </w:tcPr>
          <w:p w14:paraId="798EF28C" w14:textId="77777777" w:rsidR="0087472C" w:rsidRDefault="0087472C" w:rsidP="00512011">
            <w:pPr>
              <w:pStyle w:val="TAC"/>
              <w:rPr>
                <w:rFonts w:eastAsia="MS Mincho" w:cs="Arial"/>
              </w:rPr>
            </w:pPr>
            <w:r>
              <w:rPr>
                <w:rFonts w:cs="Arial"/>
              </w:rPr>
              <w:t>-95.8</w:t>
            </w:r>
          </w:p>
        </w:tc>
        <w:tc>
          <w:tcPr>
            <w:tcW w:w="2835" w:type="dxa"/>
            <w:shd w:val="clear" w:color="auto" w:fill="auto"/>
            <w:vAlign w:val="center"/>
          </w:tcPr>
          <w:p w14:paraId="7BFBDD1E" w14:textId="77777777" w:rsidR="0087472C" w:rsidRDefault="0087472C" w:rsidP="00512011">
            <w:pPr>
              <w:pStyle w:val="TAC"/>
              <w:rPr>
                <w:rFonts w:eastAsia="MS Mincho" w:cs="Arial"/>
              </w:rPr>
            </w:pPr>
            <w:r>
              <w:rPr>
                <w:rFonts w:cs="Arial"/>
              </w:rPr>
              <w:t>FDD</w:t>
            </w:r>
          </w:p>
        </w:tc>
      </w:tr>
      <w:tr w:rsidR="0087472C" w14:paraId="723C384E" w14:textId="77777777" w:rsidTr="00512011">
        <w:trPr>
          <w:trHeight w:val="255"/>
        </w:trPr>
        <w:tc>
          <w:tcPr>
            <w:tcW w:w="1701" w:type="dxa"/>
            <w:shd w:val="clear" w:color="auto" w:fill="auto"/>
          </w:tcPr>
          <w:p w14:paraId="34833DF9" w14:textId="77777777" w:rsidR="0087472C" w:rsidRDefault="0087472C" w:rsidP="00512011">
            <w:pPr>
              <w:pStyle w:val="TAC"/>
              <w:rPr>
                <w:rFonts w:cs="Arial"/>
              </w:rPr>
            </w:pPr>
            <w:r>
              <w:t>73</w:t>
            </w:r>
          </w:p>
        </w:tc>
        <w:tc>
          <w:tcPr>
            <w:tcW w:w="3827" w:type="dxa"/>
            <w:shd w:val="clear" w:color="auto" w:fill="auto"/>
          </w:tcPr>
          <w:p w14:paraId="29ED492F" w14:textId="77777777" w:rsidR="0087472C" w:rsidRDefault="0087472C" w:rsidP="00512011">
            <w:pPr>
              <w:pStyle w:val="TAC"/>
              <w:rPr>
                <w:rFonts w:cs="Arial"/>
              </w:rPr>
            </w:pPr>
            <w:r>
              <w:t>-95.8</w:t>
            </w:r>
          </w:p>
        </w:tc>
        <w:tc>
          <w:tcPr>
            <w:tcW w:w="2835" w:type="dxa"/>
            <w:shd w:val="clear" w:color="auto" w:fill="auto"/>
          </w:tcPr>
          <w:p w14:paraId="0F1D4DBE" w14:textId="77777777" w:rsidR="0087472C" w:rsidRDefault="0087472C" w:rsidP="00512011">
            <w:pPr>
              <w:pStyle w:val="TAC"/>
              <w:rPr>
                <w:rFonts w:cs="Arial"/>
              </w:rPr>
            </w:pPr>
            <w:r>
              <w:t>FDD</w:t>
            </w:r>
          </w:p>
        </w:tc>
      </w:tr>
      <w:tr w:rsidR="0087472C" w14:paraId="747EFFB4" w14:textId="77777777" w:rsidTr="00512011">
        <w:trPr>
          <w:trHeight w:val="255"/>
        </w:trPr>
        <w:tc>
          <w:tcPr>
            <w:tcW w:w="1701" w:type="dxa"/>
            <w:shd w:val="clear" w:color="auto" w:fill="auto"/>
            <w:vAlign w:val="center"/>
          </w:tcPr>
          <w:p w14:paraId="0B48F0B7" w14:textId="77777777" w:rsidR="0087472C" w:rsidRDefault="0087472C" w:rsidP="00512011">
            <w:pPr>
              <w:pStyle w:val="TAC"/>
            </w:pPr>
            <w:r>
              <w:rPr>
                <w:rFonts w:eastAsia="MS Mincho" w:cs="Arial"/>
              </w:rPr>
              <w:t>85</w:t>
            </w:r>
          </w:p>
        </w:tc>
        <w:tc>
          <w:tcPr>
            <w:tcW w:w="3827" w:type="dxa"/>
            <w:shd w:val="clear" w:color="auto" w:fill="auto"/>
            <w:vAlign w:val="center"/>
          </w:tcPr>
          <w:p w14:paraId="08475102" w14:textId="77777777" w:rsidR="0087472C" w:rsidRDefault="0087472C" w:rsidP="00512011">
            <w:pPr>
              <w:pStyle w:val="TAC"/>
            </w:pPr>
            <w:r>
              <w:rPr>
                <w:rFonts w:eastAsia="MS Mincho" w:cs="Arial"/>
              </w:rPr>
              <w:t>-98.5</w:t>
            </w:r>
          </w:p>
        </w:tc>
        <w:tc>
          <w:tcPr>
            <w:tcW w:w="2835" w:type="dxa"/>
            <w:shd w:val="clear" w:color="auto" w:fill="auto"/>
            <w:vAlign w:val="center"/>
          </w:tcPr>
          <w:p w14:paraId="32FB79DE" w14:textId="77777777" w:rsidR="0087472C" w:rsidRDefault="0087472C" w:rsidP="00512011">
            <w:pPr>
              <w:pStyle w:val="TAC"/>
            </w:pPr>
            <w:r>
              <w:rPr>
                <w:rFonts w:eastAsia="MS Mincho" w:cs="Arial"/>
              </w:rPr>
              <w:t>FDD</w:t>
            </w:r>
          </w:p>
        </w:tc>
      </w:tr>
      <w:tr w:rsidR="0087472C" w14:paraId="49B93D1D" w14:textId="77777777" w:rsidTr="00512011">
        <w:trPr>
          <w:trHeight w:val="255"/>
        </w:trPr>
        <w:tc>
          <w:tcPr>
            <w:tcW w:w="1701" w:type="dxa"/>
            <w:shd w:val="clear" w:color="auto" w:fill="auto"/>
            <w:vAlign w:val="center"/>
          </w:tcPr>
          <w:p w14:paraId="47249639" w14:textId="77777777" w:rsidR="0087472C" w:rsidRDefault="0087472C" w:rsidP="00512011">
            <w:pPr>
              <w:pStyle w:val="TAC"/>
              <w:rPr>
                <w:rFonts w:eastAsia="MS Mincho" w:cs="Arial"/>
              </w:rPr>
            </w:pPr>
            <w:r>
              <w:rPr>
                <w:rFonts w:cs="Arial"/>
              </w:rPr>
              <w:t>87</w:t>
            </w:r>
          </w:p>
        </w:tc>
        <w:tc>
          <w:tcPr>
            <w:tcW w:w="3827" w:type="dxa"/>
            <w:shd w:val="clear" w:color="auto" w:fill="auto"/>
            <w:vAlign w:val="center"/>
          </w:tcPr>
          <w:p w14:paraId="61A3F008" w14:textId="77777777" w:rsidR="0087472C" w:rsidRDefault="0087472C" w:rsidP="00512011">
            <w:pPr>
              <w:pStyle w:val="TAC"/>
              <w:rPr>
                <w:rFonts w:eastAsia="MS Mincho" w:cs="Arial"/>
              </w:rPr>
            </w:pPr>
            <w:r>
              <w:rPr>
                <w:rFonts w:cs="Arial"/>
              </w:rPr>
              <w:t>-95.8</w:t>
            </w:r>
          </w:p>
        </w:tc>
        <w:tc>
          <w:tcPr>
            <w:tcW w:w="2835" w:type="dxa"/>
            <w:shd w:val="clear" w:color="auto" w:fill="auto"/>
            <w:vAlign w:val="center"/>
          </w:tcPr>
          <w:p w14:paraId="693C4F40" w14:textId="77777777" w:rsidR="0087472C" w:rsidRDefault="0087472C" w:rsidP="00512011">
            <w:pPr>
              <w:pStyle w:val="TAC"/>
              <w:rPr>
                <w:rFonts w:eastAsia="MS Mincho" w:cs="Arial"/>
              </w:rPr>
            </w:pPr>
            <w:r>
              <w:rPr>
                <w:rFonts w:cs="Arial"/>
              </w:rPr>
              <w:t>FDD</w:t>
            </w:r>
          </w:p>
        </w:tc>
      </w:tr>
      <w:tr w:rsidR="0087472C" w14:paraId="2A3903B9" w14:textId="77777777" w:rsidTr="00512011">
        <w:trPr>
          <w:trHeight w:val="255"/>
        </w:trPr>
        <w:tc>
          <w:tcPr>
            <w:tcW w:w="1701" w:type="dxa"/>
            <w:shd w:val="clear" w:color="auto" w:fill="auto"/>
          </w:tcPr>
          <w:p w14:paraId="626A6CD5" w14:textId="77777777" w:rsidR="0087472C" w:rsidRDefault="0087472C" w:rsidP="00512011">
            <w:pPr>
              <w:pStyle w:val="TAC"/>
              <w:rPr>
                <w:rFonts w:eastAsia="MS Mincho" w:cs="Arial"/>
              </w:rPr>
            </w:pPr>
            <w:r>
              <w:t>88</w:t>
            </w:r>
          </w:p>
        </w:tc>
        <w:tc>
          <w:tcPr>
            <w:tcW w:w="3827" w:type="dxa"/>
            <w:shd w:val="clear" w:color="auto" w:fill="auto"/>
          </w:tcPr>
          <w:p w14:paraId="27DE056A" w14:textId="77777777" w:rsidR="0087472C" w:rsidRDefault="0087472C" w:rsidP="00512011">
            <w:pPr>
              <w:pStyle w:val="TAC"/>
              <w:rPr>
                <w:rFonts w:eastAsia="MS Mincho" w:cs="Arial"/>
              </w:rPr>
            </w:pPr>
            <w:r>
              <w:t>-95.8</w:t>
            </w:r>
          </w:p>
        </w:tc>
        <w:tc>
          <w:tcPr>
            <w:tcW w:w="2835" w:type="dxa"/>
            <w:shd w:val="clear" w:color="auto" w:fill="auto"/>
          </w:tcPr>
          <w:p w14:paraId="0B828BC7" w14:textId="77777777" w:rsidR="0087472C" w:rsidRDefault="0087472C" w:rsidP="00512011">
            <w:pPr>
              <w:pStyle w:val="TAC"/>
              <w:rPr>
                <w:rFonts w:eastAsia="MS Mincho" w:cs="Arial"/>
              </w:rPr>
            </w:pPr>
            <w:r>
              <w:t>FDD</w:t>
            </w:r>
          </w:p>
        </w:tc>
      </w:tr>
      <w:tr w:rsidR="0087472C" w14:paraId="66C8F806" w14:textId="77777777" w:rsidTr="00512011">
        <w:trPr>
          <w:trHeight w:val="255"/>
        </w:trPr>
        <w:tc>
          <w:tcPr>
            <w:tcW w:w="8363" w:type="dxa"/>
            <w:gridSpan w:val="3"/>
            <w:shd w:val="clear" w:color="auto" w:fill="auto"/>
            <w:vAlign w:val="center"/>
          </w:tcPr>
          <w:p w14:paraId="68508D0C" w14:textId="77777777" w:rsidR="0087472C" w:rsidRDefault="0087472C" w:rsidP="00512011">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lang w:eastAsia="ja-JP"/>
              </w:rPr>
              <w:t>EA.</w:t>
            </w:r>
          </w:p>
          <w:p w14:paraId="753FF214" w14:textId="77777777" w:rsidR="0087472C" w:rsidRDefault="0087472C" w:rsidP="00512011">
            <w:pPr>
              <w:pStyle w:val="TAN"/>
              <w:rPr>
                <w:rFonts w:cs="Arial"/>
              </w:rPr>
            </w:pPr>
            <w:r>
              <w:rPr>
                <w:rFonts w:cs="Arial"/>
              </w:rPr>
              <w:t>NOTE 2:</w:t>
            </w:r>
            <w:r>
              <w:rPr>
                <w:rFonts w:cs="Arial"/>
              </w:rPr>
              <w:tab/>
              <w:t>Reference measurement channel is A.3.2 with one sided dynamic OCNG Pattern OP.1 FDD/TDD as described in Annex A.5.1.1/A.5.2.1</w:t>
            </w:r>
          </w:p>
          <w:p w14:paraId="3136D89C" w14:textId="77777777" w:rsidR="0087472C" w:rsidRDefault="0087472C" w:rsidP="00512011">
            <w:pPr>
              <w:pStyle w:val="TAN"/>
              <w:rPr>
                <w:rFonts w:cs="Arial"/>
              </w:rPr>
            </w:pPr>
            <w:r>
              <w:rPr>
                <w:rFonts w:cs="Arial"/>
              </w:rPr>
              <w:t>NOTE 3:</w:t>
            </w:r>
            <w:r>
              <w:rPr>
                <w:rFonts w:cs="Arial"/>
              </w:rPr>
              <w:tab/>
              <w:t>For the UE which supports both Band 11 and Band 21 the reference sensitivity level is FFS.</w:t>
            </w:r>
          </w:p>
          <w:p w14:paraId="2020AF84" w14:textId="77777777" w:rsidR="0087472C" w:rsidRDefault="0087472C" w:rsidP="00512011">
            <w:pPr>
              <w:pStyle w:val="TAN"/>
              <w:rPr>
                <w:rFonts w:cs="Arial"/>
              </w:rPr>
            </w:pPr>
            <w:r>
              <w:rPr>
                <w:rFonts w:cs="Arial"/>
              </w:rPr>
              <w:t>NOTE 4:</w:t>
            </w:r>
            <w:r>
              <w:rPr>
                <w:rFonts w:cs="Arial"/>
              </w:rPr>
              <w:tab/>
              <w:t>For a UE that support both Band 18 and Band 26, the reference sensitivity level for Band 26 applies for the applicable channel bandwidths.</w:t>
            </w:r>
          </w:p>
          <w:p w14:paraId="20FA2270" w14:textId="77777777" w:rsidR="0087472C" w:rsidRDefault="0087472C" w:rsidP="00512011">
            <w:pPr>
              <w:pStyle w:val="TAN"/>
              <w:rPr>
                <w:rFonts w:cs="Arial"/>
              </w:rPr>
            </w:pPr>
            <w:r>
              <w:rPr>
                <w:rFonts w:cs="Arial"/>
              </w:rPr>
              <w:t>NOTE 5:</w:t>
            </w:r>
            <w:r>
              <w:rPr>
                <w:rFonts w:cs="Arial"/>
              </w:rPr>
              <w:tab/>
              <w:t>For cat M1 the same RF bandwidth applies for all applicable channel bandwidths as specified in Table 5.4.2.1-1.</w:t>
            </w:r>
          </w:p>
          <w:p w14:paraId="3707E11B" w14:textId="77777777" w:rsidR="0087472C" w:rsidRDefault="0087472C" w:rsidP="00512011">
            <w:pPr>
              <w:pStyle w:val="TAN"/>
              <w:rPr>
                <w:rFonts w:cs="Arial"/>
              </w:rPr>
            </w:pPr>
            <w:r>
              <w:rPr>
                <w:rFonts w:cs="Arial"/>
              </w:rPr>
              <w:t>NOTE 6:</w:t>
            </w:r>
            <w:r>
              <w:rPr>
                <w:rFonts w:cs="Arial"/>
              </w:rPr>
              <w:tab/>
              <w:t xml:space="preserve">The reference receive sensitivity shall be met for an uplink transmission bandwidth less than or equal to 6 RB except for bands 31 and 72. For bands 31 and 72; in the case of 3 MHz channel bandwidth 5 RB applies and the UL resource blocks shall be located at </w:t>
            </w:r>
            <w:proofErr w:type="spellStart"/>
            <w:r>
              <w:rPr>
                <w:rFonts w:cs="Arial"/>
              </w:rPr>
              <w:t>RB</w:t>
            </w:r>
            <w:r>
              <w:rPr>
                <w:rFonts w:cs="Arial"/>
                <w:vertAlign w:val="subscript"/>
              </w:rPr>
              <w:t>start</w:t>
            </w:r>
            <w:proofErr w:type="spellEnd"/>
            <w:r>
              <w:rPr>
                <w:rFonts w:cs="Arial"/>
              </w:rPr>
              <w:t xml:space="preserve"> 9. In case of 5 MHz channel bandwidth 5 RB applies and the UL resource blocks shall be located at </w:t>
            </w:r>
            <w:proofErr w:type="spellStart"/>
            <w:r>
              <w:rPr>
                <w:rFonts w:cs="Arial"/>
              </w:rPr>
              <w:t>RB</w:t>
            </w:r>
            <w:r>
              <w:rPr>
                <w:rFonts w:cs="Arial"/>
                <w:vertAlign w:val="subscript"/>
              </w:rPr>
              <w:t>start</w:t>
            </w:r>
            <w:proofErr w:type="spellEnd"/>
            <w:r>
              <w:rPr>
                <w:rFonts w:cs="Arial"/>
              </w:rPr>
              <w:t xml:space="preserve"> 10.</w:t>
            </w:r>
          </w:p>
          <w:p w14:paraId="4453880C" w14:textId="77777777" w:rsidR="0087472C" w:rsidRDefault="0087472C" w:rsidP="00512011">
            <w:pPr>
              <w:pStyle w:val="TAN"/>
              <w:rPr>
                <w:rFonts w:cs="Arial"/>
                <w:lang w:eastAsia="ja-JP"/>
              </w:rPr>
            </w:pPr>
            <w:r>
              <w:rPr>
                <w:rFonts w:cs="Arial"/>
              </w:rPr>
              <w:t>NOTE 7:</w:t>
            </w:r>
            <w:r>
              <w:rPr>
                <w:rFonts w:cs="Arial"/>
              </w:rPr>
              <w:tab/>
              <w:t>The UL resource blocks shall be located as close as possible to the downlink operating band but confined within the transmission bandwidth configuration for the channel bandwidth.</w:t>
            </w:r>
          </w:p>
          <w:p w14:paraId="539719E3" w14:textId="77777777" w:rsidR="0087472C" w:rsidRDefault="0087472C" w:rsidP="00512011">
            <w:pPr>
              <w:pStyle w:val="TAN"/>
              <w:rPr>
                <w:rFonts w:cs="Arial"/>
              </w:rPr>
            </w:pPr>
            <w:r>
              <w:rPr>
                <w:rFonts w:cs="Arial"/>
              </w:rPr>
              <w:t xml:space="preserve">NOTE </w:t>
            </w:r>
            <w:r>
              <w:rPr>
                <w:rFonts w:cs="Arial"/>
                <w:lang w:eastAsia="ja-JP"/>
              </w:rPr>
              <w:t>8</w:t>
            </w:r>
            <w:r>
              <w:rPr>
                <w:rFonts w:cs="Arial"/>
              </w:rPr>
              <w:t>:</w:t>
            </w:r>
            <w:r>
              <w:rPr>
                <w:rFonts w:cs="Arial"/>
              </w:rPr>
              <w:tab/>
            </w:r>
            <w:r>
              <w:rPr>
                <w:rFonts w:cs="Arial"/>
                <w:lang w:eastAsia="ja-JP"/>
              </w:rPr>
              <w:t>These REFSENS levels are applicable only to 6 RB. OCNG shall be filled to entire channel bandwidth with the same PSD of REFSENS level in 6 RBs.</w:t>
            </w:r>
          </w:p>
        </w:tc>
      </w:tr>
    </w:tbl>
    <w:p w14:paraId="46DFE0DC" w14:textId="77777777" w:rsidR="0087472C" w:rsidRDefault="0087472C" w:rsidP="0087472C"/>
    <w:p w14:paraId="15C23A3B" w14:textId="77777777" w:rsidR="0087472C" w:rsidRDefault="0087472C" w:rsidP="0087472C">
      <w:pPr>
        <w:pStyle w:val="TH"/>
      </w:pPr>
      <w:r>
        <w:lastRenderedPageBreak/>
        <w:t>Table 7.3EA.5-2: Reference sensitivity for HD-FDD UE category M1 QPSK P</w:t>
      </w:r>
      <w:r>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7472C" w14:paraId="54C37498" w14:textId="77777777" w:rsidTr="00512011">
        <w:trPr>
          <w:trHeight w:val="420"/>
        </w:trPr>
        <w:tc>
          <w:tcPr>
            <w:tcW w:w="1701" w:type="dxa"/>
            <w:shd w:val="clear" w:color="auto" w:fill="auto"/>
            <w:vAlign w:val="center"/>
          </w:tcPr>
          <w:p w14:paraId="5740A8E6" w14:textId="77777777" w:rsidR="0087472C" w:rsidRDefault="0087472C" w:rsidP="00512011">
            <w:pPr>
              <w:pStyle w:val="TAH"/>
              <w:rPr>
                <w:rFonts w:eastAsia="MS Mincho" w:cs="Arial"/>
              </w:rPr>
            </w:pPr>
            <w:r>
              <w:rPr>
                <w:rFonts w:cs="Arial"/>
              </w:rPr>
              <w:t>E-UTRA Band</w:t>
            </w:r>
          </w:p>
        </w:tc>
        <w:tc>
          <w:tcPr>
            <w:tcW w:w="3827" w:type="dxa"/>
            <w:shd w:val="clear" w:color="auto" w:fill="auto"/>
            <w:vAlign w:val="center"/>
          </w:tcPr>
          <w:p w14:paraId="669C539F" w14:textId="77777777" w:rsidR="0087472C" w:rsidRDefault="0087472C" w:rsidP="00512011">
            <w:pPr>
              <w:pStyle w:val="TAH"/>
              <w:rPr>
                <w:rFonts w:eastAsia="MS Mincho" w:cs="Arial"/>
              </w:rPr>
            </w:pPr>
            <w:r>
              <w:rPr>
                <w:rFonts w:cs="Arial"/>
              </w:rPr>
              <w:t>REFSENS (dBm/1080 kHz)</w:t>
            </w:r>
          </w:p>
        </w:tc>
        <w:tc>
          <w:tcPr>
            <w:tcW w:w="2835" w:type="dxa"/>
            <w:shd w:val="clear" w:color="auto" w:fill="auto"/>
            <w:vAlign w:val="center"/>
          </w:tcPr>
          <w:p w14:paraId="1640F353" w14:textId="77777777" w:rsidR="0087472C" w:rsidRDefault="0087472C" w:rsidP="00512011">
            <w:pPr>
              <w:pStyle w:val="TAH"/>
              <w:rPr>
                <w:rFonts w:eastAsia="MS Mincho" w:cs="Arial"/>
              </w:rPr>
            </w:pPr>
            <w:r>
              <w:rPr>
                <w:rFonts w:cs="Arial"/>
              </w:rPr>
              <w:t>Duplex Mode</w:t>
            </w:r>
          </w:p>
        </w:tc>
      </w:tr>
      <w:tr w:rsidR="0087472C" w14:paraId="21F50738" w14:textId="77777777" w:rsidTr="00512011">
        <w:trPr>
          <w:trHeight w:val="255"/>
        </w:trPr>
        <w:tc>
          <w:tcPr>
            <w:tcW w:w="1701" w:type="dxa"/>
            <w:shd w:val="clear" w:color="auto" w:fill="auto"/>
            <w:vAlign w:val="center"/>
          </w:tcPr>
          <w:p w14:paraId="695CC2F5" w14:textId="77777777" w:rsidR="0087472C" w:rsidRDefault="0087472C" w:rsidP="00512011">
            <w:pPr>
              <w:pStyle w:val="TAC"/>
              <w:rPr>
                <w:rFonts w:eastAsia="MS Mincho" w:cs="Arial"/>
              </w:rPr>
            </w:pPr>
            <w:r>
              <w:rPr>
                <w:rFonts w:eastAsia="MS Mincho" w:cs="Arial"/>
              </w:rPr>
              <w:t>1</w:t>
            </w:r>
          </w:p>
        </w:tc>
        <w:tc>
          <w:tcPr>
            <w:tcW w:w="3827" w:type="dxa"/>
            <w:shd w:val="clear" w:color="auto" w:fill="auto"/>
            <w:vAlign w:val="center"/>
          </w:tcPr>
          <w:p w14:paraId="26B025BE" w14:textId="77777777" w:rsidR="0087472C" w:rsidRDefault="0087472C" w:rsidP="00512011">
            <w:pPr>
              <w:pStyle w:val="TAC"/>
              <w:rPr>
                <w:rFonts w:eastAsia="MS Mincho" w:cs="Arial"/>
              </w:rPr>
            </w:pPr>
            <w:r>
              <w:rPr>
                <w:rFonts w:eastAsia="MS Mincho" w:cs="Arial"/>
              </w:rPr>
              <w:t>-102.3</w:t>
            </w:r>
          </w:p>
        </w:tc>
        <w:tc>
          <w:tcPr>
            <w:tcW w:w="2835" w:type="dxa"/>
            <w:shd w:val="clear" w:color="auto" w:fill="auto"/>
            <w:vAlign w:val="center"/>
          </w:tcPr>
          <w:p w14:paraId="4EA4C3B6" w14:textId="77777777" w:rsidR="0087472C" w:rsidRDefault="0087472C" w:rsidP="00512011">
            <w:pPr>
              <w:pStyle w:val="TAC"/>
              <w:rPr>
                <w:rFonts w:eastAsia="MS Mincho" w:cs="Arial"/>
              </w:rPr>
            </w:pPr>
            <w:r>
              <w:rPr>
                <w:rFonts w:eastAsia="MS Mincho" w:cs="Arial"/>
              </w:rPr>
              <w:t>HD-FDD</w:t>
            </w:r>
          </w:p>
        </w:tc>
      </w:tr>
      <w:tr w:rsidR="0087472C" w14:paraId="58250ECA" w14:textId="77777777" w:rsidTr="00512011">
        <w:trPr>
          <w:trHeight w:val="255"/>
        </w:trPr>
        <w:tc>
          <w:tcPr>
            <w:tcW w:w="1701" w:type="dxa"/>
            <w:shd w:val="clear" w:color="auto" w:fill="auto"/>
            <w:vAlign w:val="center"/>
          </w:tcPr>
          <w:p w14:paraId="5022AA9D" w14:textId="77777777" w:rsidR="0087472C" w:rsidRDefault="0087472C" w:rsidP="00512011">
            <w:pPr>
              <w:pStyle w:val="TAC"/>
              <w:rPr>
                <w:rFonts w:eastAsia="MS Mincho" w:cs="Arial"/>
              </w:rPr>
            </w:pPr>
            <w:r>
              <w:rPr>
                <w:rFonts w:eastAsia="MS Mincho" w:cs="Arial"/>
              </w:rPr>
              <w:t>2</w:t>
            </w:r>
          </w:p>
        </w:tc>
        <w:tc>
          <w:tcPr>
            <w:tcW w:w="3827" w:type="dxa"/>
            <w:shd w:val="clear" w:color="auto" w:fill="auto"/>
            <w:vAlign w:val="center"/>
          </w:tcPr>
          <w:p w14:paraId="5CF81682" w14:textId="77777777" w:rsidR="0087472C" w:rsidRDefault="0087472C" w:rsidP="00512011">
            <w:pPr>
              <w:pStyle w:val="TAC"/>
              <w:rPr>
                <w:rFonts w:eastAsia="MS Mincho" w:cs="Arial"/>
              </w:rPr>
            </w:pPr>
            <w:r>
              <w:rPr>
                <w:rFonts w:eastAsia="MS Mincho" w:cs="Arial"/>
              </w:rPr>
              <w:t>-100.3</w:t>
            </w:r>
          </w:p>
        </w:tc>
        <w:tc>
          <w:tcPr>
            <w:tcW w:w="2835" w:type="dxa"/>
            <w:shd w:val="clear" w:color="auto" w:fill="auto"/>
            <w:vAlign w:val="center"/>
          </w:tcPr>
          <w:p w14:paraId="34847263" w14:textId="77777777" w:rsidR="0087472C" w:rsidRDefault="0087472C" w:rsidP="00512011">
            <w:pPr>
              <w:pStyle w:val="TAC"/>
              <w:rPr>
                <w:rFonts w:eastAsia="MS Mincho" w:cs="Arial"/>
              </w:rPr>
            </w:pPr>
            <w:r>
              <w:rPr>
                <w:rFonts w:eastAsia="MS Mincho" w:cs="Arial"/>
              </w:rPr>
              <w:t>HD-FDD</w:t>
            </w:r>
          </w:p>
        </w:tc>
      </w:tr>
      <w:tr w:rsidR="0087472C" w14:paraId="266496A3" w14:textId="77777777" w:rsidTr="00512011">
        <w:trPr>
          <w:trHeight w:val="255"/>
        </w:trPr>
        <w:tc>
          <w:tcPr>
            <w:tcW w:w="1701" w:type="dxa"/>
            <w:shd w:val="clear" w:color="auto" w:fill="auto"/>
            <w:vAlign w:val="center"/>
          </w:tcPr>
          <w:p w14:paraId="20B53885" w14:textId="77777777" w:rsidR="0087472C" w:rsidRDefault="0087472C" w:rsidP="00512011">
            <w:pPr>
              <w:pStyle w:val="TAC"/>
              <w:rPr>
                <w:rFonts w:eastAsia="MS Mincho" w:cs="Arial"/>
              </w:rPr>
            </w:pPr>
            <w:r>
              <w:rPr>
                <w:rFonts w:eastAsia="MS Mincho" w:cs="Arial"/>
              </w:rPr>
              <w:t>3</w:t>
            </w:r>
          </w:p>
        </w:tc>
        <w:tc>
          <w:tcPr>
            <w:tcW w:w="3827" w:type="dxa"/>
            <w:shd w:val="clear" w:color="auto" w:fill="auto"/>
            <w:vAlign w:val="center"/>
          </w:tcPr>
          <w:p w14:paraId="634617B0" w14:textId="77777777" w:rsidR="0087472C" w:rsidRDefault="0087472C" w:rsidP="00512011">
            <w:pPr>
              <w:pStyle w:val="TAC"/>
              <w:rPr>
                <w:rFonts w:eastAsia="MS Mincho" w:cs="Arial"/>
              </w:rPr>
            </w:pPr>
            <w:r>
              <w:rPr>
                <w:rFonts w:eastAsia="MS Mincho" w:cs="Arial"/>
              </w:rPr>
              <w:t>-99.3</w:t>
            </w:r>
          </w:p>
        </w:tc>
        <w:tc>
          <w:tcPr>
            <w:tcW w:w="2835" w:type="dxa"/>
            <w:shd w:val="clear" w:color="auto" w:fill="auto"/>
            <w:vAlign w:val="center"/>
          </w:tcPr>
          <w:p w14:paraId="13079ED2" w14:textId="77777777" w:rsidR="0087472C" w:rsidRDefault="0087472C" w:rsidP="00512011">
            <w:pPr>
              <w:pStyle w:val="TAC"/>
              <w:rPr>
                <w:rFonts w:eastAsia="MS Mincho" w:cs="Arial"/>
              </w:rPr>
            </w:pPr>
            <w:r>
              <w:rPr>
                <w:rFonts w:eastAsia="MS Mincho" w:cs="Arial"/>
              </w:rPr>
              <w:t>HD-FDD</w:t>
            </w:r>
          </w:p>
        </w:tc>
      </w:tr>
      <w:tr w:rsidR="0087472C" w14:paraId="18719A71" w14:textId="77777777" w:rsidTr="00512011">
        <w:trPr>
          <w:trHeight w:val="255"/>
        </w:trPr>
        <w:tc>
          <w:tcPr>
            <w:tcW w:w="1701" w:type="dxa"/>
            <w:shd w:val="clear" w:color="auto" w:fill="auto"/>
            <w:vAlign w:val="center"/>
          </w:tcPr>
          <w:p w14:paraId="7BF3B577" w14:textId="77777777" w:rsidR="0087472C" w:rsidRDefault="0087472C" w:rsidP="00512011">
            <w:pPr>
              <w:pStyle w:val="TAC"/>
              <w:rPr>
                <w:rFonts w:eastAsia="MS Mincho" w:cs="Arial"/>
              </w:rPr>
            </w:pPr>
            <w:r>
              <w:rPr>
                <w:rFonts w:eastAsia="MS Mincho" w:cs="Arial"/>
              </w:rPr>
              <w:t>4</w:t>
            </w:r>
          </w:p>
        </w:tc>
        <w:tc>
          <w:tcPr>
            <w:tcW w:w="3827" w:type="dxa"/>
            <w:shd w:val="clear" w:color="auto" w:fill="auto"/>
            <w:vAlign w:val="center"/>
          </w:tcPr>
          <w:p w14:paraId="4F8596A8" w14:textId="77777777" w:rsidR="0087472C" w:rsidRDefault="0087472C" w:rsidP="00512011">
            <w:pPr>
              <w:pStyle w:val="TAC"/>
              <w:rPr>
                <w:rFonts w:eastAsia="MS Mincho" w:cs="Arial"/>
              </w:rPr>
            </w:pPr>
            <w:r>
              <w:rPr>
                <w:rFonts w:eastAsia="MS Mincho" w:cs="Arial"/>
              </w:rPr>
              <w:t>-102.3</w:t>
            </w:r>
          </w:p>
        </w:tc>
        <w:tc>
          <w:tcPr>
            <w:tcW w:w="2835" w:type="dxa"/>
            <w:shd w:val="clear" w:color="auto" w:fill="auto"/>
            <w:vAlign w:val="center"/>
          </w:tcPr>
          <w:p w14:paraId="52F191C2" w14:textId="77777777" w:rsidR="0087472C" w:rsidRDefault="0087472C" w:rsidP="00512011">
            <w:pPr>
              <w:pStyle w:val="TAC"/>
              <w:rPr>
                <w:rFonts w:eastAsia="MS Mincho" w:cs="Arial"/>
              </w:rPr>
            </w:pPr>
            <w:r>
              <w:rPr>
                <w:rFonts w:eastAsia="MS Mincho" w:cs="Arial"/>
              </w:rPr>
              <w:t>HD-FDD</w:t>
            </w:r>
          </w:p>
        </w:tc>
      </w:tr>
      <w:tr w:rsidR="0087472C" w14:paraId="17CEAF5D" w14:textId="77777777" w:rsidTr="00512011">
        <w:trPr>
          <w:trHeight w:val="255"/>
        </w:trPr>
        <w:tc>
          <w:tcPr>
            <w:tcW w:w="1701" w:type="dxa"/>
            <w:shd w:val="clear" w:color="auto" w:fill="auto"/>
            <w:vAlign w:val="center"/>
          </w:tcPr>
          <w:p w14:paraId="593EA828" w14:textId="77777777" w:rsidR="0087472C" w:rsidRDefault="0087472C" w:rsidP="00512011">
            <w:pPr>
              <w:pStyle w:val="TAC"/>
              <w:rPr>
                <w:rFonts w:eastAsia="MS Mincho" w:cs="Arial"/>
              </w:rPr>
            </w:pPr>
            <w:r>
              <w:rPr>
                <w:rFonts w:eastAsia="MS Mincho" w:cs="Arial"/>
              </w:rPr>
              <w:t>5</w:t>
            </w:r>
          </w:p>
        </w:tc>
        <w:tc>
          <w:tcPr>
            <w:tcW w:w="3827" w:type="dxa"/>
            <w:shd w:val="clear" w:color="auto" w:fill="auto"/>
            <w:vAlign w:val="center"/>
          </w:tcPr>
          <w:p w14:paraId="53C5EED5" w14:textId="77777777" w:rsidR="0087472C" w:rsidRDefault="0087472C" w:rsidP="00512011">
            <w:pPr>
              <w:pStyle w:val="TAC"/>
              <w:rPr>
                <w:rFonts w:eastAsia="MS Mincho" w:cs="Arial"/>
              </w:rPr>
            </w:pPr>
            <w:r>
              <w:rPr>
                <w:rFonts w:eastAsia="MS Mincho" w:cs="Arial"/>
              </w:rPr>
              <w:t>-100.8</w:t>
            </w:r>
          </w:p>
        </w:tc>
        <w:tc>
          <w:tcPr>
            <w:tcW w:w="2835" w:type="dxa"/>
            <w:shd w:val="clear" w:color="auto" w:fill="auto"/>
            <w:vAlign w:val="center"/>
          </w:tcPr>
          <w:p w14:paraId="6B683539" w14:textId="77777777" w:rsidR="0087472C" w:rsidRDefault="0087472C" w:rsidP="00512011">
            <w:pPr>
              <w:pStyle w:val="TAC"/>
              <w:rPr>
                <w:rFonts w:eastAsia="MS Mincho" w:cs="Arial"/>
              </w:rPr>
            </w:pPr>
            <w:r>
              <w:rPr>
                <w:rFonts w:eastAsia="MS Mincho" w:cs="Arial"/>
              </w:rPr>
              <w:t>HD-FDD</w:t>
            </w:r>
          </w:p>
        </w:tc>
      </w:tr>
      <w:tr w:rsidR="0087472C" w14:paraId="37115F7B" w14:textId="77777777" w:rsidTr="00512011">
        <w:trPr>
          <w:trHeight w:val="255"/>
        </w:trPr>
        <w:tc>
          <w:tcPr>
            <w:tcW w:w="1701" w:type="dxa"/>
            <w:shd w:val="clear" w:color="auto" w:fill="auto"/>
            <w:vAlign w:val="center"/>
          </w:tcPr>
          <w:p w14:paraId="6F2A4CBD" w14:textId="77777777" w:rsidR="0087472C" w:rsidRDefault="0087472C" w:rsidP="00512011">
            <w:pPr>
              <w:pStyle w:val="TAC"/>
              <w:rPr>
                <w:rFonts w:eastAsia="MS Mincho" w:cs="Arial"/>
              </w:rPr>
            </w:pPr>
            <w:r>
              <w:rPr>
                <w:rFonts w:eastAsia="MS Mincho" w:cs="Arial"/>
              </w:rPr>
              <w:t>7</w:t>
            </w:r>
          </w:p>
        </w:tc>
        <w:tc>
          <w:tcPr>
            <w:tcW w:w="3827" w:type="dxa"/>
            <w:shd w:val="clear" w:color="auto" w:fill="auto"/>
            <w:vAlign w:val="center"/>
          </w:tcPr>
          <w:p w14:paraId="44CED337" w14:textId="77777777" w:rsidR="0087472C" w:rsidRDefault="0087472C" w:rsidP="00512011">
            <w:pPr>
              <w:pStyle w:val="TAC"/>
              <w:rPr>
                <w:rFonts w:eastAsia="MS Mincho" w:cs="Arial"/>
              </w:rPr>
            </w:pPr>
            <w:r>
              <w:rPr>
                <w:rFonts w:eastAsia="MS Mincho" w:cs="Arial"/>
              </w:rPr>
              <w:t>-100.3</w:t>
            </w:r>
          </w:p>
        </w:tc>
        <w:tc>
          <w:tcPr>
            <w:tcW w:w="2835" w:type="dxa"/>
            <w:shd w:val="clear" w:color="auto" w:fill="auto"/>
            <w:vAlign w:val="center"/>
          </w:tcPr>
          <w:p w14:paraId="4D89B5D4" w14:textId="77777777" w:rsidR="0087472C" w:rsidRDefault="0087472C" w:rsidP="00512011">
            <w:pPr>
              <w:pStyle w:val="TAC"/>
              <w:rPr>
                <w:rFonts w:eastAsia="MS Mincho" w:cs="Arial"/>
              </w:rPr>
            </w:pPr>
            <w:r>
              <w:rPr>
                <w:rFonts w:eastAsia="MS Mincho" w:cs="Arial"/>
              </w:rPr>
              <w:t>HD-FDD</w:t>
            </w:r>
          </w:p>
        </w:tc>
      </w:tr>
      <w:tr w:rsidR="0087472C" w14:paraId="62D078A5" w14:textId="77777777" w:rsidTr="00512011">
        <w:trPr>
          <w:trHeight w:val="255"/>
        </w:trPr>
        <w:tc>
          <w:tcPr>
            <w:tcW w:w="1701" w:type="dxa"/>
            <w:shd w:val="clear" w:color="auto" w:fill="auto"/>
            <w:vAlign w:val="center"/>
          </w:tcPr>
          <w:p w14:paraId="3088C6E1" w14:textId="77777777" w:rsidR="0087472C" w:rsidRDefault="0087472C" w:rsidP="00512011">
            <w:pPr>
              <w:pStyle w:val="TAC"/>
              <w:rPr>
                <w:rFonts w:eastAsia="MS Mincho" w:cs="Arial"/>
              </w:rPr>
            </w:pPr>
            <w:r>
              <w:rPr>
                <w:rFonts w:eastAsia="MS Mincho" w:cs="Arial"/>
              </w:rPr>
              <w:t>8</w:t>
            </w:r>
          </w:p>
        </w:tc>
        <w:tc>
          <w:tcPr>
            <w:tcW w:w="3827" w:type="dxa"/>
            <w:shd w:val="clear" w:color="auto" w:fill="auto"/>
            <w:vAlign w:val="center"/>
          </w:tcPr>
          <w:p w14:paraId="0A426D60" w14:textId="77777777" w:rsidR="0087472C" w:rsidRDefault="0087472C" w:rsidP="00512011">
            <w:pPr>
              <w:pStyle w:val="TAC"/>
              <w:rPr>
                <w:rFonts w:eastAsia="MS Mincho" w:cs="Arial"/>
              </w:rPr>
            </w:pPr>
            <w:r>
              <w:rPr>
                <w:rFonts w:eastAsia="MS Mincho" w:cs="Arial"/>
              </w:rPr>
              <w:t>-99.8</w:t>
            </w:r>
          </w:p>
        </w:tc>
        <w:tc>
          <w:tcPr>
            <w:tcW w:w="2835" w:type="dxa"/>
            <w:shd w:val="clear" w:color="auto" w:fill="auto"/>
            <w:vAlign w:val="center"/>
          </w:tcPr>
          <w:p w14:paraId="316AA1DD" w14:textId="77777777" w:rsidR="0087472C" w:rsidRDefault="0087472C" w:rsidP="00512011">
            <w:pPr>
              <w:pStyle w:val="TAC"/>
              <w:rPr>
                <w:rFonts w:eastAsia="MS Mincho" w:cs="Arial"/>
              </w:rPr>
            </w:pPr>
            <w:r>
              <w:rPr>
                <w:rFonts w:eastAsia="MS Mincho" w:cs="Arial"/>
              </w:rPr>
              <w:t>HD-FDD</w:t>
            </w:r>
          </w:p>
        </w:tc>
      </w:tr>
      <w:tr w:rsidR="0087472C" w14:paraId="172B582B" w14:textId="77777777" w:rsidTr="00512011">
        <w:trPr>
          <w:trHeight w:val="255"/>
        </w:trPr>
        <w:tc>
          <w:tcPr>
            <w:tcW w:w="1701" w:type="dxa"/>
            <w:shd w:val="clear" w:color="auto" w:fill="auto"/>
            <w:vAlign w:val="center"/>
          </w:tcPr>
          <w:p w14:paraId="72B13837" w14:textId="77777777" w:rsidR="0087472C" w:rsidRDefault="0087472C" w:rsidP="00512011">
            <w:pPr>
              <w:pStyle w:val="TAC"/>
              <w:rPr>
                <w:rFonts w:eastAsia="MS Mincho" w:cs="Arial"/>
              </w:rPr>
            </w:pPr>
            <w:r>
              <w:rPr>
                <w:rFonts w:eastAsia="MS Mincho" w:cs="Arial"/>
              </w:rPr>
              <w:t>11</w:t>
            </w:r>
          </w:p>
        </w:tc>
        <w:tc>
          <w:tcPr>
            <w:tcW w:w="3827" w:type="dxa"/>
            <w:shd w:val="clear" w:color="auto" w:fill="auto"/>
            <w:vAlign w:val="center"/>
          </w:tcPr>
          <w:p w14:paraId="13C693DD" w14:textId="77777777" w:rsidR="0087472C" w:rsidRDefault="0087472C" w:rsidP="00512011">
            <w:pPr>
              <w:pStyle w:val="TAC"/>
              <w:rPr>
                <w:rFonts w:eastAsia="MS Mincho" w:cs="Arial"/>
              </w:rPr>
            </w:pPr>
            <w:r>
              <w:rPr>
                <w:rFonts w:eastAsia="MS Mincho" w:cs="Arial"/>
              </w:rPr>
              <w:t>-102.3</w:t>
            </w:r>
            <w:r>
              <w:rPr>
                <w:rFonts w:eastAsia="MS Mincho" w:cs="Arial"/>
                <w:vertAlign w:val="superscript"/>
              </w:rPr>
              <w:t>3</w:t>
            </w:r>
          </w:p>
        </w:tc>
        <w:tc>
          <w:tcPr>
            <w:tcW w:w="2835" w:type="dxa"/>
            <w:shd w:val="clear" w:color="auto" w:fill="auto"/>
            <w:vAlign w:val="center"/>
          </w:tcPr>
          <w:p w14:paraId="44233EC1" w14:textId="77777777" w:rsidR="0087472C" w:rsidRDefault="0087472C" w:rsidP="00512011">
            <w:pPr>
              <w:pStyle w:val="TAC"/>
              <w:rPr>
                <w:rFonts w:eastAsia="MS Mincho" w:cs="Arial"/>
              </w:rPr>
            </w:pPr>
            <w:r>
              <w:rPr>
                <w:rFonts w:eastAsia="MS Mincho" w:cs="Arial"/>
              </w:rPr>
              <w:t>HD-FDD</w:t>
            </w:r>
          </w:p>
        </w:tc>
      </w:tr>
      <w:tr w:rsidR="0087472C" w14:paraId="07259E0D" w14:textId="77777777" w:rsidTr="00512011">
        <w:trPr>
          <w:trHeight w:val="255"/>
        </w:trPr>
        <w:tc>
          <w:tcPr>
            <w:tcW w:w="1701" w:type="dxa"/>
            <w:shd w:val="clear" w:color="auto" w:fill="auto"/>
            <w:vAlign w:val="center"/>
          </w:tcPr>
          <w:p w14:paraId="74E22C3B" w14:textId="77777777" w:rsidR="0087472C" w:rsidRDefault="0087472C" w:rsidP="00512011">
            <w:pPr>
              <w:pStyle w:val="TAC"/>
              <w:rPr>
                <w:rFonts w:eastAsia="MS Mincho" w:cs="Arial"/>
              </w:rPr>
            </w:pPr>
            <w:r>
              <w:rPr>
                <w:rFonts w:eastAsia="MS Mincho" w:cs="Arial"/>
              </w:rPr>
              <w:t>12</w:t>
            </w:r>
          </w:p>
        </w:tc>
        <w:tc>
          <w:tcPr>
            <w:tcW w:w="3827" w:type="dxa"/>
            <w:shd w:val="clear" w:color="auto" w:fill="auto"/>
            <w:vAlign w:val="center"/>
          </w:tcPr>
          <w:p w14:paraId="23C7BFA2" w14:textId="77777777" w:rsidR="0087472C" w:rsidRDefault="0087472C" w:rsidP="00512011">
            <w:pPr>
              <w:pStyle w:val="TAC"/>
              <w:rPr>
                <w:rFonts w:eastAsia="MS Mincho" w:cs="Arial"/>
              </w:rPr>
            </w:pPr>
            <w:r>
              <w:rPr>
                <w:rFonts w:eastAsia="MS Mincho" w:cs="Arial"/>
              </w:rPr>
              <w:t>-99.3</w:t>
            </w:r>
          </w:p>
        </w:tc>
        <w:tc>
          <w:tcPr>
            <w:tcW w:w="2835" w:type="dxa"/>
            <w:shd w:val="clear" w:color="auto" w:fill="auto"/>
            <w:vAlign w:val="center"/>
          </w:tcPr>
          <w:p w14:paraId="410F686B" w14:textId="77777777" w:rsidR="0087472C" w:rsidRDefault="0087472C" w:rsidP="00512011">
            <w:pPr>
              <w:pStyle w:val="TAC"/>
              <w:rPr>
                <w:rFonts w:eastAsia="MS Mincho" w:cs="Arial"/>
              </w:rPr>
            </w:pPr>
            <w:r>
              <w:rPr>
                <w:rFonts w:eastAsia="MS Mincho" w:cs="Arial"/>
              </w:rPr>
              <w:t>HD-FDD</w:t>
            </w:r>
          </w:p>
        </w:tc>
      </w:tr>
      <w:tr w:rsidR="0087472C" w14:paraId="7F55B9EC" w14:textId="77777777" w:rsidTr="00512011">
        <w:trPr>
          <w:trHeight w:val="255"/>
        </w:trPr>
        <w:tc>
          <w:tcPr>
            <w:tcW w:w="1701" w:type="dxa"/>
            <w:shd w:val="clear" w:color="auto" w:fill="auto"/>
            <w:vAlign w:val="center"/>
          </w:tcPr>
          <w:p w14:paraId="492D0FA5" w14:textId="77777777" w:rsidR="0087472C" w:rsidRDefault="0087472C" w:rsidP="00512011">
            <w:pPr>
              <w:pStyle w:val="TAC"/>
              <w:rPr>
                <w:rFonts w:eastAsia="MS Mincho" w:cs="Arial"/>
              </w:rPr>
            </w:pPr>
            <w:r>
              <w:rPr>
                <w:rFonts w:eastAsia="MS Mincho" w:cs="Arial"/>
              </w:rPr>
              <w:t>13</w:t>
            </w:r>
          </w:p>
        </w:tc>
        <w:tc>
          <w:tcPr>
            <w:tcW w:w="3827" w:type="dxa"/>
            <w:shd w:val="clear" w:color="auto" w:fill="auto"/>
            <w:vAlign w:val="center"/>
          </w:tcPr>
          <w:p w14:paraId="60BE0C40" w14:textId="77777777" w:rsidR="0087472C" w:rsidRDefault="0087472C" w:rsidP="00512011">
            <w:pPr>
              <w:pStyle w:val="TAC"/>
              <w:rPr>
                <w:rFonts w:eastAsia="MS Mincho" w:cs="Arial"/>
              </w:rPr>
            </w:pPr>
            <w:r>
              <w:rPr>
                <w:rFonts w:eastAsia="MS Mincho" w:cs="Arial"/>
              </w:rPr>
              <w:t>-99.3</w:t>
            </w:r>
          </w:p>
        </w:tc>
        <w:tc>
          <w:tcPr>
            <w:tcW w:w="2835" w:type="dxa"/>
            <w:shd w:val="clear" w:color="auto" w:fill="auto"/>
            <w:vAlign w:val="center"/>
          </w:tcPr>
          <w:p w14:paraId="75E8CEE2" w14:textId="77777777" w:rsidR="0087472C" w:rsidRDefault="0087472C" w:rsidP="00512011">
            <w:pPr>
              <w:pStyle w:val="TAC"/>
              <w:rPr>
                <w:rFonts w:eastAsia="MS Mincho" w:cs="Arial"/>
              </w:rPr>
            </w:pPr>
            <w:r>
              <w:rPr>
                <w:rFonts w:eastAsia="MS Mincho" w:cs="Arial"/>
              </w:rPr>
              <w:t>HD-FDD</w:t>
            </w:r>
          </w:p>
        </w:tc>
      </w:tr>
      <w:tr w:rsidR="0087472C" w14:paraId="7796077F" w14:textId="77777777" w:rsidTr="00512011">
        <w:trPr>
          <w:trHeight w:val="255"/>
        </w:trPr>
        <w:tc>
          <w:tcPr>
            <w:tcW w:w="1701" w:type="dxa"/>
            <w:shd w:val="clear" w:color="auto" w:fill="auto"/>
            <w:vAlign w:val="center"/>
          </w:tcPr>
          <w:p w14:paraId="16CA7C76" w14:textId="77777777" w:rsidR="0087472C" w:rsidRDefault="0087472C" w:rsidP="00512011">
            <w:pPr>
              <w:pStyle w:val="TAC"/>
              <w:rPr>
                <w:rFonts w:eastAsia="MS Mincho" w:cs="Arial"/>
              </w:rPr>
            </w:pPr>
            <w:r>
              <w:rPr>
                <w:rFonts w:eastAsia="MS Mincho" w:cs="Arial"/>
              </w:rPr>
              <w:t>14</w:t>
            </w:r>
          </w:p>
        </w:tc>
        <w:tc>
          <w:tcPr>
            <w:tcW w:w="3827" w:type="dxa"/>
            <w:shd w:val="clear" w:color="auto" w:fill="auto"/>
            <w:vAlign w:val="center"/>
          </w:tcPr>
          <w:p w14:paraId="711579BB" w14:textId="77777777" w:rsidR="0087472C" w:rsidRDefault="0087472C" w:rsidP="00512011">
            <w:pPr>
              <w:pStyle w:val="TAC"/>
              <w:rPr>
                <w:rFonts w:eastAsia="MS Mincho" w:cs="Arial"/>
              </w:rPr>
            </w:pPr>
            <w:r>
              <w:rPr>
                <w:rFonts w:eastAsia="MS Mincho" w:cs="Arial"/>
              </w:rPr>
              <w:t>-99.3</w:t>
            </w:r>
          </w:p>
        </w:tc>
        <w:tc>
          <w:tcPr>
            <w:tcW w:w="2835" w:type="dxa"/>
            <w:shd w:val="clear" w:color="auto" w:fill="auto"/>
            <w:vAlign w:val="center"/>
          </w:tcPr>
          <w:p w14:paraId="5FEBE3FB" w14:textId="77777777" w:rsidR="0087472C" w:rsidRDefault="0087472C" w:rsidP="00512011">
            <w:pPr>
              <w:pStyle w:val="TAC"/>
              <w:rPr>
                <w:rFonts w:eastAsia="MS Mincho" w:cs="Arial"/>
              </w:rPr>
            </w:pPr>
            <w:r>
              <w:rPr>
                <w:rFonts w:eastAsia="MS Mincho" w:cs="Arial"/>
              </w:rPr>
              <w:t>HD-FDD</w:t>
            </w:r>
          </w:p>
        </w:tc>
      </w:tr>
      <w:tr w:rsidR="0087472C" w14:paraId="126AE8D7" w14:textId="77777777" w:rsidTr="00512011">
        <w:trPr>
          <w:trHeight w:val="255"/>
        </w:trPr>
        <w:tc>
          <w:tcPr>
            <w:tcW w:w="1701" w:type="dxa"/>
            <w:shd w:val="clear" w:color="auto" w:fill="auto"/>
            <w:vAlign w:val="center"/>
          </w:tcPr>
          <w:p w14:paraId="51AA81E1" w14:textId="77777777" w:rsidR="0087472C" w:rsidRDefault="0087472C" w:rsidP="00512011">
            <w:pPr>
              <w:pStyle w:val="TAC"/>
              <w:rPr>
                <w:rFonts w:eastAsia="MS Mincho" w:cs="Arial"/>
              </w:rPr>
            </w:pPr>
            <w:r>
              <w:rPr>
                <w:rFonts w:cs="Arial"/>
              </w:rPr>
              <w:t>18</w:t>
            </w:r>
          </w:p>
        </w:tc>
        <w:tc>
          <w:tcPr>
            <w:tcW w:w="3827" w:type="dxa"/>
            <w:shd w:val="clear" w:color="auto" w:fill="auto"/>
            <w:vAlign w:val="center"/>
          </w:tcPr>
          <w:p w14:paraId="15458090" w14:textId="77777777" w:rsidR="0087472C" w:rsidRDefault="0087472C" w:rsidP="00512011">
            <w:pPr>
              <w:pStyle w:val="TAC"/>
              <w:rPr>
                <w:rFonts w:eastAsia="MS Mincho" w:cs="Arial"/>
              </w:rPr>
            </w:pPr>
            <w:r>
              <w:rPr>
                <w:rFonts w:eastAsia="MS Mincho" w:cs="Arial"/>
              </w:rPr>
              <w:t>-102.3</w:t>
            </w:r>
            <w:r>
              <w:rPr>
                <w:rFonts w:eastAsia="MS Mincho" w:cs="Arial"/>
                <w:vertAlign w:val="superscript"/>
              </w:rPr>
              <w:t>4</w:t>
            </w:r>
          </w:p>
        </w:tc>
        <w:tc>
          <w:tcPr>
            <w:tcW w:w="2835" w:type="dxa"/>
            <w:shd w:val="clear" w:color="auto" w:fill="auto"/>
            <w:vAlign w:val="center"/>
          </w:tcPr>
          <w:p w14:paraId="2661D667" w14:textId="77777777" w:rsidR="0087472C" w:rsidRDefault="0087472C" w:rsidP="00512011">
            <w:pPr>
              <w:pStyle w:val="TAC"/>
              <w:rPr>
                <w:rFonts w:eastAsia="MS Mincho" w:cs="Arial"/>
              </w:rPr>
            </w:pPr>
            <w:r>
              <w:rPr>
                <w:rFonts w:cs="Arial"/>
              </w:rPr>
              <w:t>HD-FDD</w:t>
            </w:r>
          </w:p>
        </w:tc>
      </w:tr>
      <w:tr w:rsidR="0087472C" w14:paraId="6FCB39C4" w14:textId="77777777" w:rsidTr="00512011">
        <w:trPr>
          <w:trHeight w:val="255"/>
        </w:trPr>
        <w:tc>
          <w:tcPr>
            <w:tcW w:w="1701" w:type="dxa"/>
            <w:shd w:val="clear" w:color="auto" w:fill="auto"/>
            <w:vAlign w:val="center"/>
          </w:tcPr>
          <w:p w14:paraId="2A733528" w14:textId="77777777" w:rsidR="0087472C" w:rsidRDefault="0087472C" w:rsidP="00512011">
            <w:pPr>
              <w:pStyle w:val="TAC"/>
              <w:rPr>
                <w:rFonts w:eastAsia="MS Mincho" w:cs="Arial"/>
              </w:rPr>
            </w:pPr>
            <w:r>
              <w:rPr>
                <w:rFonts w:cs="Arial"/>
              </w:rPr>
              <w:t>19</w:t>
            </w:r>
          </w:p>
        </w:tc>
        <w:tc>
          <w:tcPr>
            <w:tcW w:w="3827" w:type="dxa"/>
            <w:shd w:val="clear" w:color="auto" w:fill="auto"/>
            <w:vAlign w:val="center"/>
          </w:tcPr>
          <w:p w14:paraId="20CB0A16" w14:textId="77777777" w:rsidR="0087472C" w:rsidRDefault="0087472C" w:rsidP="00512011">
            <w:pPr>
              <w:pStyle w:val="TAC"/>
              <w:rPr>
                <w:rFonts w:eastAsia="MS Mincho" w:cs="Arial"/>
              </w:rPr>
            </w:pPr>
            <w:r>
              <w:rPr>
                <w:rFonts w:eastAsia="MS Mincho" w:cs="Arial"/>
              </w:rPr>
              <w:t>-102.3</w:t>
            </w:r>
          </w:p>
        </w:tc>
        <w:tc>
          <w:tcPr>
            <w:tcW w:w="2835" w:type="dxa"/>
            <w:shd w:val="clear" w:color="auto" w:fill="auto"/>
            <w:vAlign w:val="center"/>
          </w:tcPr>
          <w:p w14:paraId="284EBD91" w14:textId="77777777" w:rsidR="0087472C" w:rsidRDefault="0087472C" w:rsidP="00512011">
            <w:pPr>
              <w:pStyle w:val="TAC"/>
              <w:rPr>
                <w:rFonts w:eastAsia="MS Mincho" w:cs="Arial"/>
              </w:rPr>
            </w:pPr>
            <w:r>
              <w:rPr>
                <w:rFonts w:cs="Arial"/>
              </w:rPr>
              <w:t>HD-FDD</w:t>
            </w:r>
          </w:p>
        </w:tc>
      </w:tr>
      <w:tr w:rsidR="0087472C" w14:paraId="32179304" w14:textId="77777777" w:rsidTr="00512011">
        <w:trPr>
          <w:trHeight w:val="255"/>
        </w:trPr>
        <w:tc>
          <w:tcPr>
            <w:tcW w:w="1701" w:type="dxa"/>
            <w:shd w:val="clear" w:color="auto" w:fill="auto"/>
            <w:vAlign w:val="center"/>
          </w:tcPr>
          <w:p w14:paraId="62740917" w14:textId="77777777" w:rsidR="0087472C" w:rsidRDefault="0087472C" w:rsidP="00512011">
            <w:pPr>
              <w:pStyle w:val="TAC"/>
              <w:rPr>
                <w:rFonts w:eastAsia="MS Mincho" w:cs="Arial"/>
              </w:rPr>
            </w:pPr>
            <w:r>
              <w:rPr>
                <w:rFonts w:eastAsia="MS Mincho" w:cs="Arial"/>
              </w:rPr>
              <w:t>20</w:t>
            </w:r>
          </w:p>
        </w:tc>
        <w:tc>
          <w:tcPr>
            <w:tcW w:w="3827" w:type="dxa"/>
            <w:shd w:val="clear" w:color="auto" w:fill="auto"/>
            <w:vAlign w:val="center"/>
          </w:tcPr>
          <w:p w14:paraId="188D9EFC" w14:textId="77777777" w:rsidR="0087472C" w:rsidRDefault="0087472C" w:rsidP="00512011">
            <w:pPr>
              <w:pStyle w:val="TAC"/>
              <w:rPr>
                <w:rFonts w:eastAsia="MS Mincho" w:cs="Arial"/>
              </w:rPr>
            </w:pPr>
            <w:r>
              <w:rPr>
                <w:rFonts w:eastAsia="MS Mincho" w:cs="Arial"/>
              </w:rPr>
              <w:t>-99.8</w:t>
            </w:r>
          </w:p>
        </w:tc>
        <w:tc>
          <w:tcPr>
            <w:tcW w:w="2835" w:type="dxa"/>
            <w:shd w:val="clear" w:color="auto" w:fill="auto"/>
            <w:vAlign w:val="center"/>
          </w:tcPr>
          <w:p w14:paraId="0C18E50B" w14:textId="77777777" w:rsidR="0087472C" w:rsidRDefault="0087472C" w:rsidP="00512011">
            <w:pPr>
              <w:pStyle w:val="TAC"/>
              <w:rPr>
                <w:rFonts w:eastAsia="MS Mincho" w:cs="Arial"/>
              </w:rPr>
            </w:pPr>
            <w:r>
              <w:rPr>
                <w:rFonts w:eastAsia="MS Mincho" w:cs="Arial"/>
              </w:rPr>
              <w:t>HD-FDD</w:t>
            </w:r>
          </w:p>
        </w:tc>
      </w:tr>
      <w:tr w:rsidR="0087472C" w14:paraId="5582F28C" w14:textId="77777777" w:rsidTr="00512011">
        <w:trPr>
          <w:trHeight w:val="255"/>
        </w:trPr>
        <w:tc>
          <w:tcPr>
            <w:tcW w:w="1701" w:type="dxa"/>
            <w:shd w:val="clear" w:color="auto" w:fill="auto"/>
            <w:vAlign w:val="center"/>
          </w:tcPr>
          <w:p w14:paraId="4D6FC6E3" w14:textId="77777777" w:rsidR="0087472C" w:rsidRDefault="0087472C" w:rsidP="00512011">
            <w:pPr>
              <w:pStyle w:val="TAC"/>
              <w:rPr>
                <w:rFonts w:cs="Arial"/>
              </w:rPr>
            </w:pPr>
            <w:r>
              <w:rPr>
                <w:rFonts w:cs="Arial"/>
              </w:rPr>
              <w:t>21</w:t>
            </w:r>
          </w:p>
        </w:tc>
        <w:tc>
          <w:tcPr>
            <w:tcW w:w="3827" w:type="dxa"/>
            <w:shd w:val="clear" w:color="auto" w:fill="auto"/>
            <w:vAlign w:val="center"/>
          </w:tcPr>
          <w:p w14:paraId="542DC26A" w14:textId="77777777" w:rsidR="0087472C" w:rsidRDefault="0087472C" w:rsidP="00512011">
            <w:pPr>
              <w:pStyle w:val="TAC"/>
              <w:rPr>
                <w:rFonts w:cs="Arial"/>
              </w:rPr>
            </w:pPr>
            <w:r>
              <w:rPr>
                <w:rFonts w:eastAsia="MS Mincho" w:cs="Arial"/>
              </w:rPr>
              <w:t>-102.3</w:t>
            </w:r>
            <w:r>
              <w:rPr>
                <w:rFonts w:eastAsia="MS Mincho" w:cs="Arial"/>
                <w:vertAlign w:val="superscript"/>
              </w:rPr>
              <w:t>3</w:t>
            </w:r>
          </w:p>
        </w:tc>
        <w:tc>
          <w:tcPr>
            <w:tcW w:w="2835" w:type="dxa"/>
            <w:shd w:val="clear" w:color="auto" w:fill="auto"/>
            <w:vAlign w:val="center"/>
          </w:tcPr>
          <w:p w14:paraId="7A882F13" w14:textId="77777777" w:rsidR="0087472C" w:rsidRDefault="0087472C" w:rsidP="00512011">
            <w:pPr>
              <w:pStyle w:val="TAC"/>
              <w:rPr>
                <w:rFonts w:cs="Arial"/>
              </w:rPr>
            </w:pPr>
            <w:r>
              <w:rPr>
                <w:rFonts w:cs="Arial"/>
              </w:rPr>
              <w:t>HD-FDD</w:t>
            </w:r>
          </w:p>
        </w:tc>
      </w:tr>
      <w:tr w:rsidR="0087472C" w14:paraId="736A97AD" w14:textId="77777777" w:rsidTr="00512011">
        <w:trPr>
          <w:trHeight w:val="255"/>
        </w:trPr>
        <w:tc>
          <w:tcPr>
            <w:tcW w:w="1701" w:type="dxa"/>
            <w:shd w:val="clear" w:color="auto" w:fill="auto"/>
            <w:vAlign w:val="center"/>
          </w:tcPr>
          <w:p w14:paraId="1B9FCE70" w14:textId="77777777" w:rsidR="0087472C" w:rsidRDefault="0087472C" w:rsidP="00512011">
            <w:pPr>
              <w:pStyle w:val="TAC"/>
              <w:rPr>
                <w:rFonts w:cs="Arial"/>
              </w:rPr>
            </w:pPr>
            <w:r>
              <w:rPr>
                <w:rFonts w:cs="Arial"/>
              </w:rPr>
              <w:t>26</w:t>
            </w:r>
          </w:p>
        </w:tc>
        <w:tc>
          <w:tcPr>
            <w:tcW w:w="3827" w:type="dxa"/>
            <w:shd w:val="clear" w:color="auto" w:fill="auto"/>
            <w:vAlign w:val="center"/>
          </w:tcPr>
          <w:p w14:paraId="5CBF4F8A" w14:textId="77777777" w:rsidR="0087472C" w:rsidRDefault="0087472C" w:rsidP="00512011">
            <w:pPr>
              <w:pStyle w:val="TAC"/>
              <w:rPr>
                <w:rFonts w:cs="Arial"/>
              </w:rPr>
            </w:pPr>
            <w:r>
              <w:rPr>
                <w:rFonts w:eastAsia="MS Mincho" w:cs="Arial"/>
              </w:rPr>
              <w:t>-100.3</w:t>
            </w:r>
          </w:p>
        </w:tc>
        <w:tc>
          <w:tcPr>
            <w:tcW w:w="2835" w:type="dxa"/>
            <w:shd w:val="clear" w:color="auto" w:fill="auto"/>
            <w:vAlign w:val="center"/>
          </w:tcPr>
          <w:p w14:paraId="325B4B75" w14:textId="77777777" w:rsidR="0087472C" w:rsidRDefault="0087472C" w:rsidP="00512011">
            <w:pPr>
              <w:pStyle w:val="TAC"/>
              <w:rPr>
                <w:rFonts w:cs="Arial"/>
              </w:rPr>
            </w:pPr>
            <w:r>
              <w:rPr>
                <w:rFonts w:eastAsia="MS Mincho" w:cs="Arial"/>
              </w:rPr>
              <w:t>HD-FDD</w:t>
            </w:r>
          </w:p>
        </w:tc>
      </w:tr>
      <w:tr w:rsidR="0087472C" w14:paraId="6F8652D4" w14:textId="77777777" w:rsidTr="00512011">
        <w:trPr>
          <w:trHeight w:val="255"/>
        </w:trPr>
        <w:tc>
          <w:tcPr>
            <w:tcW w:w="1701" w:type="dxa"/>
            <w:shd w:val="clear" w:color="auto" w:fill="auto"/>
            <w:vAlign w:val="center"/>
          </w:tcPr>
          <w:p w14:paraId="5B49AF53" w14:textId="77777777" w:rsidR="0087472C" w:rsidRDefault="0087472C" w:rsidP="00512011">
            <w:pPr>
              <w:pStyle w:val="TAC"/>
              <w:rPr>
                <w:rFonts w:cs="Arial"/>
              </w:rPr>
            </w:pPr>
            <w:r>
              <w:rPr>
                <w:rFonts w:eastAsia="MS Mincho" w:cs="Arial"/>
              </w:rPr>
              <w:t>27</w:t>
            </w:r>
          </w:p>
        </w:tc>
        <w:tc>
          <w:tcPr>
            <w:tcW w:w="3827" w:type="dxa"/>
            <w:shd w:val="clear" w:color="auto" w:fill="auto"/>
            <w:vAlign w:val="center"/>
          </w:tcPr>
          <w:p w14:paraId="34D7D726" w14:textId="77777777" w:rsidR="0087472C" w:rsidRDefault="0087472C" w:rsidP="00512011">
            <w:pPr>
              <w:pStyle w:val="TAC"/>
              <w:rPr>
                <w:rFonts w:cs="Arial"/>
              </w:rPr>
            </w:pPr>
            <w:r>
              <w:rPr>
                <w:rFonts w:eastAsia="MS Mincho" w:cs="Arial"/>
              </w:rPr>
              <w:t>-100.8</w:t>
            </w:r>
          </w:p>
        </w:tc>
        <w:tc>
          <w:tcPr>
            <w:tcW w:w="2835" w:type="dxa"/>
            <w:shd w:val="clear" w:color="auto" w:fill="auto"/>
            <w:vAlign w:val="center"/>
          </w:tcPr>
          <w:p w14:paraId="57659808" w14:textId="77777777" w:rsidR="0087472C" w:rsidRDefault="0087472C" w:rsidP="00512011">
            <w:pPr>
              <w:pStyle w:val="TAC"/>
              <w:rPr>
                <w:rFonts w:eastAsia="MS Mincho" w:cs="Arial"/>
              </w:rPr>
            </w:pPr>
            <w:r>
              <w:rPr>
                <w:rFonts w:eastAsia="MS Mincho" w:cs="Arial"/>
              </w:rPr>
              <w:t>HD-FDD</w:t>
            </w:r>
          </w:p>
        </w:tc>
      </w:tr>
      <w:tr w:rsidR="0087472C" w14:paraId="4CA644C9" w14:textId="77777777" w:rsidTr="00512011">
        <w:trPr>
          <w:trHeight w:val="255"/>
        </w:trPr>
        <w:tc>
          <w:tcPr>
            <w:tcW w:w="1701" w:type="dxa"/>
            <w:shd w:val="clear" w:color="auto" w:fill="auto"/>
            <w:vAlign w:val="center"/>
          </w:tcPr>
          <w:p w14:paraId="0F248CC0" w14:textId="77777777" w:rsidR="0087472C" w:rsidRDefault="0087472C" w:rsidP="00512011">
            <w:pPr>
              <w:pStyle w:val="TAC"/>
              <w:rPr>
                <w:rFonts w:cs="Arial"/>
              </w:rPr>
            </w:pPr>
            <w:r>
              <w:rPr>
                <w:rFonts w:cs="Arial"/>
              </w:rPr>
              <w:t>28</w:t>
            </w:r>
          </w:p>
        </w:tc>
        <w:tc>
          <w:tcPr>
            <w:tcW w:w="3827" w:type="dxa"/>
            <w:shd w:val="clear" w:color="auto" w:fill="auto"/>
            <w:vAlign w:val="center"/>
          </w:tcPr>
          <w:p w14:paraId="08384D70" w14:textId="77777777" w:rsidR="0087472C" w:rsidRDefault="0087472C" w:rsidP="00512011">
            <w:pPr>
              <w:pStyle w:val="TAC"/>
              <w:rPr>
                <w:rFonts w:cs="Arial"/>
              </w:rPr>
            </w:pPr>
            <w:r>
              <w:rPr>
                <w:rFonts w:eastAsia="MS Mincho" w:cs="Arial"/>
              </w:rPr>
              <w:t>-100.8</w:t>
            </w:r>
          </w:p>
        </w:tc>
        <w:tc>
          <w:tcPr>
            <w:tcW w:w="2835" w:type="dxa"/>
            <w:shd w:val="clear" w:color="auto" w:fill="auto"/>
            <w:vAlign w:val="center"/>
          </w:tcPr>
          <w:p w14:paraId="72FF7130" w14:textId="77777777" w:rsidR="0087472C" w:rsidRDefault="0087472C" w:rsidP="00512011">
            <w:pPr>
              <w:pStyle w:val="TAC"/>
              <w:rPr>
                <w:rFonts w:cs="Arial"/>
              </w:rPr>
            </w:pPr>
            <w:r>
              <w:rPr>
                <w:rFonts w:cs="Arial"/>
              </w:rPr>
              <w:t>HD-FDD</w:t>
            </w:r>
          </w:p>
        </w:tc>
      </w:tr>
      <w:tr w:rsidR="0087472C" w14:paraId="4092BB0D" w14:textId="77777777" w:rsidTr="00512011">
        <w:trPr>
          <w:trHeight w:val="255"/>
        </w:trPr>
        <w:tc>
          <w:tcPr>
            <w:tcW w:w="1701" w:type="dxa"/>
            <w:shd w:val="clear" w:color="auto" w:fill="auto"/>
            <w:vAlign w:val="center"/>
          </w:tcPr>
          <w:p w14:paraId="21A9A0B9" w14:textId="77777777" w:rsidR="0087472C" w:rsidRDefault="0087472C" w:rsidP="00512011">
            <w:pPr>
              <w:pStyle w:val="TAC"/>
              <w:rPr>
                <w:rFonts w:cs="Arial"/>
              </w:rPr>
            </w:pPr>
            <w:r>
              <w:rPr>
                <w:rFonts w:cs="Arial"/>
              </w:rPr>
              <w:t>31</w:t>
            </w:r>
          </w:p>
        </w:tc>
        <w:tc>
          <w:tcPr>
            <w:tcW w:w="3827" w:type="dxa"/>
            <w:shd w:val="clear" w:color="auto" w:fill="auto"/>
            <w:vAlign w:val="center"/>
          </w:tcPr>
          <w:p w14:paraId="03879A8C" w14:textId="77777777" w:rsidR="0087472C" w:rsidRDefault="0087472C" w:rsidP="00512011">
            <w:pPr>
              <w:pStyle w:val="TAC"/>
              <w:rPr>
                <w:rFonts w:cs="Arial"/>
              </w:rPr>
            </w:pPr>
            <w:r>
              <w:rPr>
                <w:rFonts w:cs="Arial"/>
              </w:rPr>
              <w:t>-96.6</w:t>
            </w:r>
          </w:p>
        </w:tc>
        <w:tc>
          <w:tcPr>
            <w:tcW w:w="2835" w:type="dxa"/>
            <w:shd w:val="clear" w:color="auto" w:fill="auto"/>
            <w:vAlign w:val="center"/>
          </w:tcPr>
          <w:p w14:paraId="0440AF53" w14:textId="77777777" w:rsidR="0087472C" w:rsidRDefault="0087472C" w:rsidP="00512011">
            <w:pPr>
              <w:pStyle w:val="TAC"/>
              <w:rPr>
                <w:rFonts w:cs="Arial"/>
              </w:rPr>
            </w:pPr>
            <w:r>
              <w:rPr>
                <w:rFonts w:cs="Arial"/>
              </w:rPr>
              <w:t>HD-FDD</w:t>
            </w:r>
          </w:p>
        </w:tc>
      </w:tr>
      <w:tr w:rsidR="0087472C" w14:paraId="2347D1E9" w14:textId="77777777" w:rsidTr="00512011">
        <w:trPr>
          <w:trHeight w:val="255"/>
        </w:trPr>
        <w:tc>
          <w:tcPr>
            <w:tcW w:w="1701" w:type="dxa"/>
            <w:shd w:val="clear" w:color="auto" w:fill="auto"/>
            <w:vAlign w:val="center"/>
          </w:tcPr>
          <w:p w14:paraId="581EA887" w14:textId="77777777" w:rsidR="0087472C" w:rsidRDefault="0087472C" w:rsidP="00512011">
            <w:pPr>
              <w:pStyle w:val="TAC"/>
              <w:rPr>
                <w:rFonts w:cs="Arial"/>
              </w:rPr>
            </w:pPr>
            <w:r>
              <w:rPr>
                <w:rFonts w:cs="Arial"/>
              </w:rPr>
              <w:t>71</w:t>
            </w:r>
          </w:p>
        </w:tc>
        <w:tc>
          <w:tcPr>
            <w:tcW w:w="3827" w:type="dxa"/>
            <w:shd w:val="clear" w:color="auto" w:fill="auto"/>
            <w:vAlign w:val="center"/>
          </w:tcPr>
          <w:p w14:paraId="2B3435D6" w14:textId="77777777" w:rsidR="0087472C" w:rsidRDefault="0087472C" w:rsidP="00512011">
            <w:pPr>
              <w:pStyle w:val="TAC"/>
              <w:rPr>
                <w:rFonts w:cs="Arial"/>
              </w:rPr>
            </w:pPr>
            <w:r>
              <w:rPr>
                <w:rFonts w:cs="Arial"/>
              </w:rPr>
              <w:t>-99.5</w:t>
            </w:r>
          </w:p>
        </w:tc>
        <w:tc>
          <w:tcPr>
            <w:tcW w:w="2835" w:type="dxa"/>
            <w:shd w:val="clear" w:color="auto" w:fill="auto"/>
            <w:vAlign w:val="center"/>
          </w:tcPr>
          <w:p w14:paraId="0D0210B6" w14:textId="77777777" w:rsidR="0087472C" w:rsidRDefault="0087472C" w:rsidP="00512011">
            <w:pPr>
              <w:pStyle w:val="TAC"/>
              <w:rPr>
                <w:rFonts w:cs="Arial"/>
              </w:rPr>
            </w:pPr>
          </w:p>
        </w:tc>
      </w:tr>
      <w:tr w:rsidR="0087472C" w14:paraId="6EC96DBF" w14:textId="77777777" w:rsidTr="00512011">
        <w:trPr>
          <w:trHeight w:val="255"/>
        </w:trPr>
        <w:tc>
          <w:tcPr>
            <w:tcW w:w="1701" w:type="dxa"/>
            <w:shd w:val="clear" w:color="auto" w:fill="auto"/>
            <w:vAlign w:val="center"/>
          </w:tcPr>
          <w:p w14:paraId="154CAF8A" w14:textId="77777777" w:rsidR="0087472C" w:rsidRDefault="0087472C" w:rsidP="00512011">
            <w:pPr>
              <w:pStyle w:val="TAC"/>
              <w:rPr>
                <w:rFonts w:cs="Arial"/>
              </w:rPr>
            </w:pPr>
            <w:r>
              <w:rPr>
                <w:rFonts w:cs="Arial"/>
              </w:rPr>
              <w:t>72</w:t>
            </w:r>
          </w:p>
        </w:tc>
        <w:tc>
          <w:tcPr>
            <w:tcW w:w="3827" w:type="dxa"/>
            <w:shd w:val="clear" w:color="auto" w:fill="auto"/>
            <w:vAlign w:val="center"/>
          </w:tcPr>
          <w:p w14:paraId="39F6F715" w14:textId="77777777" w:rsidR="0087472C" w:rsidRDefault="0087472C" w:rsidP="00512011">
            <w:pPr>
              <w:pStyle w:val="TAC"/>
              <w:rPr>
                <w:rFonts w:cs="Arial"/>
              </w:rPr>
            </w:pPr>
            <w:r>
              <w:rPr>
                <w:rFonts w:cs="Arial"/>
              </w:rPr>
              <w:t>-96.6</w:t>
            </w:r>
          </w:p>
        </w:tc>
        <w:tc>
          <w:tcPr>
            <w:tcW w:w="2835" w:type="dxa"/>
            <w:shd w:val="clear" w:color="auto" w:fill="auto"/>
            <w:vAlign w:val="center"/>
          </w:tcPr>
          <w:p w14:paraId="5271B213" w14:textId="77777777" w:rsidR="0087472C" w:rsidRDefault="0087472C" w:rsidP="00512011">
            <w:pPr>
              <w:pStyle w:val="TAC"/>
              <w:rPr>
                <w:rFonts w:cs="Arial"/>
              </w:rPr>
            </w:pPr>
            <w:r>
              <w:rPr>
                <w:rFonts w:cs="Arial"/>
              </w:rPr>
              <w:t>HD-FDD</w:t>
            </w:r>
          </w:p>
        </w:tc>
      </w:tr>
      <w:tr w:rsidR="0087472C" w14:paraId="2CAEDA78" w14:textId="77777777" w:rsidTr="00512011">
        <w:trPr>
          <w:trHeight w:val="255"/>
        </w:trPr>
        <w:tc>
          <w:tcPr>
            <w:tcW w:w="1701" w:type="dxa"/>
            <w:shd w:val="clear" w:color="auto" w:fill="auto"/>
          </w:tcPr>
          <w:p w14:paraId="40843957" w14:textId="77777777" w:rsidR="0087472C" w:rsidRDefault="0087472C" w:rsidP="00512011">
            <w:pPr>
              <w:pStyle w:val="TAC"/>
              <w:rPr>
                <w:rFonts w:cs="Arial"/>
              </w:rPr>
            </w:pPr>
            <w:r>
              <w:t>73</w:t>
            </w:r>
          </w:p>
        </w:tc>
        <w:tc>
          <w:tcPr>
            <w:tcW w:w="3827" w:type="dxa"/>
            <w:shd w:val="clear" w:color="auto" w:fill="auto"/>
          </w:tcPr>
          <w:p w14:paraId="2B988950" w14:textId="77777777" w:rsidR="0087472C" w:rsidRDefault="0087472C" w:rsidP="00512011">
            <w:pPr>
              <w:pStyle w:val="TAC"/>
              <w:rPr>
                <w:rFonts w:cs="Arial"/>
              </w:rPr>
            </w:pPr>
            <w:r>
              <w:t>-96.6</w:t>
            </w:r>
          </w:p>
        </w:tc>
        <w:tc>
          <w:tcPr>
            <w:tcW w:w="2835" w:type="dxa"/>
            <w:shd w:val="clear" w:color="auto" w:fill="auto"/>
          </w:tcPr>
          <w:p w14:paraId="15D87936" w14:textId="77777777" w:rsidR="0087472C" w:rsidRDefault="0087472C" w:rsidP="00512011">
            <w:pPr>
              <w:pStyle w:val="TAC"/>
              <w:rPr>
                <w:rFonts w:cs="Arial"/>
              </w:rPr>
            </w:pPr>
            <w:r>
              <w:t>HD-FDD</w:t>
            </w:r>
          </w:p>
        </w:tc>
      </w:tr>
      <w:tr w:rsidR="0087472C" w14:paraId="5670EC2D" w14:textId="77777777" w:rsidTr="00512011">
        <w:trPr>
          <w:trHeight w:val="255"/>
        </w:trPr>
        <w:tc>
          <w:tcPr>
            <w:tcW w:w="1701" w:type="dxa"/>
            <w:shd w:val="clear" w:color="auto" w:fill="auto"/>
            <w:vAlign w:val="center"/>
          </w:tcPr>
          <w:p w14:paraId="4AFFFCDE" w14:textId="77777777" w:rsidR="0087472C" w:rsidRDefault="0087472C" w:rsidP="00512011">
            <w:pPr>
              <w:pStyle w:val="TAC"/>
            </w:pPr>
            <w:r>
              <w:rPr>
                <w:rFonts w:eastAsia="MS Mincho" w:cs="Arial"/>
              </w:rPr>
              <w:t>85</w:t>
            </w:r>
          </w:p>
        </w:tc>
        <w:tc>
          <w:tcPr>
            <w:tcW w:w="3827" w:type="dxa"/>
            <w:shd w:val="clear" w:color="auto" w:fill="auto"/>
            <w:vAlign w:val="center"/>
          </w:tcPr>
          <w:p w14:paraId="5994B13B" w14:textId="77777777" w:rsidR="0087472C" w:rsidRDefault="0087472C" w:rsidP="00512011">
            <w:pPr>
              <w:pStyle w:val="TAC"/>
            </w:pPr>
            <w:r>
              <w:rPr>
                <w:rFonts w:eastAsia="MS Mincho" w:cs="Arial"/>
              </w:rPr>
              <w:t>-99.3</w:t>
            </w:r>
          </w:p>
        </w:tc>
        <w:tc>
          <w:tcPr>
            <w:tcW w:w="2835" w:type="dxa"/>
            <w:shd w:val="clear" w:color="auto" w:fill="auto"/>
            <w:vAlign w:val="center"/>
          </w:tcPr>
          <w:p w14:paraId="38600372" w14:textId="77777777" w:rsidR="0087472C" w:rsidRDefault="0087472C" w:rsidP="00512011">
            <w:pPr>
              <w:pStyle w:val="TAC"/>
            </w:pPr>
            <w:r>
              <w:rPr>
                <w:rFonts w:eastAsia="MS Mincho" w:cs="Arial"/>
              </w:rPr>
              <w:t>HD-FDD</w:t>
            </w:r>
          </w:p>
        </w:tc>
      </w:tr>
      <w:tr w:rsidR="0087472C" w14:paraId="2A19CC5B" w14:textId="77777777" w:rsidTr="00512011">
        <w:trPr>
          <w:trHeight w:val="255"/>
        </w:trPr>
        <w:tc>
          <w:tcPr>
            <w:tcW w:w="1701" w:type="dxa"/>
            <w:shd w:val="clear" w:color="auto" w:fill="auto"/>
            <w:vAlign w:val="center"/>
          </w:tcPr>
          <w:p w14:paraId="45216A4A" w14:textId="77777777" w:rsidR="0087472C" w:rsidRDefault="0087472C" w:rsidP="00512011">
            <w:pPr>
              <w:pStyle w:val="TAC"/>
              <w:rPr>
                <w:rFonts w:eastAsia="MS Mincho" w:cs="Arial"/>
              </w:rPr>
            </w:pPr>
            <w:r>
              <w:rPr>
                <w:rFonts w:cs="Arial"/>
              </w:rPr>
              <w:t>87</w:t>
            </w:r>
          </w:p>
        </w:tc>
        <w:tc>
          <w:tcPr>
            <w:tcW w:w="3827" w:type="dxa"/>
            <w:shd w:val="clear" w:color="auto" w:fill="auto"/>
            <w:vAlign w:val="center"/>
          </w:tcPr>
          <w:p w14:paraId="2DF780F6" w14:textId="77777777" w:rsidR="0087472C" w:rsidRDefault="0087472C" w:rsidP="00512011">
            <w:pPr>
              <w:pStyle w:val="TAC"/>
              <w:rPr>
                <w:rFonts w:eastAsia="MS Mincho" w:cs="Arial"/>
              </w:rPr>
            </w:pPr>
            <w:r>
              <w:rPr>
                <w:rFonts w:cs="Arial"/>
              </w:rPr>
              <w:t>-96.6</w:t>
            </w:r>
          </w:p>
        </w:tc>
        <w:tc>
          <w:tcPr>
            <w:tcW w:w="2835" w:type="dxa"/>
            <w:shd w:val="clear" w:color="auto" w:fill="auto"/>
            <w:vAlign w:val="center"/>
          </w:tcPr>
          <w:p w14:paraId="0B1B1C4F" w14:textId="77777777" w:rsidR="0087472C" w:rsidRDefault="0087472C" w:rsidP="00512011">
            <w:pPr>
              <w:pStyle w:val="TAC"/>
              <w:rPr>
                <w:rFonts w:eastAsia="MS Mincho" w:cs="Arial"/>
              </w:rPr>
            </w:pPr>
            <w:r>
              <w:rPr>
                <w:rFonts w:cs="Arial"/>
              </w:rPr>
              <w:t>HD-FDD</w:t>
            </w:r>
          </w:p>
        </w:tc>
      </w:tr>
      <w:tr w:rsidR="0087472C" w14:paraId="15B729A9" w14:textId="77777777" w:rsidTr="00512011">
        <w:trPr>
          <w:trHeight w:val="255"/>
        </w:trPr>
        <w:tc>
          <w:tcPr>
            <w:tcW w:w="1701" w:type="dxa"/>
            <w:shd w:val="clear" w:color="auto" w:fill="auto"/>
          </w:tcPr>
          <w:p w14:paraId="3AC187BD" w14:textId="77777777" w:rsidR="0087472C" w:rsidRDefault="0087472C" w:rsidP="00512011">
            <w:pPr>
              <w:pStyle w:val="TAC"/>
              <w:rPr>
                <w:rFonts w:eastAsia="MS Mincho" w:cs="Arial"/>
              </w:rPr>
            </w:pPr>
            <w:r>
              <w:t>88</w:t>
            </w:r>
          </w:p>
        </w:tc>
        <w:tc>
          <w:tcPr>
            <w:tcW w:w="3827" w:type="dxa"/>
            <w:shd w:val="clear" w:color="auto" w:fill="auto"/>
          </w:tcPr>
          <w:p w14:paraId="2D813ED8" w14:textId="77777777" w:rsidR="0087472C" w:rsidRDefault="0087472C" w:rsidP="00512011">
            <w:pPr>
              <w:pStyle w:val="TAC"/>
              <w:rPr>
                <w:rFonts w:eastAsia="MS Mincho" w:cs="Arial"/>
              </w:rPr>
            </w:pPr>
            <w:r>
              <w:t>-96.6</w:t>
            </w:r>
          </w:p>
        </w:tc>
        <w:tc>
          <w:tcPr>
            <w:tcW w:w="2835" w:type="dxa"/>
            <w:shd w:val="clear" w:color="auto" w:fill="auto"/>
          </w:tcPr>
          <w:p w14:paraId="5254AE7F" w14:textId="77777777" w:rsidR="0087472C" w:rsidRDefault="0087472C" w:rsidP="00512011">
            <w:pPr>
              <w:pStyle w:val="TAC"/>
              <w:rPr>
                <w:rFonts w:eastAsia="MS Mincho" w:cs="Arial"/>
              </w:rPr>
            </w:pPr>
            <w:r>
              <w:t>HD-FDD</w:t>
            </w:r>
          </w:p>
        </w:tc>
      </w:tr>
      <w:tr w:rsidR="0087472C" w14:paraId="5BCEB4D7" w14:textId="77777777" w:rsidTr="00512011">
        <w:trPr>
          <w:trHeight w:val="255"/>
        </w:trPr>
        <w:tc>
          <w:tcPr>
            <w:tcW w:w="8363" w:type="dxa"/>
            <w:gridSpan w:val="3"/>
            <w:shd w:val="clear" w:color="auto" w:fill="auto"/>
            <w:vAlign w:val="center"/>
          </w:tcPr>
          <w:p w14:paraId="2EC604F9" w14:textId="77777777" w:rsidR="0087472C" w:rsidRDefault="0087472C" w:rsidP="00512011">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lang w:eastAsia="ja-JP"/>
              </w:rPr>
              <w:t>EA.</w:t>
            </w:r>
          </w:p>
          <w:p w14:paraId="7DB9905B" w14:textId="77777777" w:rsidR="0087472C" w:rsidRDefault="0087472C" w:rsidP="00512011">
            <w:pPr>
              <w:pStyle w:val="TAN"/>
              <w:rPr>
                <w:rFonts w:cs="Arial"/>
              </w:rPr>
            </w:pPr>
            <w:r>
              <w:rPr>
                <w:rFonts w:cs="Arial"/>
              </w:rPr>
              <w:t>NOTE 2:</w:t>
            </w:r>
            <w:r>
              <w:rPr>
                <w:rFonts w:cs="Arial"/>
              </w:rPr>
              <w:tab/>
              <w:t>Reference measurement channel is A.3.2 with one sided dynamic OCNG Pattern OP.1 FDD/TDD as described in Annex A.5.1.1/A.5.2.1.</w:t>
            </w:r>
          </w:p>
          <w:p w14:paraId="52E3F356" w14:textId="77777777" w:rsidR="0087472C" w:rsidRDefault="0087472C" w:rsidP="00512011">
            <w:pPr>
              <w:pStyle w:val="TAN"/>
              <w:rPr>
                <w:rFonts w:cs="Arial"/>
              </w:rPr>
            </w:pPr>
            <w:r>
              <w:rPr>
                <w:rFonts w:cs="Arial"/>
              </w:rPr>
              <w:t>NOTE 3:</w:t>
            </w:r>
            <w:r>
              <w:rPr>
                <w:rFonts w:cs="Arial"/>
              </w:rPr>
              <w:tab/>
              <w:t>For the UE which supports both Band 11 and Band 21 the reference sensitivity level is FFS.</w:t>
            </w:r>
          </w:p>
          <w:p w14:paraId="0DFB02E3" w14:textId="77777777" w:rsidR="0087472C" w:rsidRDefault="0087472C" w:rsidP="00512011">
            <w:pPr>
              <w:pStyle w:val="TAN"/>
              <w:rPr>
                <w:rFonts w:cs="Arial"/>
              </w:rPr>
            </w:pPr>
            <w:r>
              <w:rPr>
                <w:rFonts w:cs="Arial"/>
              </w:rPr>
              <w:t>NOTE 4:</w:t>
            </w:r>
            <w:r>
              <w:rPr>
                <w:rFonts w:cs="Arial"/>
              </w:rPr>
              <w:tab/>
              <w:t>For a UE that support both Band 18 and Band 26, the reference sensitivity level for Band 26 applies for the applicable channel bandwidths.</w:t>
            </w:r>
          </w:p>
          <w:p w14:paraId="71AA6D5E" w14:textId="77777777" w:rsidR="0087472C" w:rsidRDefault="0087472C" w:rsidP="00512011">
            <w:pPr>
              <w:pStyle w:val="TAN"/>
              <w:rPr>
                <w:lang w:eastAsia="ja-JP"/>
              </w:rPr>
            </w:pPr>
            <w:r>
              <w:rPr>
                <w:rFonts w:cs="Arial"/>
              </w:rPr>
              <w:t>NOTE 5:</w:t>
            </w:r>
            <w:r>
              <w:rPr>
                <w:rFonts w:cs="Arial"/>
              </w:rPr>
              <w:tab/>
              <w:t xml:space="preserve">For cat M1 the same RF bandwidth applies for all applicable channel bandwidths as specified in Table </w:t>
            </w:r>
            <w:r>
              <w:t>5.4.2-1.</w:t>
            </w:r>
          </w:p>
          <w:p w14:paraId="3232A41D" w14:textId="77777777" w:rsidR="0087472C" w:rsidRDefault="0087472C" w:rsidP="00512011">
            <w:pPr>
              <w:pStyle w:val="TAN"/>
              <w:rPr>
                <w:rFonts w:eastAsia="MS Mincho" w:cs="Arial"/>
              </w:rPr>
            </w:pPr>
            <w:r>
              <w:rPr>
                <w:rFonts w:cs="Arial"/>
              </w:rPr>
              <w:t xml:space="preserve">NOTE </w:t>
            </w:r>
            <w:r>
              <w:rPr>
                <w:rFonts w:cs="Arial"/>
                <w:lang w:eastAsia="ja-JP"/>
              </w:rPr>
              <w:t>6</w:t>
            </w:r>
            <w:r>
              <w:rPr>
                <w:rFonts w:cs="Arial"/>
              </w:rPr>
              <w:t>:</w:t>
            </w:r>
            <w:r>
              <w:rPr>
                <w:rFonts w:cs="Arial"/>
              </w:rPr>
              <w:tab/>
            </w:r>
            <w:r>
              <w:rPr>
                <w:rFonts w:cs="Arial"/>
                <w:lang w:eastAsia="ja-JP"/>
              </w:rPr>
              <w:t>These REFSENS levels are applicable only to 6 RB. OCNG shall be filled to entire channel bandwidth with the same PSD of REFSENS level in 6 RBs.</w:t>
            </w:r>
          </w:p>
        </w:tc>
      </w:tr>
    </w:tbl>
    <w:p w14:paraId="4AE2A614" w14:textId="77777777" w:rsidR="00C52616" w:rsidRDefault="00C52616" w:rsidP="00AF5110">
      <w:pPr>
        <w:rPr>
          <w:color w:val="FF0000"/>
          <w:sz w:val="28"/>
          <w:szCs w:val="28"/>
        </w:rPr>
      </w:pPr>
    </w:p>
    <w:p w14:paraId="10DAC16A" w14:textId="1A2788B8" w:rsidR="00AF5110" w:rsidRDefault="00AF5110" w:rsidP="00AF5110">
      <w:pPr>
        <w:rPr>
          <w:color w:val="FF0000"/>
          <w:sz w:val="28"/>
          <w:szCs w:val="28"/>
        </w:rPr>
      </w:pPr>
      <w:r>
        <w:rPr>
          <w:color w:val="FF0000"/>
          <w:sz w:val="28"/>
          <w:szCs w:val="28"/>
        </w:rPr>
        <w:t xml:space="preserve">&lt;&lt; </w:t>
      </w:r>
      <w:r w:rsidR="0087472C">
        <w:rPr>
          <w:color w:val="FF0000"/>
          <w:sz w:val="28"/>
          <w:szCs w:val="28"/>
        </w:rPr>
        <w:t>Clauses skipped here</w:t>
      </w:r>
      <w:r w:rsidRPr="00E75B22">
        <w:rPr>
          <w:color w:val="FF0000"/>
          <w:sz w:val="28"/>
          <w:szCs w:val="28"/>
        </w:rPr>
        <w:t>&gt;&gt;</w:t>
      </w:r>
    </w:p>
    <w:p w14:paraId="2C7A1F9E" w14:textId="77777777" w:rsidR="00706817" w:rsidRPr="003E3857" w:rsidRDefault="00706817" w:rsidP="00706817">
      <w:pPr>
        <w:pStyle w:val="Heading3"/>
        <w:rPr>
          <w:lang w:eastAsia="ko-KR"/>
        </w:rPr>
      </w:pPr>
      <w:r w:rsidRPr="003E3857">
        <w:t>7.6.1</w:t>
      </w:r>
      <w:r w:rsidRPr="003E3857">
        <w:rPr>
          <w:lang w:eastAsia="ko-KR"/>
        </w:rPr>
        <w:t>EA</w:t>
      </w:r>
      <w:r w:rsidRPr="003E3857">
        <w:tab/>
        <w:t>In-band blocking</w:t>
      </w:r>
      <w:r w:rsidRPr="003E3857">
        <w:rPr>
          <w:lang w:eastAsia="ko-KR"/>
        </w:rPr>
        <w:t xml:space="preserve"> for UE </w:t>
      </w:r>
      <w:r w:rsidRPr="003E3857">
        <w:rPr>
          <w:rFonts w:cs="Arial"/>
          <w:szCs w:val="16"/>
        </w:rPr>
        <w:t>category M1</w:t>
      </w:r>
    </w:p>
    <w:p w14:paraId="641BC285" w14:textId="77777777" w:rsidR="00706817" w:rsidRPr="003E3857" w:rsidRDefault="00706817" w:rsidP="00706817">
      <w:pPr>
        <w:pStyle w:val="Heading4"/>
      </w:pPr>
      <w:r w:rsidRPr="003E3857">
        <w:rPr>
          <w:rFonts w:eastAsia="??"/>
        </w:rPr>
        <w:t>7.6.1</w:t>
      </w:r>
      <w:r w:rsidRPr="003E3857">
        <w:rPr>
          <w:lang w:eastAsia="ko-KR"/>
        </w:rPr>
        <w:t>EA</w:t>
      </w:r>
      <w:r w:rsidRPr="003E3857">
        <w:rPr>
          <w:rFonts w:eastAsia="??"/>
        </w:rPr>
        <w:t>.1</w:t>
      </w:r>
      <w:r w:rsidRPr="003E3857">
        <w:rPr>
          <w:rFonts w:eastAsia="??"/>
        </w:rPr>
        <w:tab/>
        <w:t>Test Purpose</w:t>
      </w:r>
    </w:p>
    <w:p w14:paraId="18024528" w14:textId="77777777" w:rsidR="00706817" w:rsidRPr="003E3857" w:rsidRDefault="00706817" w:rsidP="00706817">
      <w:pPr>
        <w:rPr>
          <w:rFonts w:cs="v5.0.0"/>
        </w:rPr>
      </w:pPr>
      <w:r w:rsidRPr="003E3857">
        <w:rPr>
          <w:rFonts w:eastAsia="Osaka"/>
        </w:rPr>
        <w:t>In-band blocking is defined for an</w:t>
      </w:r>
      <w:r w:rsidRPr="003E3857">
        <w:t xml:space="preserve"> unwanted interfering signal falling into the range from </w:t>
      </w:r>
      <w:r w:rsidRPr="003E3857">
        <w:rPr>
          <w:rFonts w:eastAsia="??"/>
        </w:rPr>
        <w:t xml:space="preserve">15MHz below to 15MHz above the </w:t>
      </w:r>
      <w:r w:rsidRPr="003E3857">
        <w:rPr>
          <w:lang w:eastAsia="ko-KR"/>
        </w:rPr>
        <w:t xml:space="preserve">category M1 </w:t>
      </w:r>
      <w:r w:rsidRPr="003E3857">
        <w:rPr>
          <w:rFonts w:eastAsia="??"/>
        </w:rPr>
        <w:t xml:space="preserve">UE receive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2A23C508" w14:textId="77777777" w:rsidR="00706817" w:rsidRPr="003E3857" w:rsidRDefault="00706817" w:rsidP="00706817">
      <w:r w:rsidRPr="003E3857">
        <w:t>The lack of in-band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394A91E8" w14:textId="77777777" w:rsidR="00706817" w:rsidRPr="003E3857" w:rsidRDefault="00706817" w:rsidP="00706817">
      <w:pPr>
        <w:pStyle w:val="Heading4"/>
      </w:pPr>
      <w:r w:rsidRPr="003E3857">
        <w:rPr>
          <w:rFonts w:eastAsia="??"/>
        </w:rPr>
        <w:t>7.6.1</w:t>
      </w:r>
      <w:r w:rsidRPr="003E3857">
        <w:rPr>
          <w:lang w:eastAsia="ko-KR"/>
        </w:rPr>
        <w:t>EA</w:t>
      </w:r>
      <w:r w:rsidRPr="003E3857">
        <w:rPr>
          <w:rFonts w:eastAsia="??"/>
        </w:rPr>
        <w:t>.2</w:t>
      </w:r>
      <w:r w:rsidRPr="003E3857">
        <w:rPr>
          <w:rFonts w:eastAsia="??"/>
        </w:rPr>
        <w:tab/>
        <w:t>Test Applicability</w:t>
      </w:r>
    </w:p>
    <w:p w14:paraId="7CCC4E7D" w14:textId="77777777" w:rsidR="00706817" w:rsidRPr="003E3857" w:rsidRDefault="00706817" w:rsidP="00706817">
      <w:r w:rsidRPr="003E3857">
        <w:t>This test applies to all types of E-UTRA UE release 13 and forward of UE category M1.</w:t>
      </w:r>
    </w:p>
    <w:p w14:paraId="44EC101D" w14:textId="77777777" w:rsidR="00706817" w:rsidRPr="003E3857" w:rsidRDefault="00706817" w:rsidP="00706817">
      <w:pPr>
        <w:pStyle w:val="Heading4"/>
      </w:pPr>
      <w:r w:rsidRPr="003E3857">
        <w:rPr>
          <w:rFonts w:eastAsia="??"/>
        </w:rPr>
        <w:lastRenderedPageBreak/>
        <w:t>7.6.1</w:t>
      </w:r>
      <w:r w:rsidRPr="003E3857">
        <w:rPr>
          <w:lang w:eastAsia="ko-KR"/>
        </w:rPr>
        <w:t>EA</w:t>
      </w:r>
      <w:r w:rsidRPr="003E3857">
        <w:rPr>
          <w:rFonts w:eastAsia="??"/>
        </w:rPr>
        <w:t>.3</w:t>
      </w:r>
      <w:r w:rsidRPr="003E3857">
        <w:rPr>
          <w:rFonts w:eastAsia="??"/>
        </w:rPr>
        <w:tab/>
        <w:t>Minimum Conformance Requirements</w:t>
      </w:r>
    </w:p>
    <w:p w14:paraId="2F33085F" w14:textId="77777777" w:rsidR="00706817" w:rsidRPr="003E3857" w:rsidRDefault="00706817" w:rsidP="00706817">
      <w:pPr>
        <w:rPr>
          <w:lang w:eastAsia="ko-KR"/>
        </w:rPr>
      </w:pPr>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w:t>
      </w:r>
      <w:r w:rsidRPr="003E3857">
        <w:rPr>
          <w:lang w:eastAsia="ko-KR"/>
        </w:rPr>
        <w:t>EA</w:t>
      </w:r>
      <w:r w:rsidRPr="003E3857">
        <w:t>.3-1 and 7.6.1</w:t>
      </w:r>
      <w:r w:rsidRPr="003E3857">
        <w:rPr>
          <w:lang w:eastAsia="ko-KR"/>
        </w:rPr>
        <w:t>EA</w:t>
      </w:r>
      <w:r w:rsidRPr="003E3857">
        <w:t>.3-2. For operating bands with an unpaired DL part (as noted in Table 5.2-1), the requirements only apply for carriers assigned in the paired part.</w:t>
      </w:r>
    </w:p>
    <w:p w14:paraId="53D4E433" w14:textId="77777777" w:rsidR="00706817" w:rsidRPr="003E3857" w:rsidRDefault="00706817" w:rsidP="00706817">
      <w:pPr>
        <w:pStyle w:val="TH"/>
        <w:rPr>
          <w:lang w:eastAsia="ko-KR"/>
        </w:rPr>
      </w:pPr>
      <w:r w:rsidRPr="003E3857">
        <w:t xml:space="preserve">Table </w:t>
      </w:r>
      <w:r w:rsidRPr="003E3857">
        <w:rPr>
          <w:rFonts w:eastAsia="MS Mincho"/>
        </w:rPr>
        <w:t>7.6.1</w:t>
      </w:r>
      <w:r w:rsidRPr="003E3857">
        <w:rPr>
          <w:lang w:eastAsia="ko-KR"/>
        </w:rPr>
        <w:t>EA</w:t>
      </w:r>
      <w:r w:rsidRPr="003E3857">
        <w:rPr>
          <w:rFonts w:eastAsia="MS Mincho"/>
        </w:rPr>
        <w:t>.3-1</w:t>
      </w:r>
      <w:r w:rsidRPr="003E3857">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706817" w:rsidRPr="003E3857" w14:paraId="22889066" w14:textId="77777777" w:rsidTr="00512011">
        <w:trPr>
          <w:jc w:val="center"/>
        </w:trPr>
        <w:tc>
          <w:tcPr>
            <w:tcW w:w="1553" w:type="dxa"/>
            <w:vMerge w:val="restart"/>
          </w:tcPr>
          <w:p w14:paraId="29436181" w14:textId="77777777" w:rsidR="00706817" w:rsidRPr="003E3857" w:rsidRDefault="00706817" w:rsidP="00512011">
            <w:pPr>
              <w:pStyle w:val="TAH"/>
              <w:rPr>
                <w:rFonts w:cs="Arial"/>
              </w:rPr>
            </w:pPr>
            <w:r w:rsidRPr="003E3857">
              <w:rPr>
                <w:rFonts w:cs="Arial"/>
              </w:rPr>
              <w:t>Rx parameter</w:t>
            </w:r>
          </w:p>
        </w:tc>
        <w:tc>
          <w:tcPr>
            <w:tcW w:w="708" w:type="dxa"/>
            <w:vMerge w:val="restart"/>
          </w:tcPr>
          <w:p w14:paraId="190057B3" w14:textId="77777777" w:rsidR="00706817" w:rsidRPr="003E3857" w:rsidRDefault="00706817" w:rsidP="00512011">
            <w:pPr>
              <w:pStyle w:val="TAH"/>
              <w:rPr>
                <w:rFonts w:cs="Arial"/>
              </w:rPr>
            </w:pPr>
            <w:r w:rsidRPr="003E3857">
              <w:rPr>
                <w:rFonts w:cs="Arial"/>
              </w:rPr>
              <w:t xml:space="preserve">Units </w:t>
            </w:r>
          </w:p>
        </w:tc>
        <w:tc>
          <w:tcPr>
            <w:tcW w:w="6952" w:type="dxa"/>
            <w:gridSpan w:val="6"/>
          </w:tcPr>
          <w:p w14:paraId="3D312C98" w14:textId="77777777" w:rsidR="00706817" w:rsidRPr="003E3857" w:rsidRDefault="00706817" w:rsidP="00512011">
            <w:pPr>
              <w:pStyle w:val="TAH"/>
              <w:rPr>
                <w:rFonts w:cs="Arial"/>
              </w:rPr>
            </w:pPr>
            <w:r w:rsidRPr="003E3857">
              <w:rPr>
                <w:rFonts w:cs="Arial"/>
              </w:rPr>
              <w:t>Channel bandwidth</w:t>
            </w:r>
          </w:p>
        </w:tc>
      </w:tr>
      <w:tr w:rsidR="00706817" w:rsidRPr="003E3857" w14:paraId="1B243DDC" w14:textId="77777777" w:rsidTr="00512011">
        <w:trPr>
          <w:jc w:val="center"/>
        </w:trPr>
        <w:tc>
          <w:tcPr>
            <w:tcW w:w="1553" w:type="dxa"/>
            <w:vMerge/>
          </w:tcPr>
          <w:p w14:paraId="6C184FFA" w14:textId="77777777" w:rsidR="00706817" w:rsidRPr="003E3857" w:rsidRDefault="00706817" w:rsidP="00512011">
            <w:pPr>
              <w:pStyle w:val="TAH"/>
              <w:rPr>
                <w:rFonts w:cs="Arial"/>
              </w:rPr>
            </w:pPr>
          </w:p>
        </w:tc>
        <w:tc>
          <w:tcPr>
            <w:tcW w:w="708" w:type="dxa"/>
            <w:vMerge/>
          </w:tcPr>
          <w:p w14:paraId="7BC10920" w14:textId="77777777" w:rsidR="00706817" w:rsidRPr="003E3857" w:rsidRDefault="00706817" w:rsidP="00512011">
            <w:pPr>
              <w:pStyle w:val="TAH"/>
              <w:rPr>
                <w:rFonts w:cs="Arial"/>
              </w:rPr>
            </w:pPr>
          </w:p>
        </w:tc>
        <w:tc>
          <w:tcPr>
            <w:tcW w:w="1131" w:type="dxa"/>
          </w:tcPr>
          <w:p w14:paraId="378812A0" w14:textId="77777777" w:rsidR="00706817" w:rsidRPr="003E3857" w:rsidRDefault="00706817" w:rsidP="00512011">
            <w:pPr>
              <w:pStyle w:val="TAH"/>
              <w:rPr>
                <w:rFonts w:cs="Arial"/>
              </w:rPr>
            </w:pPr>
            <w:r w:rsidRPr="003E3857">
              <w:rPr>
                <w:rFonts w:cs="Arial"/>
              </w:rPr>
              <w:t xml:space="preserve">1.4 MHz </w:t>
            </w:r>
          </w:p>
        </w:tc>
        <w:tc>
          <w:tcPr>
            <w:tcW w:w="1132" w:type="dxa"/>
          </w:tcPr>
          <w:p w14:paraId="7A3F63A8" w14:textId="77777777" w:rsidR="00706817" w:rsidRPr="003E3857" w:rsidRDefault="00706817" w:rsidP="00512011">
            <w:pPr>
              <w:pStyle w:val="TAH"/>
              <w:rPr>
                <w:rFonts w:cs="Arial"/>
              </w:rPr>
            </w:pPr>
            <w:r w:rsidRPr="003E3857">
              <w:rPr>
                <w:rFonts w:cs="Arial"/>
              </w:rPr>
              <w:t>3 MHz</w:t>
            </w:r>
          </w:p>
        </w:tc>
        <w:tc>
          <w:tcPr>
            <w:tcW w:w="1273" w:type="dxa"/>
          </w:tcPr>
          <w:p w14:paraId="6CDF1492" w14:textId="77777777" w:rsidR="00706817" w:rsidRPr="003E3857" w:rsidRDefault="00706817" w:rsidP="00512011">
            <w:pPr>
              <w:pStyle w:val="TAH"/>
              <w:rPr>
                <w:rFonts w:cs="Arial"/>
              </w:rPr>
            </w:pPr>
            <w:r w:rsidRPr="003E3857">
              <w:rPr>
                <w:rFonts w:cs="Arial"/>
              </w:rPr>
              <w:t>5 MHz</w:t>
            </w:r>
          </w:p>
        </w:tc>
        <w:tc>
          <w:tcPr>
            <w:tcW w:w="1144" w:type="dxa"/>
          </w:tcPr>
          <w:p w14:paraId="45251EA6" w14:textId="77777777" w:rsidR="00706817" w:rsidRPr="003E3857" w:rsidRDefault="00706817" w:rsidP="00512011">
            <w:pPr>
              <w:pStyle w:val="TAH"/>
              <w:rPr>
                <w:rFonts w:cs="Arial"/>
              </w:rPr>
            </w:pPr>
            <w:r w:rsidRPr="003E3857">
              <w:rPr>
                <w:rFonts w:cs="Arial"/>
              </w:rPr>
              <w:t>10 MHz</w:t>
            </w:r>
          </w:p>
        </w:tc>
        <w:tc>
          <w:tcPr>
            <w:tcW w:w="1138" w:type="dxa"/>
          </w:tcPr>
          <w:p w14:paraId="3C1598A7" w14:textId="77777777" w:rsidR="00706817" w:rsidRPr="003E3857" w:rsidRDefault="00706817" w:rsidP="00512011">
            <w:pPr>
              <w:pStyle w:val="TAH"/>
              <w:rPr>
                <w:rFonts w:cs="Arial"/>
              </w:rPr>
            </w:pPr>
            <w:r w:rsidRPr="003E3857">
              <w:rPr>
                <w:rFonts w:cs="Arial"/>
              </w:rPr>
              <w:t>15 MHz</w:t>
            </w:r>
          </w:p>
        </w:tc>
        <w:tc>
          <w:tcPr>
            <w:tcW w:w="1134" w:type="dxa"/>
          </w:tcPr>
          <w:p w14:paraId="238E0A0C" w14:textId="77777777" w:rsidR="00706817" w:rsidRPr="003E3857" w:rsidRDefault="00706817" w:rsidP="00512011">
            <w:pPr>
              <w:pStyle w:val="TAH"/>
              <w:rPr>
                <w:rFonts w:cs="Arial"/>
              </w:rPr>
            </w:pPr>
            <w:r w:rsidRPr="003E3857">
              <w:rPr>
                <w:rFonts w:cs="Arial"/>
              </w:rPr>
              <w:t>20 MHz</w:t>
            </w:r>
          </w:p>
        </w:tc>
      </w:tr>
      <w:tr w:rsidR="00706817" w:rsidRPr="003E3857" w14:paraId="372BAC6A" w14:textId="77777777" w:rsidTr="00512011">
        <w:trPr>
          <w:jc w:val="center"/>
        </w:trPr>
        <w:tc>
          <w:tcPr>
            <w:tcW w:w="1553" w:type="dxa"/>
            <w:vMerge w:val="restart"/>
            <w:vAlign w:val="center"/>
          </w:tcPr>
          <w:p w14:paraId="5865F00C" w14:textId="77777777" w:rsidR="00706817" w:rsidRPr="003E3857" w:rsidRDefault="00706817" w:rsidP="00512011">
            <w:pPr>
              <w:pStyle w:val="TAL"/>
              <w:rPr>
                <w:rFonts w:cs="Arial"/>
              </w:rPr>
            </w:pPr>
            <w:r w:rsidRPr="003E3857">
              <w:rPr>
                <w:rFonts w:cs="Arial"/>
              </w:rPr>
              <w:t>Power in Transmission Bandwidth Configuration</w:t>
            </w:r>
          </w:p>
        </w:tc>
        <w:tc>
          <w:tcPr>
            <w:tcW w:w="708" w:type="dxa"/>
            <w:vMerge w:val="restart"/>
            <w:vAlign w:val="center"/>
          </w:tcPr>
          <w:p w14:paraId="59B6CF01" w14:textId="77777777" w:rsidR="00706817" w:rsidRPr="003E3857" w:rsidRDefault="00706817" w:rsidP="00512011">
            <w:pPr>
              <w:pStyle w:val="TAC"/>
              <w:rPr>
                <w:rFonts w:cs="Arial"/>
              </w:rPr>
            </w:pPr>
            <w:r w:rsidRPr="003E3857">
              <w:rPr>
                <w:rFonts w:cs="Arial"/>
              </w:rPr>
              <w:t>dBm</w:t>
            </w:r>
          </w:p>
        </w:tc>
        <w:tc>
          <w:tcPr>
            <w:tcW w:w="6952" w:type="dxa"/>
            <w:gridSpan w:val="6"/>
            <w:vAlign w:val="center"/>
          </w:tcPr>
          <w:p w14:paraId="5530409D" w14:textId="77777777" w:rsidR="00706817" w:rsidRPr="003E3857" w:rsidRDefault="00706817" w:rsidP="00512011">
            <w:pPr>
              <w:pStyle w:val="TAC"/>
              <w:rPr>
                <w:rFonts w:cs="Arial"/>
              </w:rPr>
            </w:pPr>
            <w:r w:rsidRPr="003E3857">
              <w:rPr>
                <w:rFonts w:cs="Arial"/>
              </w:rPr>
              <w:t>REFSENS + channel bandwidth specific value below</w:t>
            </w:r>
          </w:p>
        </w:tc>
      </w:tr>
      <w:tr w:rsidR="00706817" w:rsidRPr="003E3857" w14:paraId="09C9E345" w14:textId="77777777" w:rsidTr="00512011">
        <w:trPr>
          <w:jc w:val="center"/>
        </w:trPr>
        <w:tc>
          <w:tcPr>
            <w:tcW w:w="1553" w:type="dxa"/>
            <w:vMerge/>
          </w:tcPr>
          <w:p w14:paraId="21822F22" w14:textId="77777777" w:rsidR="00706817" w:rsidRPr="003E3857" w:rsidRDefault="00706817" w:rsidP="00512011">
            <w:pPr>
              <w:pStyle w:val="TAL"/>
              <w:rPr>
                <w:rFonts w:eastAsia="MS Mincho" w:cs="Arial"/>
                <w:bCs/>
              </w:rPr>
            </w:pPr>
          </w:p>
        </w:tc>
        <w:tc>
          <w:tcPr>
            <w:tcW w:w="708" w:type="dxa"/>
            <w:vMerge/>
          </w:tcPr>
          <w:p w14:paraId="1A56EFEA" w14:textId="77777777" w:rsidR="00706817" w:rsidRPr="003E3857" w:rsidRDefault="00706817" w:rsidP="00512011">
            <w:pPr>
              <w:pStyle w:val="TAC"/>
              <w:rPr>
                <w:rFonts w:cs="Arial"/>
              </w:rPr>
            </w:pPr>
          </w:p>
        </w:tc>
        <w:tc>
          <w:tcPr>
            <w:tcW w:w="1131" w:type="dxa"/>
            <w:vAlign w:val="center"/>
          </w:tcPr>
          <w:p w14:paraId="143E9F34" w14:textId="77777777" w:rsidR="00706817" w:rsidRPr="003E3857" w:rsidRDefault="00706817" w:rsidP="00512011">
            <w:pPr>
              <w:pStyle w:val="TAC"/>
              <w:rPr>
                <w:rFonts w:cs="Arial"/>
              </w:rPr>
            </w:pPr>
            <w:r w:rsidRPr="003E3857">
              <w:rPr>
                <w:rFonts w:cs="Arial"/>
              </w:rPr>
              <w:t>6</w:t>
            </w:r>
          </w:p>
        </w:tc>
        <w:tc>
          <w:tcPr>
            <w:tcW w:w="1132" w:type="dxa"/>
            <w:vAlign w:val="center"/>
          </w:tcPr>
          <w:p w14:paraId="416E5466" w14:textId="77777777" w:rsidR="00706817" w:rsidRPr="003E3857" w:rsidRDefault="00706817" w:rsidP="00512011">
            <w:pPr>
              <w:pStyle w:val="TAC"/>
              <w:rPr>
                <w:rFonts w:cs="Arial"/>
              </w:rPr>
            </w:pPr>
            <w:r w:rsidRPr="003E3857">
              <w:rPr>
                <w:rFonts w:cs="Arial"/>
              </w:rPr>
              <w:t>6</w:t>
            </w:r>
          </w:p>
        </w:tc>
        <w:tc>
          <w:tcPr>
            <w:tcW w:w="1273" w:type="dxa"/>
            <w:vAlign w:val="center"/>
          </w:tcPr>
          <w:p w14:paraId="40A8A3F9" w14:textId="77777777" w:rsidR="00706817" w:rsidRPr="003E3857" w:rsidRDefault="00706817" w:rsidP="00512011">
            <w:pPr>
              <w:pStyle w:val="TAC"/>
              <w:rPr>
                <w:rFonts w:cs="Arial"/>
              </w:rPr>
            </w:pPr>
            <w:r w:rsidRPr="003E3857">
              <w:rPr>
                <w:rFonts w:cs="Arial"/>
              </w:rPr>
              <w:t>6</w:t>
            </w:r>
          </w:p>
        </w:tc>
        <w:tc>
          <w:tcPr>
            <w:tcW w:w="1144" w:type="dxa"/>
            <w:vAlign w:val="center"/>
          </w:tcPr>
          <w:p w14:paraId="20A755E9" w14:textId="77777777" w:rsidR="00706817" w:rsidRPr="003E3857" w:rsidRDefault="00706817" w:rsidP="00512011">
            <w:pPr>
              <w:pStyle w:val="TAC"/>
              <w:rPr>
                <w:rFonts w:cs="Arial"/>
              </w:rPr>
            </w:pPr>
            <w:r w:rsidRPr="003E3857">
              <w:rPr>
                <w:rFonts w:cs="Arial"/>
              </w:rPr>
              <w:t>6</w:t>
            </w:r>
          </w:p>
        </w:tc>
        <w:tc>
          <w:tcPr>
            <w:tcW w:w="1138" w:type="dxa"/>
            <w:vAlign w:val="center"/>
          </w:tcPr>
          <w:p w14:paraId="4E9785F0" w14:textId="77777777" w:rsidR="00706817" w:rsidRPr="003E3857" w:rsidRDefault="00706817" w:rsidP="00512011">
            <w:pPr>
              <w:pStyle w:val="TAC"/>
              <w:rPr>
                <w:rFonts w:cs="Arial"/>
              </w:rPr>
            </w:pPr>
            <w:r w:rsidRPr="003E3857">
              <w:rPr>
                <w:rFonts w:cs="Arial"/>
              </w:rPr>
              <w:t>7</w:t>
            </w:r>
          </w:p>
        </w:tc>
        <w:tc>
          <w:tcPr>
            <w:tcW w:w="1134" w:type="dxa"/>
            <w:vAlign w:val="center"/>
          </w:tcPr>
          <w:p w14:paraId="25FA2E2B" w14:textId="77777777" w:rsidR="00706817" w:rsidRPr="003E3857" w:rsidRDefault="00706817" w:rsidP="00512011">
            <w:pPr>
              <w:pStyle w:val="TAC"/>
              <w:rPr>
                <w:rFonts w:cs="Arial"/>
              </w:rPr>
            </w:pPr>
            <w:r w:rsidRPr="003E3857">
              <w:rPr>
                <w:rFonts w:cs="Arial"/>
              </w:rPr>
              <w:t>9</w:t>
            </w:r>
          </w:p>
        </w:tc>
      </w:tr>
      <w:tr w:rsidR="00706817" w:rsidRPr="003E3857" w14:paraId="2A947AB0" w14:textId="77777777" w:rsidTr="00512011">
        <w:trPr>
          <w:jc w:val="center"/>
        </w:trPr>
        <w:tc>
          <w:tcPr>
            <w:tcW w:w="1553" w:type="dxa"/>
          </w:tcPr>
          <w:p w14:paraId="212071A9" w14:textId="77777777" w:rsidR="00706817" w:rsidRPr="003E3857" w:rsidRDefault="00706817" w:rsidP="00512011">
            <w:pPr>
              <w:pStyle w:val="TAL"/>
              <w:rPr>
                <w:rFonts w:eastAsia="MS Mincho" w:cs="Arial"/>
                <w:bCs/>
              </w:rPr>
            </w:pPr>
            <w:proofErr w:type="spellStart"/>
            <w:r w:rsidRPr="003E3857">
              <w:rPr>
                <w:rFonts w:eastAsia="MS Mincho" w:cs="Arial"/>
                <w:bCs/>
              </w:rPr>
              <w:t>BW</w:t>
            </w:r>
            <w:r w:rsidRPr="003E3857">
              <w:rPr>
                <w:rFonts w:eastAsia="MS Mincho" w:cs="Arial"/>
                <w:bCs/>
                <w:vertAlign w:val="subscript"/>
              </w:rPr>
              <w:t>Interferer</w:t>
            </w:r>
            <w:proofErr w:type="spellEnd"/>
            <w:r w:rsidRPr="003E3857">
              <w:rPr>
                <w:rFonts w:eastAsia="MS Mincho" w:cs="Arial"/>
                <w:bCs/>
                <w:vertAlign w:val="subscript"/>
              </w:rPr>
              <w:t xml:space="preserve"> </w:t>
            </w:r>
          </w:p>
        </w:tc>
        <w:tc>
          <w:tcPr>
            <w:tcW w:w="708" w:type="dxa"/>
          </w:tcPr>
          <w:p w14:paraId="74B51E95" w14:textId="77777777" w:rsidR="00706817" w:rsidRPr="003E3857" w:rsidRDefault="00706817" w:rsidP="00512011">
            <w:pPr>
              <w:pStyle w:val="TAC"/>
              <w:rPr>
                <w:rFonts w:cs="Arial"/>
              </w:rPr>
            </w:pPr>
            <w:r w:rsidRPr="003E3857">
              <w:rPr>
                <w:rFonts w:cs="Arial"/>
              </w:rPr>
              <w:t>MHz</w:t>
            </w:r>
          </w:p>
        </w:tc>
        <w:tc>
          <w:tcPr>
            <w:tcW w:w="1131" w:type="dxa"/>
            <w:vAlign w:val="center"/>
          </w:tcPr>
          <w:p w14:paraId="63633130" w14:textId="77777777" w:rsidR="00706817" w:rsidRPr="003E3857" w:rsidRDefault="00706817" w:rsidP="00512011">
            <w:pPr>
              <w:pStyle w:val="TAC"/>
              <w:rPr>
                <w:rFonts w:cs="Arial"/>
              </w:rPr>
            </w:pPr>
            <w:r w:rsidRPr="003E3857">
              <w:rPr>
                <w:rFonts w:cs="Arial"/>
              </w:rPr>
              <w:t>1.4</w:t>
            </w:r>
          </w:p>
        </w:tc>
        <w:tc>
          <w:tcPr>
            <w:tcW w:w="1132" w:type="dxa"/>
            <w:vAlign w:val="center"/>
          </w:tcPr>
          <w:p w14:paraId="6F62F067" w14:textId="77777777" w:rsidR="00706817" w:rsidRPr="003E3857" w:rsidRDefault="00706817" w:rsidP="00512011">
            <w:pPr>
              <w:pStyle w:val="TAC"/>
              <w:rPr>
                <w:rFonts w:cs="Arial"/>
              </w:rPr>
            </w:pPr>
            <w:r w:rsidRPr="003E3857">
              <w:rPr>
                <w:rFonts w:cs="Arial"/>
              </w:rPr>
              <w:t>3</w:t>
            </w:r>
          </w:p>
        </w:tc>
        <w:tc>
          <w:tcPr>
            <w:tcW w:w="1273" w:type="dxa"/>
            <w:vAlign w:val="center"/>
          </w:tcPr>
          <w:p w14:paraId="41AD83D2" w14:textId="77777777" w:rsidR="00706817" w:rsidRPr="003E3857" w:rsidRDefault="00706817" w:rsidP="00512011">
            <w:pPr>
              <w:pStyle w:val="TAC"/>
              <w:rPr>
                <w:rFonts w:cs="Arial"/>
              </w:rPr>
            </w:pPr>
            <w:r w:rsidRPr="003E3857">
              <w:rPr>
                <w:rFonts w:cs="Arial"/>
              </w:rPr>
              <w:t>5</w:t>
            </w:r>
          </w:p>
        </w:tc>
        <w:tc>
          <w:tcPr>
            <w:tcW w:w="1144" w:type="dxa"/>
            <w:vAlign w:val="center"/>
          </w:tcPr>
          <w:p w14:paraId="38A6F86A" w14:textId="77777777" w:rsidR="00706817" w:rsidRPr="003E3857" w:rsidRDefault="00706817" w:rsidP="00512011">
            <w:pPr>
              <w:pStyle w:val="TAC"/>
              <w:rPr>
                <w:rFonts w:cs="Arial"/>
              </w:rPr>
            </w:pPr>
            <w:r w:rsidRPr="003E3857">
              <w:rPr>
                <w:rFonts w:cs="Arial"/>
              </w:rPr>
              <w:t>5</w:t>
            </w:r>
          </w:p>
        </w:tc>
        <w:tc>
          <w:tcPr>
            <w:tcW w:w="1138" w:type="dxa"/>
            <w:vAlign w:val="center"/>
          </w:tcPr>
          <w:p w14:paraId="7894CE46" w14:textId="77777777" w:rsidR="00706817" w:rsidRPr="003E3857" w:rsidRDefault="00706817" w:rsidP="00512011">
            <w:pPr>
              <w:pStyle w:val="TAC"/>
              <w:rPr>
                <w:rFonts w:cs="Arial"/>
              </w:rPr>
            </w:pPr>
            <w:r w:rsidRPr="003E3857">
              <w:rPr>
                <w:rFonts w:cs="Arial"/>
              </w:rPr>
              <w:t>5</w:t>
            </w:r>
          </w:p>
        </w:tc>
        <w:tc>
          <w:tcPr>
            <w:tcW w:w="1134" w:type="dxa"/>
            <w:vAlign w:val="center"/>
          </w:tcPr>
          <w:p w14:paraId="7FBA567A" w14:textId="77777777" w:rsidR="00706817" w:rsidRPr="003E3857" w:rsidRDefault="00706817" w:rsidP="00512011">
            <w:pPr>
              <w:pStyle w:val="TAC"/>
              <w:rPr>
                <w:rFonts w:cs="Arial"/>
              </w:rPr>
            </w:pPr>
            <w:r w:rsidRPr="003E3857">
              <w:rPr>
                <w:rFonts w:cs="Arial"/>
              </w:rPr>
              <w:t>5</w:t>
            </w:r>
          </w:p>
        </w:tc>
      </w:tr>
      <w:tr w:rsidR="00706817" w:rsidRPr="003E3857" w14:paraId="217D26A9" w14:textId="77777777" w:rsidTr="00512011">
        <w:trPr>
          <w:jc w:val="center"/>
        </w:trPr>
        <w:tc>
          <w:tcPr>
            <w:tcW w:w="1553" w:type="dxa"/>
          </w:tcPr>
          <w:p w14:paraId="1D3368DD" w14:textId="77777777" w:rsidR="00706817" w:rsidRPr="003E3857" w:rsidRDefault="00706817" w:rsidP="00512011">
            <w:pPr>
              <w:pStyle w:val="TAL"/>
              <w:rPr>
                <w:rFonts w:cs="Arial"/>
                <w:i/>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1 </w:t>
            </w:r>
          </w:p>
        </w:tc>
        <w:tc>
          <w:tcPr>
            <w:tcW w:w="708" w:type="dxa"/>
          </w:tcPr>
          <w:p w14:paraId="584A9F3B" w14:textId="77777777" w:rsidR="00706817" w:rsidRPr="003E3857" w:rsidRDefault="00706817" w:rsidP="00512011">
            <w:pPr>
              <w:pStyle w:val="TAC"/>
              <w:rPr>
                <w:rFonts w:cs="Arial"/>
              </w:rPr>
            </w:pPr>
            <w:r w:rsidRPr="003E3857">
              <w:rPr>
                <w:rFonts w:cs="Arial"/>
              </w:rPr>
              <w:t>MHz</w:t>
            </w:r>
          </w:p>
        </w:tc>
        <w:tc>
          <w:tcPr>
            <w:tcW w:w="1131" w:type="dxa"/>
          </w:tcPr>
          <w:p w14:paraId="41CB7612" w14:textId="77777777" w:rsidR="00706817" w:rsidRPr="003E3857" w:rsidRDefault="00706817" w:rsidP="00512011">
            <w:pPr>
              <w:pStyle w:val="TAC"/>
              <w:rPr>
                <w:rFonts w:cs="Arial"/>
              </w:rPr>
            </w:pPr>
            <w:r w:rsidRPr="003E3857">
              <w:rPr>
                <w:rFonts w:cs="Arial"/>
              </w:rPr>
              <w:t>2.1+0.0125</w:t>
            </w:r>
          </w:p>
        </w:tc>
        <w:tc>
          <w:tcPr>
            <w:tcW w:w="1132" w:type="dxa"/>
          </w:tcPr>
          <w:p w14:paraId="357D7000" w14:textId="77777777" w:rsidR="00706817" w:rsidRPr="003E3857" w:rsidRDefault="00706817" w:rsidP="00512011">
            <w:pPr>
              <w:pStyle w:val="TAC"/>
              <w:rPr>
                <w:rFonts w:cs="Arial"/>
              </w:rPr>
            </w:pPr>
            <w:r w:rsidRPr="003E3857">
              <w:rPr>
                <w:rFonts w:cs="Arial"/>
              </w:rPr>
              <w:t>4.5+0.0075</w:t>
            </w:r>
          </w:p>
        </w:tc>
        <w:tc>
          <w:tcPr>
            <w:tcW w:w="1273" w:type="dxa"/>
          </w:tcPr>
          <w:p w14:paraId="283E7336" w14:textId="77777777" w:rsidR="00706817" w:rsidRPr="003E3857" w:rsidRDefault="00706817" w:rsidP="00512011">
            <w:pPr>
              <w:pStyle w:val="TAC"/>
              <w:rPr>
                <w:rFonts w:cs="Arial"/>
              </w:rPr>
            </w:pPr>
            <w:r w:rsidRPr="003E3857">
              <w:rPr>
                <w:rFonts w:cs="Arial"/>
              </w:rPr>
              <w:t>7.5+0.0125</w:t>
            </w:r>
          </w:p>
        </w:tc>
        <w:tc>
          <w:tcPr>
            <w:tcW w:w="1144" w:type="dxa"/>
          </w:tcPr>
          <w:p w14:paraId="7ED6B5D5" w14:textId="77777777" w:rsidR="00706817" w:rsidRPr="003E3857" w:rsidRDefault="00706817" w:rsidP="00512011">
            <w:pPr>
              <w:pStyle w:val="TAC"/>
              <w:rPr>
                <w:rFonts w:cs="Arial"/>
              </w:rPr>
            </w:pPr>
            <w:r w:rsidRPr="003E3857">
              <w:rPr>
                <w:rFonts w:cs="Arial"/>
              </w:rPr>
              <w:t>7.5+0.0025</w:t>
            </w:r>
          </w:p>
        </w:tc>
        <w:tc>
          <w:tcPr>
            <w:tcW w:w="1138" w:type="dxa"/>
          </w:tcPr>
          <w:p w14:paraId="0E0A96B5" w14:textId="77777777" w:rsidR="00706817" w:rsidRPr="003E3857" w:rsidRDefault="00706817" w:rsidP="00512011">
            <w:pPr>
              <w:pStyle w:val="TAC"/>
              <w:rPr>
                <w:rFonts w:cs="Arial"/>
              </w:rPr>
            </w:pPr>
            <w:r w:rsidRPr="003E3857">
              <w:rPr>
                <w:rFonts w:cs="Arial"/>
              </w:rPr>
              <w:t>7.5+0.0075</w:t>
            </w:r>
          </w:p>
        </w:tc>
        <w:tc>
          <w:tcPr>
            <w:tcW w:w="1134" w:type="dxa"/>
          </w:tcPr>
          <w:p w14:paraId="474447A4" w14:textId="77777777" w:rsidR="00706817" w:rsidRPr="003E3857" w:rsidRDefault="00706817" w:rsidP="00512011">
            <w:pPr>
              <w:pStyle w:val="TAC"/>
              <w:rPr>
                <w:rFonts w:cs="Arial"/>
              </w:rPr>
            </w:pPr>
            <w:r w:rsidRPr="003E3857">
              <w:rPr>
                <w:rFonts w:cs="Arial"/>
              </w:rPr>
              <w:t>7.5+0.0125</w:t>
            </w:r>
          </w:p>
        </w:tc>
      </w:tr>
      <w:tr w:rsidR="00706817" w:rsidRPr="003E3857" w14:paraId="27346586" w14:textId="77777777" w:rsidTr="00512011">
        <w:trPr>
          <w:jc w:val="center"/>
        </w:trPr>
        <w:tc>
          <w:tcPr>
            <w:tcW w:w="1553" w:type="dxa"/>
          </w:tcPr>
          <w:p w14:paraId="5940F131" w14:textId="77777777" w:rsidR="00706817" w:rsidRPr="003E3857" w:rsidRDefault="00706817" w:rsidP="00512011">
            <w:pPr>
              <w:pStyle w:val="TAL"/>
              <w:rPr>
                <w:rFonts w:eastAsia="MS Mincho" w:cs="Arial"/>
                <w:bCs/>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2 </w:t>
            </w:r>
          </w:p>
        </w:tc>
        <w:tc>
          <w:tcPr>
            <w:tcW w:w="708" w:type="dxa"/>
          </w:tcPr>
          <w:p w14:paraId="2B71CFCD" w14:textId="77777777" w:rsidR="00706817" w:rsidRPr="003E3857" w:rsidRDefault="00706817" w:rsidP="00512011">
            <w:pPr>
              <w:pStyle w:val="TAC"/>
              <w:rPr>
                <w:rFonts w:cs="Arial"/>
              </w:rPr>
            </w:pPr>
            <w:r w:rsidRPr="003E3857">
              <w:rPr>
                <w:rFonts w:cs="Arial"/>
              </w:rPr>
              <w:t>MHz</w:t>
            </w:r>
          </w:p>
        </w:tc>
        <w:tc>
          <w:tcPr>
            <w:tcW w:w="1131" w:type="dxa"/>
          </w:tcPr>
          <w:p w14:paraId="483DADA2" w14:textId="77777777" w:rsidR="00706817" w:rsidRPr="003E3857" w:rsidRDefault="00706817" w:rsidP="00512011">
            <w:pPr>
              <w:pStyle w:val="TAC"/>
              <w:rPr>
                <w:rFonts w:cs="Arial"/>
              </w:rPr>
            </w:pPr>
            <w:r w:rsidRPr="003E3857">
              <w:rPr>
                <w:rFonts w:cs="Arial"/>
              </w:rPr>
              <w:t>3.5+0.0075</w:t>
            </w:r>
          </w:p>
        </w:tc>
        <w:tc>
          <w:tcPr>
            <w:tcW w:w="1132" w:type="dxa"/>
          </w:tcPr>
          <w:p w14:paraId="013B089B" w14:textId="77777777" w:rsidR="00706817" w:rsidRPr="003E3857" w:rsidRDefault="00706817" w:rsidP="00512011">
            <w:pPr>
              <w:pStyle w:val="TAC"/>
              <w:rPr>
                <w:rFonts w:cs="Arial"/>
              </w:rPr>
            </w:pPr>
            <w:r w:rsidRPr="003E3857">
              <w:rPr>
                <w:rFonts w:cs="Arial"/>
              </w:rPr>
              <w:t>7.5+0.0075</w:t>
            </w:r>
          </w:p>
        </w:tc>
        <w:tc>
          <w:tcPr>
            <w:tcW w:w="1273" w:type="dxa"/>
          </w:tcPr>
          <w:p w14:paraId="50C5D33C" w14:textId="77777777" w:rsidR="00706817" w:rsidRPr="003E3857" w:rsidRDefault="00706817" w:rsidP="00512011">
            <w:pPr>
              <w:pStyle w:val="TAC"/>
              <w:rPr>
                <w:rFonts w:cs="Arial"/>
              </w:rPr>
            </w:pPr>
            <w:r w:rsidRPr="003E3857">
              <w:rPr>
                <w:rFonts w:cs="Arial"/>
              </w:rPr>
              <w:t>12.5+0.0075</w:t>
            </w:r>
          </w:p>
        </w:tc>
        <w:tc>
          <w:tcPr>
            <w:tcW w:w="1144" w:type="dxa"/>
          </w:tcPr>
          <w:p w14:paraId="50459617" w14:textId="77777777" w:rsidR="00706817" w:rsidRPr="003E3857" w:rsidRDefault="00706817" w:rsidP="00512011">
            <w:pPr>
              <w:pStyle w:val="TAC"/>
              <w:rPr>
                <w:rFonts w:cs="Arial"/>
              </w:rPr>
            </w:pPr>
            <w:r w:rsidRPr="003E3857">
              <w:rPr>
                <w:rFonts w:cs="Arial"/>
              </w:rPr>
              <w:t>12.5+0.0125</w:t>
            </w:r>
          </w:p>
        </w:tc>
        <w:tc>
          <w:tcPr>
            <w:tcW w:w="1138" w:type="dxa"/>
          </w:tcPr>
          <w:p w14:paraId="189BC7E0" w14:textId="77777777" w:rsidR="00706817" w:rsidRPr="003E3857" w:rsidRDefault="00706817" w:rsidP="00512011">
            <w:pPr>
              <w:pStyle w:val="TAC"/>
              <w:rPr>
                <w:rFonts w:cs="Arial"/>
              </w:rPr>
            </w:pPr>
            <w:r w:rsidRPr="003E3857">
              <w:rPr>
                <w:rFonts w:cs="Arial"/>
              </w:rPr>
              <w:t>12.5+0.0025</w:t>
            </w:r>
          </w:p>
        </w:tc>
        <w:tc>
          <w:tcPr>
            <w:tcW w:w="1134" w:type="dxa"/>
          </w:tcPr>
          <w:p w14:paraId="2B4F95D9" w14:textId="77777777" w:rsidR="00706817" w:rsidRPr="003E3857" w:rsidRDefault="00706817" w:rsidP="00512011">
            <w:pPr>
              <w:pStyle w:val="TAC"/>
              <w:rPr>
                <w:rFonts w:cs="Arial"/>
              </w:rPr>
            </w:pPr>
            <w:r w:rsidRPr="003E3857">
              <w:rPr>
                <w:rFonts w:cs="Arial"/>
              </w:rPr>
              <w:t>12.5+0.0075</w:t>
            </w:r>
          </w:p>
        </w:tc>
      </w:tr>
      <w:tr w:rsidR="00706817" w:rsidRPr="003E3857" w14:paraId="763740E3" w14:textId="77777777" w:rsidTr="00512011">
        <w:trPr>
          <w:trHeight w:val="398"/>
          <w:jc w:val="center"/>
        </w:trPr>
        <w:tc>
          <w:tcPr>
            <w:tcW w:w="9213" w:type="dxa"/>
            <w:gridSpan w:val="8"/>
          </w:tcPr>
          <w:p w14:paraId="2027884B" w14:textId="77777777" w:rsidR="00706817" w:rsidRPr="003E3857" w:rsidRDefault="00706817" w:rsidP="00512011">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27A46B15" w14:textId="77777777" w:rsidR="00706817" w:rsidRPr="003E3857" w:rsidRDefault="00706817" w:rsidP="00512011">
            <w:pPr>
              <w:pStyle w:val="TAN"/>
              <w:rPr>
                <w:rFonts w:eastAsia="MS Mincho" w:cs="Arial"/>
              </w:rPr>
            </w:pPr>
            <w:r w:rsidRPr="003E3857">
              <w:rPr>
                <w:rFonts w:eastAsia="MS Mincho" w:cs="Arial"/>
              </w:rPr>
              <w:t>NOTE 2:</w:t>
            </w:r>
            <w:r w:rsidRPr="003E3857">
              <w:rPr>
                <w:rFonts w:eastAsia="MS Mincho" w:cs="Arial"/>
              </w:rPr>
              <w:tab/>
              <w:t xml:space="preserve">The interferer consists of the Reference measurement channel specified in Annex A.3.2 with </w:t>
            </w:r>
            <w:r w:rsidRPr="003E3857">
              <w:rPr>
                <w:rFonts w:cs="Arial"/>
              </w:rPr>
              <w:t xml:space="preserve">one sided dynamic OCNG Pattern OP.1 FDD/TDD as described in Annex A.5.1.1/A.5.2.1 and </w:t>
            </w:r>
            <w:r w:rsidRPr="003E3857">
              <w:rPr>
                <w:rFonts w:eastAsia="MS Mincho" w:cs="Arial"/>
              </w:rPr>
              <w:t>set-up according to Annex C.3.1.</w:t>
            </w:r>
          </w:p>
          <w:p w14:paraId="69ACC331" w14:textId="77777777" w:rsidR="00706817" w:rsidRPr="003E3857" w:rsidRDefault="00706817" w:rsidP="00512011">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w:t>
            </w:r>
            <w:r w:rsidRPr="003E3857">
              <w:rPr>
                <w:rFonts w:cs="Arial"/>
                <w:lang w:eastAsia="ja-JP"/>
              </w:rPr>
              <w:t>A</w:t>
            </w:r>
            <w:r w:rsidRPr="003E3857">
              <w:rPr>
                <w:rFonts w:cs="Arial"/>
              </w:rPr>
              <w:t>-</w:t>
            </w:r>
            <w:r w:rsidRPr="003E3857">
              <w:rPr>
                <w:rFonts w:cs="Arial"/>
                <w:lang w:eastAsia="ja-JP"/>
              </w:rPr>
              <w:t xml:space="preserve">1 and </w:t>
            </w:r>
            <w:r w:rsidRPr="003E3857">
              <w:rPr>
                <w:rFonts w:cs="Arial"/>
              </w:rPr>
              <w:t>7.3E</w:t>
            </w:r>
            <w:r w:rsidRPr="003E3857">
              <w:rPr>
                <w:rFonts w:cs="Arial"/>
                <w:lang w:eastAsia="ja-JP"/>
              </w:rPr>
              <w:t>A</w:t>
            </w:r>
            <w:r w:rsidRPr="003E3857">
              <w:rPr>
                <w:rFonts w:cs="Arial"/>
              </w:rPr>
              <w:t>-</w:t>
            </w:r>
            <w:r w:rsidRPr="003E3857">
              <w:rPr>
                <w:rFonts w:cs="Arial"/>
                <w:lang w:eastAsia="ja-JP"/>
              </w:rPr>
              <w:t>2</w:t>
            </w:r>
            <w:r w:rsidRPr="003E3857">
              <w:rPr>
                <w:rFonts w:eastAsia="MS Mincho" w:cs="Arial"/>
              </w:rPr>
              <w:t xml:space="preserve"> should be used as REFSENS for the power in Transmission Bandwidth Configuration.</w:t>
            </w:r>
          </w:p>
          <w:p w14:paraId="23C92258" w14:textId="77777777" w:rsidR="00706817" w:rsidRPr="003E3857" w:rsidRDefault="00706817" w:rsidP="00512011">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40C14A23" w14:textId="77777777" w:rsidR="00706817" w:rsidRPr="003E3857" w:rsidRDefault="00706817" w:rsidP="00706817"/>
    <w:p w14:paraId="5245FC5A" w14:textId="77777777" w:rsidR="00706817" w:rsidRPr="003E3857" w:rsidRDefault="00706817" w:rsidP="00706817">
      <w:pPr>
        <w:pStyle w:val="TH"/>
      </w:pPr>
      <w:r w:rsidRPr="003E3857">
        <w:t>Table 7.6.1</w:t>
      </w:r>
      <w:r w:rsidRPr="003E3857">
        <w:rPr>
          <w:lang w:eastAsia="ko-KR"/>
        </w:rPr>
        <w:t>EA</w:t>
      </w:r>
      <w:r w:rsidRPr="003E3857">
        <w:t>.3-2: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8"/>
        <w:gridCol w:w="1842"/>
        <w:gridCol w:w="1134"/>
        <w:gridCol w:w="1134"/>
        <w:gridCol w:w="1134"/>
      </w:tblGrid>
      <w:tr w:rsidR="00706817" w:rsidRPr="003E3857" w14:paraId="16E18792" w14:textId="77777777" w:rsidTr="00512011">
        <w:trPr>
          <w:jc w:val="center"/>
        </w:trPr>
        <w:tc>
          <w:tcPr>
            <w:tcW w:w="1199" w:type="dxa"/>
            <w:vMerge w:val="restart"/>
          </w:tcPr>
          <w:p w14:paraId="61EEE827" w14:textId="77777777" w:rsidR="00706817" w:rsidRPr="003E3857" w:rsidRDefault="00706817" w:rsidP="00512011">
            <w:pPr>
              <w:pStyle w:val="TAH"/>
              <w:rPr>
                <w:rFonts w:cs="Arial"/>
              </w:rPr>
            </w:pPr>
            <w:r w:rsidRPr="003E3857">
              <w:rPr>
                <w:rFonts w:cs="Arial"/>
              </w:rPr>
              <w:t>E-UTRA band</w:t>
            </w:r>
          </w:p>
        </w:tc>
        <w:tc>
          <w:tcPr>
            <w:tcW w:w="1134" w:type="dxa"/>
          </w:tcPr>
          <w:p w14:paraId="254D09BE" w14:textId="77777777" w:rsidR="00706817" w:rsidRPr="003E3857" w:rsidRDefault="00706817" w:rsidP="00512011">
            <w:pPr>
              <w:pStyle w:val="TAH"/>
              <w:rPr>
                <w:rFonts w:cs="Arial"/>
              </w:rPr>
            </w:pPr>
            <w:r w:rsidRPr="003E3857">
              <w:rPr>
                <w:rFonts w:cs="Arial"/>
              </w:rPr>
              <w:t>Parameter</w:t>
            </w:r>
          </w:p>
        </w:tc>
        <w:tc>
          <w:tcPr>
            <w:tcW w:w="690" w:type="dxa"/>
          </w:tcPr>
          <w:p w14:paraId="177B953E" w14:textId="77777777" w:rsidR="00706817" w:rsidRPr="003E3857" w:rsidRDefault="00706817" w:rsidP="00512011">
            <w:pPr>
              <w:pStyle w:val="TAH"/>
              <w:rPr>
                <w:rFonts w:cs="Arial"/>
              </w:rPr>
            </w:pPr>
            <w:r w:rsidRPr="003E3857">
              <w:rPr>
                <w:rFonts w:cs="Arial"/>
              </w:rPr>
              <w:t>Unit</w:t>
            </w:r>
          </w:p>
        </w:tc>
        <w:tc>
          <w:tcPr>
            <w:tcW w:w="1818" w:type="dxa"/>
          </w:tcPr>
          <w:p w14:paraId="7B192F7B" w14:textId="77777777" w:rsidR="00706817" w:rsidRPr="003E3857" w:rsidRDefault="00706817" w:rsidP="00512011">
            <w:pPr>
              <w:pStyle w:val="TAH"/>
              <w:rPr>
                <w:rFonts w:cs="Arial"/>
              </w:rPr>
            </w:pPr>
            <w:r w:rsidRPr="003E3857">
              <w:rPr>
                <w:rFonts w:cs="Arial"/>
              </w:rPr>
              <w:t>Case 1</w:t>
            </w:r>
          </w:p>
        </w:tc>
        <w:tc>
          <w:tcPr>
            <w:tcW w:w="1842" w:type="dxa"/>
          </w:tcPr>
          <w:p w14:paraId="103F7839" w14:textId="77777777" w:rsidR="00706817" w:rsidRPr="003E3857" w:rsidRDefault="00706817" w:rsidP="00512011">
            <w:pPr>
              <w:pStyle w:val="TAH"/>
              <w:rPr>
                <w:rFonts w:cs="Arial"/>
              </w:rPr>
            </w:pPr>
            <w:r w:rsidRPr="003E3857">
              <w:rPr>
                <w:rFonts w:cs="Arial"/>
              </w:rPr>
              <w:t>Case 2</w:t>
            </w:r>
          </w:p>
        </w:tc>
        <w:tc>
          <w:tcPr>
            <w:tcW w:w="1134" w:type="dxa"/>
          </w:tcPr>
          <w:p w14:paraId="6DF3E3F8" w14:textId="77777777" w:rsidR="00706817" w:rsidRPr="003E3857" w:rsidRDefault="00706817" w:rsidP="00512011">
            <w:pPr>
              <w:pStyle w:val="TAH"/>
              <w:rPr>
                <w:rFonts w:cs="Arial"/>
              </w:rPr>
            </w:pPr>
            <w:r w:rsidRPr="003E3857">
              <w:rPr>
                <w:rFonts w:cs="Arial"/>
              </w:rPr>
              <w:t>Case 3</w:t>
            </w:r>
          </w:p>
        </w:tc>
        <w:tc>
          <w:tcPr>
            <w:tcW w:w="1134" w:type="dxa"/>
          </w:tcPr>
          <w:p w14:paraId="407D82F3" w14:textId="77777777" w:rsidR="00706817" w:rsidRPr="003E3857" w:rsidRDefault="00706817" w:rsidP="00512011">
            <w:pPr>
              <w:pStyle w:val="TAH"/>
              <w:rPr>
                <w:rFonts w:cs="Arial"/>
              </w:rPr>
            </w:pPr>
            <w:r w:rsidRPr="003E3857">
              <w:rPr>
                <w:rFonts w:cs="Arial"/>
              </w:rPr>
              <w:t>Case 4</w:t>
            </w:r>
          </w:p>
        </w:tc>
        <w:tc>
          <w:tcPr>
            <w:tcW w:w="1134" w:type="dxa"/>
          </w:tcPr>
          <w:p w14:paraId="2A1586CF" w14:textId="77777777" w:rsidR="00706817" w:rsidRPr="003E3857" w:rsidRDefault="00706817" w:rsidP="00512011">
            <w:pPr>
              <w:pStyle w:val="TAH"/>
              <w:rPr>
                <w:rFonts w:cs="Arial"/>
              </w:rPr>
            </w:pPr>
            <w:r w:rsidRPr="003E3857">
              <w:rPr>
                <w:rFonts w:cs="Arial"/>
              </w:rPr>
              <w:t>Case 5</w:t>
            </w:r>
          </w:p>
        </w:tc>
      </w:tr>
      <w:tr w:rsidR="00706817" w:rsidRPr="003E3857" w14:paraId="1D3ED3DB" w14:textId="77777777" w:rsidTr="00512011">
        <w:trPr>
          <w:jc w:val="center"/>
        </w:trPr>
        <w:tc>
          <w:tcPr>
            <w:tcW w:w="1199" w:type="dxa"/>
            <w:vMerge/>
          </w:tcPr>
          <w:p w14:paraId="651AB3BE" w14:textId="77777777" w:rsidR="00706817" w:rsidRPr="003E3857" w:rsidRDefault="00706817" w:rsidP="00512011">
            <w:pPr>
              <w:pStyle w:val="TAC"/>
              <w:rPr>
                <w:rFonts w:cs="Arial"/>
              </w:rPr>
            </w:pPr>
          </w:p>
        </w:tc>
        <w:tc>
          <w:tcPr>
            <w:tcW w:w="1134" w:type="dxa"/>
            <w:vAlign w:val="center"/>
          </w:tcPr>
          <w:p w14:paraId="4C6E79B5" w14:textId="77777777" w:rsidR="00706817" w:rsidRPr="003E3857" w:rsidRDefault="00706817" w:rsidP="00512011">
            <w:pPr>
              <w:pStyle w:val="TAC"/>
              <w:rPr>
                <w:rFonts w:cs="Arial"/>
              </w:rPr>
            </w:pPr>
            <w:proofErr w:type="spellStart"/>
            <w:r w:rsidRPr="003E3857">
              <w:rPr>
                <w:rFonts w:cs="Arial"/>
              </w:rPr>
              <w:t>P</w:t>
            </w:r>
            <w:r w:rsidRPr="003E3857">
              <w:rPr>
                <w:rFonts w:cs="Arial"/>
                <w:vertAlign w:val="subscript"/>
              </w:rPr>
              <w:t>Interferer</w:t>
            </w:r>
            <w:proofErr w:type="spellEnd"/>
          </w:p>
        </w:tc>
        <w:tc>
          <w:tcPr>
            <w:tcW w:w="690" w:type="dxa"/>
            <w:vAlign w:val="center"/>
          </w:tcPr>
          <w:p w14:paraId="453FEDFE" w14:textId="77777777" w:rsidR="00706817" w:rsidRPr="003E3857" w:rsidRDefault="00706817" w:rsidP="00512011">
            <w:pPr>
              <w:pStyle w:val="TAC"/>
              <w:rPr>
                <w:rFonts w:cs="Arial"/>
              </w:rPr>
            </w:pPr>
            <w:r w:rsidRPr="003E3857">
              <w:rPr>
                <w:rFonts w:cs="Arial"/>
              </w:rPr>
              <w:t>dBm</w:t>
            </w:r>
          </w:p>
        </w:tc>
        <w:tc>
          <w:tcPr>
            <w:tcW w:w="1818" w:type="dxa"/>
            <w:vAlign w:val="center"/>
          </w:tcPr>
          <w:p w14:paraId="409A0FED" w14:textId="77777777" w:rsidR="00706817" w:rsidRPr="003E3857" w:rsidRDefault="00706817" w:rsidP="00512011">
            <w:pPr>
              <w:pStyle w:val="TAC"/>
              <w:rPr>
                <w:rFonts w:cs="Arial"/>
              </w:rPr>
            </w:pPr>
            <w:r w:rsidRPr="003E3857">
              <w:rPr>
                <w:rFonts w:cs="Arial"/>
              </w:rPr>
              <w:t>-56</w:t>
            </w:r>
          </w:p>
        </w:tc>
        <w:tc>
          <w:tcPr>
            <w:tcW w:w="1842" w:type="dxa"/>
            <w:vAlign w:val="center"/>
          </w:tcPr>
          <w:p w14:paraId="7161CB17" w14:textId="77777777" w:rsidR="00706817" w:rsidRPr="003E3857" w:rsidRDefault="00706817" w:rsidP="00512011">
            <w:pPr>
              <w:pStyle w:val="TAC"/>
              <w:rPr>
                <w:rFonts w:cs="Arial"/>
              </w:rPr>
            </w:pPr>
            <w:r w:rsidRPr="003E3857">
              <w:rPr>
                <w:rFonts w:cs="Arial"/>
              </w:rPr>
              <w:t>-44</w:t>
            </w:r>
          </w:p>
        </w:tc>
        <w:tc>
          <w:tcPr>
            <w:tcW w:w="1134" w:type="dxa"/>
            <w:vMerge w:val="restart"/>
            <w:vAlign w:val="center"/>
          </w:tcPr>
          <w:p w14:paraId="4FB922F2" w14:textId="77777777" w:rsidR="00706817" w:rsidRPr="003E3857" w:rsidRDefault="00706817" w:rsidP="00512011">
            <w:pPr>
              <w:pStyle w:val="TAC"/>
              <w:rPr>
                <w:rFonts w:cs="Arial"/>
              </w:rPr>
            </w:pPr>
            <w:r w:rsidRPr="003E3857">
              <w:rPr>
                <w:rFonts w:cs="Arial"/>
              </w:rPr>
              <w:t>Void</w:t>
            </w:r>
          </w:p>
        </w:tc>
        <w:tc>
          <w:tcPr>
            <w:tcW w:w="1134" w:type="dxa"/>
            <w:vMerge w:val="restart"/>
            <w:vAlign w:val="center"/>
          </w:tcPr>
          <w:p w14:paraId="0C7E85D8" w14:textId="77777777" w:rsidR="00706817" w:rsidRPr="003E3857" w:rsidRDefault="00706817" w:rsidP="00512011">
            <w:pPr>
              <w:pStyle w:val="TAC"/>
              <w:rPr>
                <w:rFonts w:cs="Arial"/>
              </w:rPr>
            </w:pPr>
            <w:r w:rsidRPr="003E3857">
              <w:rPr>
                <w:rFonts w:cs="Arial"/>
              </w:rPr>
              <w:t>Void</w:t>
            </w:r>
          </w:p>
        </w:tc>
        <w:tc>
          <w:tcPr>
            <w:tcW w:w="1134" w:type="dxa"/>
            <w:vAlign w:val="center"/>
          </w:tcPr>
          <w:p w14:paraId="6CE16078" w14:textId="77777777" w:rsidR="00706817" w:rsidRPr="003E3857" w:rsidRDefault="00706817" w:rsidP="00512011">
            <w:pPr>
              <w:pStyle w:val="TAC"/>
              <w:rPr>
                <w:rFonts w:cs="Arial"/>
              </w:rPr>
            </w:pPr>
            <w:r w:rsidRPr="003E3857">
              <w:rPr>
                <w:rFonts w:cs="Arial"/>
              </w:rPr>
              <w:t>-38</w:t>
            </w:r>
          </w:p>
        </w:tc>
      </w:tr>
      <w:tr w:rsidR="00706817" w:rsidRPr="003E3857" w14:paraId="35563B69" w14:textId="77777777" w:rsidTr="00512011">
        <w:trPr>
          <w:jc w:val="center"/>
        </w:trPr>
        <w:tc>
          <w:tcPr>
            <w:tcW w:w="1199" w:type="dxa"/>
            <w:vMerge/>
          </w:tcPr>
          <w:p w14:paraId="0E524091" w14:textId="77777777" w:rsidR="00706817" w:rsidRPr="003E3857" w:rsidRDefault="00706817" w:rsidP="00512011">
            <w:pPr>
              <w:pStyle w:val="TAC"/>
              <w:rPr>
                <w:rFonts w:cs="Arial"/>
              </w:rPr>
            </w:pPr>
          </w:p>
        </w:tc>
        <w:tc>
          <w:tcPr>
            <w:tcW w:w="1134" w:type="dxa"/>
            <w:vAlign w:val="center"/>
          </w:tcPr>
          <w:p w14:paraId="0483C383"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690" w:type="dxa"/>
            <w:vAlign w:val="center"/>
          </w:tcPr>
          <w:p w14:paraId="4DF01AFB" w14:textId="77777777" w:rsidR="00706817" w:rsidRPr="003E3857" w:rsidRDefault="00706817" w:rsidP="00512011">
            <w:pPr>
              <w:pStyle w:val="TAC"/>
              <w:rPr>
                <w:rFonts w:cs="Arial"/>
              </w:rPr>
            </w:pPr>
            <w:r w:rsidRPr="003E3857">
              <w:rPr>
                <w:rFonts w:cs="Arial"/>
              </w:rPr>
              <w:t>MHz</w:t>
            </w:r>
          </w:p>
        </w:tc>
        <w:tc>
          <w:tcPr>
            <w:tcW w:w="1818" w:type="dxa"/>
            <w:vAlign w:val="center"/>
          </w:tcPr>
          <w:p w14:paraId="0F47F756" w14:textId="77777777" w:rsidR="00706817" w:rsidRPr="003E3857" w:rsidRDefault="00706817" w:rsidP="00512011">
            <w:pPr>
              <w:pStyle w:val="TAC"/>
              <w:ind w:left="-130"/>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p w14:paraId="56E86426" w14:textId="77777777" w:rsidR="00706817" w:rsidRPr="003E3857" w:rsidRDefault="00706817" w:rsidP="00512011">
            <w:pPr>
              <w:pStyle w:val="TAC"/>
              <w:rPr>
                <w:rFonts w:cs="Arial"/>
              </w:rPr>
            </w:pPr>
            <w:r w:rsidRPr="003E3857">
              <w:rPr>
                <w:rFonts w:cs="Arial"/>
              </w:rPr>
              <w:t>&amp;</w:t>
            </w:r>
          </w:p>
          <w:p w14:paraId="2C56F1B4" w14:textId="77777777" w:rsidR="00706817" w:rsidRPr="003E3857" w:rsidRDefault="00706817" w:rsidP="00512011">
            <w:pPr>
              <w:pStyle w:val="TAC"/>
              <w:ind w:left="-130"/>
              <w:rPr>
                <w:rFonts w:cs="Arial"/>
                <w:vertAlign w:val="subscript"/>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tc>
        <w:tc>
          <w:tcPr>
            <w:tcW w:w="1842" w:type="dxa"/>
            <w:vAlign w:val="center"/>
          </w:tcPr>
          <w:p w14:paraId="1E834F73" w14:textId="77777777" w:rsidR="00706817" w:rsidRPr="003E3857" w:rsidRDefault="00706817" w:rsidP="00512011">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p w14:paraId="2E8BA613" w14:textId="77777777" w:rsidR="00706817" w:rsidRPr="003E3857" w:rsidRDefault="00706817" w:rsidP="00512011">
            <w:pPr>
              <w:pStyle w:val="TAC"/>
              <w:ind w:left="-108"/>
              <w:rPr>
                <w:rFonts w:cs="Arial"/>
              </w:rPr>
            </w:pPr>
            <w:r w:rsidRPr="003E3857">
              <w:rPr>
                <w:rFonts w:cs="Arial"/>
              </w:rPr>
              <w:t>&amp;</w:t>
            </w:r>
          </w:p>
          <w:p w14:paraId="3E6F02B1" w14:textId="77777777" w:rsidR="00706817" w:rsidRPr="003E3857" w:rsidRDefault="00706817" w:rsidP="00512011">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tc>
        <w:tc>
          <w:tcPr>
            <w:tcW w:w="1134" w:type="dxa"/>
            <w:vMerge/>
            <w:vAlign w:val="center"/>
          </w:tcPr>
          <w:p w14:paraId="43C70755" w14:textId="77777777" w:rsidR="00706817" w:rsidRPr="003E3857" w:rsidRDefault="00706817" w:rsidP="00512011">
            <w:pPr>
              <w:pStyle w:val="TAC"/>
              <w:rPr>
                <w:rFonts w:cs="Arial"/>
              </w:rPr>
            </w:pPr>
          </w:p>
        </w:tc>
        <w:tc>
          <w:tcPr>
            <w:tcW w:w="1134" w:type="dxa"/>
            <w:vMerge/>
            <w:vAlign w:val="center"/>
          </w:tcPr>
          <w:p w14:paraId="45712936" w14:textId="77777777" w:rsidR="00706817" w:rsidRPr="003E3857" w:rsidRDefault="00706817" w:rsidP="00512011">
            <w:pPr>
              <w:pStyle w:val="TAC"/>
              <w:rPr>
                <w:rFonts w:cs="Arial"/>
              </w:rPr>
            </w:pPr>
          </w:p>
        </w:tc>
        <w:tc>
          <w:tcPr>
            <w:tcW w:w="1134" w:type="dxa"/>
            <w:vAlign w:val="center"/>
          </w:tcPr>
          <w:p w14:paraId="2146D496" w14:textId="77777777" w:rsidR="00706817" w:rsidRPr="003E3857" w:rsidRDefault="00706817" w:rsidP="00512011">
            <w:pPr>
              <w:pStyle w:val="TAC"/>
              <w:rPr>
                <w:rFonts w:cs="Arial"/>
              </w:rPr>
            </w:pPr>
            <w:r w:rsidRPr="003E3857">
              <w:rPr>
                <w:rFonts w:cs="Arial"/>
              </w:rPr>
              <w:t>-BW/2 - 11</w:t>
            </w:r>
          </w:p>
        </w:tc>
      </w:tr>
      <w:tr w:rsidR="00706817" w:rsidRPr="003E3857" w14:paraId="6949E40F" w14:textId="77777777" w:rsidTr="00512011">
        <w:trPr>
          <w:jc w:val="center"/>
        </w:trPr>
        <w:tc>
          <w:tcPr>
            <w:tcW w:w="1199" w:type="dxa"/>
            <w:vAlign w:val="center"/>
          </w:tcPr>
          <w:p w14:paraId="4831F878" w14:textId="49F2800E" w:rsidR="00706817" w:rsidRPr="003E3857" w:rsidRDefault="00706817" w:rsidP="00512011">
            <w:pPr>
              <w:pStyle w:val="TAC"/>
              <w:rPr>
                <w:rFonts w:cs="Arial"/>
              </w:rPr>
            </w:pPr>
            <w:r w:rsidRPr="003E3857">
              <w:rPr>
                <w:rFonts w:cs="Arial"/>
              </w:rPr>
              <w:t xml:space="preserve">1, 2, 3, 4, 5, 7, 8, 11, 12, 13, 18, 19, 20, 21, 26, 27, 28, 31, 39, 41, </w:t>
            </w:r>
            <w:ins w:id="75" w:author="Petter Karlsson" w:date="2021-07-27T14:43:00Z">
              <w:r w:rsidR="00690B1D">
                <w:rPr>
                  <w:rFonts w:cs="Arial"/>
                </w:rPr>
                <w:t xml:space="preserve">42, 43, </w:t>
              </w:r>
            </w:ins>
            <w:r w:rsidRPr="003E3857">
              <w:rPr>
                <w:rFonts w:cs="Arial"/>
              </w:rPr>
              <w:t>72</w:t>
            </w:r>
          </w:p>
        </w:tc>
        <w:tc>
          <w:tcPr>
            <w:tcW w:w="1134" w:type="dxa"/>
            <w:vAlign w:val="center"/>
          </w:tcPr>
          <w:p w14:paraId="4015FED1"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Interferer</w:t>
            </w:r>
            <w:proofErr w:type="spellEnd"/>
          </w:p>
        </w:tc>
        <w:tc>
          <w:tcPr>
            <w:tcW w:w="690" w:type="dxa"/>
            <w:vAlign w:val="center"/>
          </w:tcPr>
          <w:p w14:paraId="26DD6EFF" w14:textId="77777777" w:rsidR="00706817" w:rsidRPr="003E3857" w:rsidRDefault="00706817" w:rsidP="00512011">
            <w:pPr>
              <w:pStyle w:val="TAC"/>
              <w:rPr>
                <w:rFonts w:cs="Arial"/>
              </w:rPr>
            </w:pPr>
            <w:r w:rsidRPr="003E3857">
              <w:rPr>
                <w:rFonts w:cs="Arial"/>
              </w:rPr>
              <w:t>MHz</w:t>
            </w:r>
          </w:p>
        </w:tc>
        <w:tc>
          <w:tcPr>
            <w:tcW w:w="1818" w:type="dxa"/>
            <w:vAlign w:val="center"/>
          </w:tcPr>
          <w:p w14:paraId="17F7E2AA" w14:textId="77777777" w:rsidR="00706817" w:rsidRPr="003E3857" w:rsidRDefault="00706817" w:rsidP="00512011">
            <w:pPr>
              <w:pStyle w:val="TAC"/>
              <w:rPr>
                <w:rFonts w:cs="Arial"/>
              </w:rPr>
            </w:pPr>
            <w:r w:rsidRPr="003E3857">
              <w:rPr>
                <w:rFonts w:cs="Arial"/>
              </w:rPr>
              <w:t>(NOTE 2)</w:t>
            </w:r>
          </w:p>
        </w:tc>
        <w:tc>
          <w:tcPr>
            <w:tcW w:w="1842" w:type="dxa"/>
            <w:vAlign w:val="center"/>
          </w:tcPr>
          <w:p w14:paraId="1BBF45D0"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13E5FCEE" w14:textId="77777777" w:rsidR="00706817" w:rsidRPr="003E3857" w:rsidRDefault="00706817" w:rsidP="00512011">
            <w:pPr>
              <w:pStyle w:val="TAC"/>
              <w:rPr>
                <w:rFonts w:cs="Arial"/>
              </w:rPr>
            </w:pPr>
            <w:r w:rsidRPr="003E3857">
              <w:rPr>
                <w:rFonts w:cs="Arial"/>
              </w:rPr>
              <w:t>to</w:t>
            </w:r>
          </w:p>
          <w:p w14:paraId="7924EB0F"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85A8BEC" w14:textId="77777777" w:rsidR="00706817" w:rsidRPr="003E3857" w:rsidRDefault="00706817" w:rsidP="00512011">
            <w:pPr>
              <w:pStyle w:val="TAC"/>
              <w:rPr>
                <w:rFonts w:cs="Arial"/>
              </w:rPr>
            </w:pPr>
          </w:p>
        </w:tc>
        <w:tc>
          <w:tcPr>
            <w:tcW w:w="1134" w:type="dxa"/>
            <w:vMerge/>
            <w:vAlign w:val="center"/>
          </w:tcPr>
          <w:p w14:paraId="64B69EBF" w14:textId="77777777" w:rsidR="00706817" w:rsidRPr="003E3857" w:rsidRDefault="00706817" w:rsidP="00512011">
            <w:pPr>
              <w:pStyle w:val="TAC"/>
              <w:rPr>
                <w:rFonts w:cs="Arial"/>
              </w:rPr>
            </w:pPr>
          </w:p>
        </w:tc>
        <w:tc>
          <w:tcPr>
            <w:tcW w:w="1134" w:type="dxa"/>
            <w:vAlign w:val="center"/>
          </w:tcPr>
          <w:p w14:paraId="4CF4E033" w14:textId="77777777" w:rsidR="00706817" w:rsidRPr="003E3857" w:rsidRDefault="00706817" w:rsidP="00512011">
            <w:pPr>
              <w:pStyle w:val="TAC"/>
              <w:rPr>
                <w:rFonts w:cs="Arial"/>
              </w:rPr>
            </w:pPr>
          </w:p>
        </w:tc>
      </w:tr>
      <w:tr w:rsidR="00706817" w:rsidRPr="003E3857" w14:paraId="71B52B29" w14:textId="77777777" w:rsidTr="00512011">
        <w:trPr>
          <w:jc w:val="center"/>
        </w:trPr>
        <w:tc>
          <w:tcPr>
            <w:tcW w:w="10085" w:type="dxa"/>
            <w:gridSpan w:val="8"/>
            <w:vAlign w:val="center"/>
          </w:tcPr>
          <w:p w14:paraId="52BF03FE" w14:textId="77777777" w:rsidR="00706817" w:rsidRPr="003E3857" w:rsidRDefault="00706817" w:rsidP="00512011">
            <w:pPr>
              <w:pStyle w:val="TAN"/>
              <w:rPr>
                <w:rFonts w:eastAsia="MS Mincho" w:cs="Arial"/>
              </w:rPr>
            </w:pPr>
            <w:r w:rsidRPr="003E3857">
              <w:rPr>
                <w:rFonts w:cs="Arial"/>
              </w:rPr>
              <w:t>NOTE 1:</w:t>
            </w:r>
            <w:r w:rsidRPr="003E3857">
              <w:rPr>
                <w:rFonts w:cs="Arial"/>
              </w:rPr>
              <w:tab/>
            </w:r>
            <w:r w:rsidRPr="003E3857">
              <w:rPr>
                <w:rFonts w:eastAsia="MS Mincho" w:cs="Arial"/>
              </w:rPr>
              <w:t xml:space="preserve">For certain bands, the unwanted modulated interfering signal may not fall inside the UE receive band, but within the first 15 MHz below or above the UE receive band </w:t>
            </w:r>
          </w:p>
          <w:p w14:paraId="0508FA5F" w14:textId="77777777" w:rsidR="00706817" w:rsidRPr="003E3857" w:rsidRDefault="00706817" w:rsidP="00512011">
            <w:pPr>
              <w:pStyle w:val="TAN"/>
              <w:rPr>
                <w:rFonts w:eastAsia="MS Mincho" w:cs="Arial"/>
              </w:rPr>
            </w:pPr>
            <w:r w:rsidRPr="003E3857">
              <w:rPr>
                <w:rFonts w:cs="Arial"/>
              </w:rPr>
              <w:t>NOTE 2:</w:t>
            </w:r>
            <w:r w:rsidRPr="003E3857">
              <w:rPr>
                <w:rFonts w:cs="Arial"/>
              </w:rPr>
              <w:tab/>
            </w:r>
            <w:r w:rsidRPr="003E3857">
              <w:rPr>
                <w:rFonts w:eastAsia="MS Mincho" w:cs="Arial"/>
              </w:rPr>
              <w:t xml:space="preserve">For each carrier frequency the requirement is valid for two frequencies: </w:t>
            </w:r>
          </w:p>
          <w:p w14:paraId="4479D2D9" w14:textId="77777777" w:rsidR="00706817" w:rsidRPr="003E3857" w:rsidRDefault="00706817" w:rsidP="00512011">
            <w:pPr>
              <w:pStyle w:val="TAN"/>
              <w:ind w:left="1987"/>
              <w:rPr>
                <w:rFonts w:eastAsia="MS Mincho" w:cs="Arial"/>
              </w:rPr>
            </w:pPr>
            <w:r w:rsidRPr="003E3857">
              <w:rPr>
                <w:rFonts w:eastAsia="MS Mincho" w:cs="Arial"/>
              </w:rPr>
              <w:t xml:space="preserve">a.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xml:space="preserve">, case 1 </w:t>
            </w:r>
            <w:r w:rsidRPr="003E3857">
              <w:rPr>
                <w:rFonts w:eastAsia="MS Mincho" w:cs="Arial"/>
              </w:rPr>
              <w:t>and</w:t>
            </w:r>
          </w:p>
          <w:p w14:paraId="109A9B7D" w14:textId="77777777" w:rsidR="00706817" w:rsidRPr="003E3857" w:rsidRDefault="00706817" w:rsidP="00512011">
            <w:pPr>
              <w:pStyle w:val="TAN"/>
              <w:ind w:left="1987"/>
              <w:rPr>
                <w:rFonts w:eastAsia="MS Mincho" w:cs="Arial"/>
              </w:rPr>
            </w:pPr>
            <w:r w:rsidRPr="003E3857">
              <w:rPr>
                <w:rFonts w:eastAsia="MS Mincho" w:cs="Arial"/>
              </w:rPr>
              <w:t xml:space="preserve">b.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case 1</w:t>
            </w:r>
          </w:p>
          <w:p w14:paraId="164BB6EC" w14:textId="77777777" w:rsidR="00706817" w:rsidRPr="003E3857" w:rsidRDefault="00706817" w:rsidP="00512011">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4E45C346" w14:textId="77777777" w:rsidR="00706817" w:rsidRPr="003E3857" w:rsidRDefault="00706817" w:rsidP="00706817"/>
    <w:p w14:paraId="6561262D" w14:textId="77777777" w:rsidR="00706817" w:rsidRPr="003E3857" w:rsidRDefault="00706817" w:rsidP="00706817">
      <w:pPr>
        <w:rPr>
          <w:rFonts w:eastAsia="Osaka"/>
        </w:rPr>
      </w:pPr>
      <w:r w:rsidRPr="003E3857">
        <w:t>The normative reference for this requirement is TS 36.101 [2] clause 7.6.1.</w:t>
      </w:r>
    </w:p>
    <w:p w14:paraId="5B026CB4" w14:textId="77777777" w:rsidR="00706817" w:rsidRPr="003E3857" w:rsidRDefault="00706817" w:rsidP="00706817">
      <w:pPr>
        <w:pStyle w:val="Heading4"/>
      </w:pPr>
      <w:r w:rsidRPr="003E3857">
        <w:rPr>
          <w:rFonts w:eastAsia="??"/>
        </w:rPr>
        <w:t>7.6.1</w:t>
      </w:r>
      <w:r w:rsidRPr="003E3857">
        <w:rPr>
          <w:lang w:eastAsia="ko-KR"/>
        </w:rPr>
        <w:t>EA</w:t>
      </w:r>
      <w:r w:rsidRPr="003E3857">
        <w:rPr>
          <w:rFonts w:eastAsia="??"/>
        </w:rPr>
        <w:t>.4</w:t>
      </w:r>
      <w:r w:rsidRPr="003E3857">
        <w:rPr>
          <w:rFonts w:eastAsia="??"/>
        </w:rPr>
        <w:tab/>
        <w:t>Test Description</w:t>
      </w:r>
    </w:p>
    <w:p w14:paraId="071125DD" w14:textId="77777777" w:rsidR="00706817" w:rsidRPr="003E3857" w:rsidRDefault="00706817" w:rsidP="00706817">
      <w:pPr>
        <w:pStyle w:val="Heading5"/>
      </w:pPr>
      <w:r w:rsidRPr="003E3857">
        <w:rPr>
          <w:rFonts w:eastAsia="??"/>
        </w:rPr>
        <w:t>7.6.1</w:t>
      </w:r>
      <w:r w:rsidRPr="003E3857">
        <w:rPr>
          <w:lang w:eastAsia="ko-KR"/>
        </w:rPr>
        <w:t>EA</w:t>
      </w:r>
      <w:r w:rsidRPr="003E3857">
        <w:rPr>
          <w:rFonts w:eastAsia="??"/>
        </w:rPr>
        <w:t>.4.1</w:t>
      </w:r>
      <w:r w:rsidRPr="003E3857">
        <w:rPr>
          <w:rFonts w:eastAsia="??"/>
        </w:rPr>
        <w:tab/>
        <w:t>Initial Conditions</w:t>
      </w:r>
    </w:p>
    <w:p w14:paraId="37E6350D" w14:textId="77777777" w:rsidR="00706817" w:rsidRPr="003E3857" w:rsidRDefault="00706817" w:rsidP="00706817">
      <w:r w:rsidRPr="003E3857">
        <w:t>Initial conditions are a set of test configurations the UE needs to be tested in and the steps for the SS to take with the UE to reach the correct measurement state.</w:t>
      </w:r>
    </w:p>
    <w:p w14:paraId="158DFC2E" w14:textId="77777777" w:rsidR="00706817" w:rsidRPr="003E3857" w:rsidRDefault="00706817" w:rsidP="00706817">
      <w:pPr>
        <w:rPr>
          <w:rFonts w:cs="v5.0.0"/>
          <w:lang w:eastAsia="ja-JP"/>
        </w:rPr>
      </w:pPr>
      <w:r w:rsidRPr="003E3857">
        <w:t xml:space="preserve">The initial test configurations consist of environmental conditions and test frequencies based on the subset of E-UTRA operating bands defined for CAT M1 in </w:t>
      </w:r>
      <w:r w:rsidRPr="003E3857">
        <w:rPr>
          <w:lang w:eastAsia="ja-JP"/>
        </w:rPr>
        <w:t xml:space="preserve">clause </w:t>
      </w:r>
      <w:r w:rsidRPr="003E3857">
        <w:t xml:space="preserve">5.2E. All of these configurations shall be tested with applicable test parameters for each channel bandwidth, and are shown in table </w:t>
      </w:r>
      <w:r w:rsidRPr="003E3857">
        <w:rPr>
          <w:lang w:eastAsia="ja-JP"/>
        </w:rPr>
        <w:t>7.</w:t>
      </w:r>
      <w:r w:rsidRPr="003E3857">
        <w:rPr>
          <w:lang w:eastAsia="ko-KR"/>
        </w:rPr>
        <w:t>6.1</w:t>
      </w:r>
      <w:r w:rsidRPr="003E3857">
        <w:rPr>
          <w:lang w:eastAsia="ja-JP"/>
        </w:rPr>
        <w:t>EA.4.1-1</w:t>
      </w:r>
      <w:r w:rsidRPr="003E3857">
        <w:t>.</w:t>
      </w:r>
      <w:r w:rsidRPr="003E3857">
        <w:rPr>
          <w:rFonts w:eastAsia="SimSun"/>
        </w:rPr>
        <w:t xml:space="preserve"> The details of the downlink and uplink reference measurement channels (RMC</w:t>
      </w:r>
      <w:r w:rsidRPr="003E3857">
        <w:rPr>
          <w:lang w:eastAsia="ja-JP"/>
        </w:rPr>
        <w:t>s</w:t>
      </w:r>
      <w:r w:rsidRPr="003E3857">
        <w:rPr>
          <w:rFonts w:eastAsia="SimSun"/>
        </w:rPr>
        <w:t>) are specified in Annexes A</w:t>
      </w:r>
      <w:r w:rsidRPr="003E3857">
        <w:rPr>
          <w:lang w:eastAsia="ja-JP"/>
        </w:rPr>
        <w:t>.</w:t>
      </w:r>
      <w:r w:rsidRPr="003E3857">
        <w:rPr>
          <w:rFonts w:eastAsia="SimSun"/>
        </w:rPr>
        <w:t>2 and A</w:t>
      </w:r>
      <w:r w:rsidRPr="003E3857">
        <w:rPr>
          <w:lang w:eastAsia="ja-JP"/>
        </w:rPr>
        <w:t>.</w:t>
      </w:r>
      <w:r w:rsidRPr="003E3857">
        <w:rPr>
          <w:rFonts w:eastAsia="SimSun"/>
        </w:rPr>
        <w:t>3</w:t>
      </w:r>
      <w:r w:rsidRPr="003E3857">
        <w:rPr>
          <w:lang w:eastAsia="ja-JP"/>
        </w:rPr>
        <w:t xml:space="preserve">. The details of the OCNG patterns used are specified in Annex A.5. </w:t>
      </w:r>
      <w:r w:rsidRPr="003E3857">
        <w:rPr>
          <w:rFonts w:cs="v5.0.0"/>
          <w:lang w:eastAsia="ja-JP"/>
        </w:rPr>
        <w:t>Configurations of PDSCH and MPDCCH</w:t>
      </w:r>
      <w:r w:rsidRPr="003E3857">
        <w:rPr>
          <w:rFonts w:cs="v5.0.0"/>
        </w:rPr>
        <w:t xml:space="preserve"> </w:t>
      </w:r>
      <w:r w:rsidRPr="003E3857">
        <w:rPr>
          <w:rFonts w:cs="v5.0.0"/>
          <w:lang w:eastAsia="ja-JP"/>
        </w:rPr>
        <w:t>before measurement are specified in Annex C.2.</w:t>
      </w:r>
    </w:p>
    <w:p w14:paraId="03103CFE" w14:textId="77777777" w:rsidR="00706817" w:rsidRPr="003E3857" w:rsidRDefault="00706817" w:rsidP="00706817">
      <w:pPr>
        <w:pStyle w:val="TH"/>
        <w:rPr>
          <w:lang w:eastAsia="ko-KR"/>
        </w:rPr>
      </w:pPr>
      <w:r w:rsidRPr="003E3857">
        <w:lastRenderedPageBreak/>
        <w:t>Table 7.6.1</w:t>
      </w:r>
      <w:r w:rsidRPr="003E3857">
        <w:rPr>
          <w:lang w:eastAsia="ko-KR"/>
        </w:rPr>
        <w:t>EA</w:t>
      </w:r>
      <w:r w:rsidRPr="003E3857">
        <w:t>.4.1-1: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930"/>
        <w:gridCol w:w="1402"/>
      </w:tblGrid>
      <w:tr w:rsidR="00706817" w:rsidRPr="003E3857" w14:paraId="2D135060" w14:textId="77777777" w:rsidTr="00512011">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21008C4E" w14:textId="77777777" w:rsidR="00706817" w:rsidRPr="003E3857" w:rsidRDefault="00706817"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Initial Conditions</w:t>
            </w:r>
          </w:p>
        </w:tc>
      </w:tr>
      <w:tr w:rsidR="00706817" w:rsidRPr="003E3857" w14:paraId="3B16324F"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FF3AA8"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Test Environment as specified in</w:t>
            </w:r>
          </w:p>
          <w:p w14:paraId="527A1952"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312A33E9"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NC</w:t>
            </w:r>
          </w:p>
        </w:tc>
      </w:tr>
      <w:tr w:rsidR="00706817" w:rsidRPr="003E3857" w14:paraId="704C26F2"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94D12C"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Test Frequencies as specified in</w:t>
            </w:r>
          </w:p>
          <w:p w14:paraId="312961F9"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1BA050E5" w14:textId="77777777" w:rsidR="00706817" w:rsidRPr="003E3857" w:rsidRDefault="00706817" w:rsidP="00512011">
            <w:pPr>
              <w:keepNext/>
              <w:keepLines/>
              <w:spacing w:after="0"/>
              <w:rPr>
                <w:rFonts w:ascii="Arial" w:hAnsi="Arial"/>
                <w:color w:val="000000"/>
                <w:sz w:val="18"/>
                <w:lang w:eastAsia="ja-JP"/>
              </w:rPr>
            </w:pPr>
            <w:proofErr w:type="spellStart"/>
            <w:r w:rsidRPr="003E3857">
              <w:rPr>
                <w:rFonts w:ascii="Arial" w:hAnsi="Arial"/>
                <w:color w:val="000000"/>
                <w:sz w:val="18"/>
                <w:lang w:eastAsia="ja-JP"/>
              </w:rPr>
              <w:t>Mid range</w:t>
            </w:r>
            <w:proofErr w:type="spellEnd"/>
          </w:p>
        </w:tc>
      </w:tr>
      <w:tr w:rsidR="00706817" w:rsidRPr="003E3857" w14:paraId="29826C28"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47F163D"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0A84F39C" w14:textId="77777777" w:rsidR="00706817" w:rsidRPr="003E3857" w:rsidRDefault="00706817" w:rsidP="00512011">
            <w:pPr>
              <w:keepNext/>
              <w:keepLines/>
              <w:spacing w:after="0"/>
              <w:rPr>
                <w:rFonts w:ascii="Arial" w:hAnsi="Arial"/>
                <w:color w:val="000000"/>
                <w:sz w:val="18"/>
                <w:lang w:eastAsia="ja-JP"/>
              </w:rPr>
            </w:pPr>
            <w:r w:rsidRPr="003E3857">
              <w:rPr>
                <w:rFonts w:ascii="Arial" w:hAnsi="Arial"/>
                <w:color w:val="000000"/>
                <w:sz w:val="18"/>
                <w:lang w:eastAsia="ja-JP"/>
              </w:rPr>
              <w:t>5MHz</w:t>
            </w:r>
          </w:p>
        </w:tc>
      </w:tr>
      <w:tr w:rsidR="00706817" w:rsidRPr="003E3857" w14:paraId="324310E4" w14:textId="77777777" w:rsidTr="00512011">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0B7C1520" w14:textId="77777777" w:rsidR="00706817" w:rsidRPr="003E3857" w:rsidRDefault="00706817"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Test Parameters for</w:t>
            </w:r>
            <w:r w:rsidRPr="003E3857">
              <w:t xml:space="preserve"> </w:t>
            </w:r>
            <w:r w:rsidRPr="003E3857">
              <w:rPr>
                <w:rFonts w:ascii="Arial" w:hAnsi="Arial"/>
                <w:b/>
                <w:color w:val="000000"/>
                <w:sz w:val="18"/>
                <w:lang w:eastAsia="ja-JP"/>
              </w:rPr>
              <w:t>Channel Bandwidths and Narrowband positions</w:t>
            </w:r>
          </w:p>
        </w:tc>
      </w:tr>
      <w:tr w:rsidR="00706817" w:rsidRPr="003E3857" w14:paraId="69C13204"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51EBD15F" w14:textId="77777777" w:rsidR="00706817" w:rsidRPr="003E3857" w:rsidRDefault="00706817" w:rsidP="00512011">
            <w:pPr>
              <w:keepNext/>
              <w:keepLines/>
              <w:spacing w:after="0"/>
              <w:jc w:val="center"/>
              <w:rPr>
                <w:rFonts w:ascii="Arial" w:hAnsi="Arial"/>
                <w:b/>
                <w:color w:val="000000"/>
                <w:sz w:val="18"/>
                <w:lang w:eastAsia="ja-JP"/>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5ECBFB7B" w14:textId="77777777" w:rsidR="00706817" w:rsidRPr="003E3857" w:rsidRDefault="00706817"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527B92F2" w14:textId="77777777" w:rsidR="00706817" w:rsidRPr="003E3857" w:rsidRDefault="00706817"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Uplink Configuration</w:t>
            </w:r>
          </w:p>
        </w:tc>
      </w:tr>
      <w:tr w:rsidR="00706817" w:rsidRPr="003E3857" w14:paraId="415C8F41" w14:textId="77777777" w:rsidTr="0051201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33A8B712"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Ch BW</w:t>
            </w:r>
          </w:p>
        </w:tc>
        <w:tc>
          <w:tcPr>
            <w:tcW w:w="1165" w:type="dxa"/>
            <w:tcBorders>
              <w:top w:val="single" w:sz="4" w:space="0" w:color="auto"/>
              <w:left w:val="single" w:sz="4" w:space="0" w:color="auto"/>
              <w:bottom w:val="single" w:sz="4" w:space="0" w:color="auto"/>
              <w:right w:val="single" w:sz="4" w:space="0" w:color="auto"/>
            </w:tcBorders>
            <w:hideMark/>
          </w:tcPr>
          <w:p w14:paraId="6A83EB6D" w14:textId="77777777" w:rsidR="00706817" w:rsidRPr="003E3857" w:rsidRDefault="00706817" w:rsidP="00512011">
            <w:pPr>
              <w:keepNext/>
              <w:keepLines/>
              <w:spacing w:after="0"/>
              <w:jc w:val="center"/>
              <w:rPr>
                <w:rFonts w:ascii="Arial" w:hAnsi="Arial"/>
                <w:color w:val="000000"/>
                <w:sz w:val="18"/>
                <w:lang w:eastAsia="ja-JP"/>
              </w:rPr>
            </w:pPr>
            <w:proofErr w:type="spellStart"/>
            <w:r w:rsidRPr="003E3857">
              <w:rPr>
                <w:rFonts w:ascii="Arial" w:hAnsi="Arial"/>
                <w:color w:val="000000"/>
                <w:sz w:val="18"/>
                <w:lang w:eastAsia="ja-JP"/>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61EBB626"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AB7ABD1" w14:textId="77777777" w:rsidR="00706817" w:rsidRPr="003E3857" w:rsidRDefault="00706817" w:rsidP="00512011">
            <w:pPr>
              <w:keepNext/>
              <w:keepLines/>
              <w:spacing w:after="0"/>
              <w:jc w:val="center"/>
              <w:rPr>
                <w:rFonts w:ascii="Arial" w:hAnsi="Arial"/>
                <w:color w:val="000000"/>
                <w:sz w:val="18"/>
                <w:lang w:eastAsia="ja-JP"/>
              </w:rPr>
            </w:pPr>
            <w:proofErr w:type="spellStart"/>
            <w:r w:rsidRPr="003E3857">
              <w:rPr>
                <w:rFonts w:ascii="Arial" w:hAnsi="Arial"/>
                <w:color w:val="000000"/>
                <w:sz w:val="18"/>
                <w:lang w:eastAsia="ja-JP"/>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63474CDC"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RB allocation</w:t>
            </w:r>
          </w:p>
        </w:tc>
      </w:tr>
      <w:tr w:rsidR="00706817" w:rsidRPr="003E3857" w14:paraId="0AD99D46"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6F089B5" w14:textId="77777777" w:rsidR="00706817" w:rsidRPr="003E3857" w:rsidRDefault="00706817"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tcPr>
          <w:p w14:paraId="24DF971C" w14:textId="77777777" w:rsidR="00706817" w:rsidRPr="003E3857" w:rsidRDefault="00706817"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0B4C30C"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FDD</w:t>
            </w:r>
          </w:p>
        </w:tc>
        <w:tc>
          <w:tcPr>
            <w:tcW w:w="1166" w:type="dxa"/>
            <w:tcBorders>
              <w:top w:val="single" w:sz="4" w:space="0" w:color="auto"/>
              <w:left w:val="single" w:sz="4" w:space="0" w:color="auto"/>
              <w:bottom w:val="single" w:sz="4" w:space="0" w:color="auto"/>
              <w:right w:val="single" w:sz="4" w:space="0" w:color="auto"/>
            </w:tcBorders>
            <w:hideMark/>
          </w:tcPr>
          <w:p w14:paraId="21AB6DD7"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TDD</w:t>
            </w:r>
          </w:p>
        </w:tc>
        <w:tc>
          <w:tcPr>
            <w:tcW w:w="1166" w:type="dxa"/>
            <w:tcBorders>
              <w:top w:val="single" w:sz="4" w:space="0" w:color="auto"/>
              <w:left w:val="single" w:sz="4" w:space="0" w:color="auto"/>
              <w:bottom w:val="single" w:sz="4" w:space="0" w:color="auto"/>
              <w:right w:val="single" w:sz="4" w:space="0" w:color="auto"/>
            </w:tcBorders>
          </w:tcPr>
          <w:p w14:paraId="48A199B6" w14:textId="77777777" w:rsidR="00706817" w:rsidRPr="003E3857" w:rsidRDefault="00706817" w:rsidP="00512011">
            <w:pPr>
              <w:keepNext/>
              <w:keepLines/>
              <w:spacing w:after="0"/>
              <w:jc w:val="center"/>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hideMark/>
          </w:tcPr>
          <w:p w14:paraId="7A92B554"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69434C07"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TDD</w:t>
            </w:r>
          </w:p>
        </w:tc>
        <w:tc>
          <w:tcPr>
            <w:tcW w:w="1402" w:type="dxa"/>
            <w:tcBorders>
              <w:top w:val="single" w:sz="4" w:space="0" w:color="auto"/>
              <w:left w:val="single" w:sz="4" w:space="0" w:color="auto"/>
              <w:bottom w:val="single" w:sz="4" w:space="0" w:color="auto"/>
              <w:right w:val="single" w:sz="4" w:space="0" w:color="auto"/>
            </w:tcBorders>
          </w:tcPr>
          <w:p w14:paraId="55C893C4"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s="Arial"/>
                <w:color w:val="000000"/>
                <w:sz w:val="18"/>
                <w:szCs w:val="18"/>
                <w:lang w:eastAsia="sv-SE"/>
              </w:rPr>
              <w:t>Narrowband index (Note 1)</w:t>
            </w:r>
          </w:p>
        </w:tc>
      </w:tr>
      <w:tr w:rsidR="00706817" w:rsidRPr="003E3857" w14:paraId="5E5C7475"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hideMark/>
          </w:tcPr>
          <w:p w14:paraId="59733C74"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hideMark/>
          </w:tcPr>
          <w:p w14:paraId="34E3068F"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hideMark/>
          </w:tcPr>
          <w:p w14:paraId="047F5C51"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25054407"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560F87A6"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hideMark/>
          </w:tcPr>
          <w:p w14:paraId="2CD3D39B"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6</w:t>
            </w:r>
          </w:p>
        </w:tc>
        <w:tc>
          <w:tcPr>
            <w:tcW w:w="930" w:type="dxa"/>
            <w:tcBorders>
              <w:top w:val="single" w:sz="4" w:space="0" w:color="auto"/>
              <w:left w:val="single" w:sz="4" w:space="0" w:color="auto"/>
              <w:bottom w:val="single" w:sz="4" w:space="0" w:color="auto"/>
              <w:right w:val="single" w:sz="4" w:space="0" w:color="auto"/>
            </w:tcBorders>
            <w:hideMark/>
          </w:tcPr>
          <w:p w14:paraId="5569B527" w14:textId="77777777" w:rsidR="00706817" w:rsidRPr="003E3857" w:rsidRDefault="00706817"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6</w:t>
            </w:r>
          </w:p>
        </w:tc>
        <w:tc>
          <w:tcPr>
            <w:tcW w:w="1402" w:type="dxa"/>
            <w:tcBorders>
              <w:top w:val="single" w:sz="4" w:space="0" w:color="auto"/>
              <w:left w:val="single" w:sz="4" w:space="0" w:color="auto"/>
              <w:bottom w:val="single" w:sz="4" w:space="0" w:color="auto"/>
              <w:right w:val="single" w:sz="4" w:space="0" w:color="auto"/>
            </w:tcBorders>
          </w:tcPr>
          <w:p w14:paraId="53577CD2" w14:textId="77777777" w:rsidR="00706817" w:rsidRPr="003E3857" w:rsidRDefault="00706817" w:rsidP="00512011">
            <w:pPr>
              <w:keepNext/>
              <w:keepLines/>
              <w:spacing w:after="0"/>
              <w:jc w:val="center"/>
              <w:rPr>
                <w:rFonts w:ascii="Arial" w:hAnsi="Arial"/>
                <w:color w:val="000000"/>
                <w:sz w:val="18"/>
                <w:lang w:eastAsia="ko-KR"/>
              </w:rPr>
            </w:pPr>
            <w:r w:rsidRPr="003E3857">
              <w:rPr>
                <w:rFonts w:ascii="Arial" w:hAnsi="Arial"/>
                <w:color w:val="000000"/>
                <w:sz w:val="18"/>
                <w:lang w:eastAsia="ko-KR"/>
              </w:rPr>
              <w:t>0</w:t>
            </w:r>
          </w:p>
        </w:tc>
      </w:tr>
      <w:tr w:rsidR="00706817" w:rsidRPr="003E3857" w14:paraId="5B6F1533" w14:textId="77777777" w:rsidTr="00512011">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1BEC8320" w14:textId="77777777" w:rsidR="00706817" w:rsidRPr="003E3857" w:rsidRDefault="00706817" w:rsidP="00512011">
            <w:pPr>
              <w:pStyle w:val="TAN"/>
              <w:rPr>
                <w:color w:val="000000"/>
                <w:lang w:eastAsia="ja-JP"/>
              </w:rPr>
            </w:pPr>
            <w:r w:rsidRPr="003E3857">
              <w:t>Note 1:</w:t>
            </w:r>
            <w:r w:rsidRPr="003E3857">
              <w:tab/>
              <w:t>Denotes where in the channel Bandwidth the narrowband shall be placed. Narrowband and Narrowband index are defined in TS36.211, 5.2.4</w:t>
            </w:r>
            <w:r w:rsidRPr="003E3857">
              <w:rPr>
                <w:lang w:eastAsia="ko-KR"/>
              </w:rPr>
              <w:t>.</w:t>
            </w:r>
          </w:p>
        </w:tc>
      </w:tr>
    </w:tbl>
    <w:p w14:paraId="4F8D36AB" w14:textId="77777777" w:rsidR="00706817" w:rsidRPr="003E3857" w:rsidRDefault="00706817" w:rsidP="00706817"/>
    <w:p w14:paraId="77772299" w14:textId="77777777" w:rsidR="00706817" w:rsidRPr="003E3857" w:rsidRDefault="00706817" w:rsidP="00706817">
      <w:pPr>
        <w:pStyle w:val="B10"/>
      </w:pPr>
      <w:r w:rsidRPr="003E3857">
        <w:t>1.</w:t>
      </w:r>
      <w:r w:rsidRPr="003E3857">
        <w:tab/>
        <w:t>Connect the SS to the UE antenna connectors as shown in TS 36.508[7] Annex A Figure A.</w:t>
      </w:r>
      <w:r w:rsidRPr="003E3857">
        <w:rPr>
          <w:lang w:eastAsia="ko-KR"/>
        </w:rPr>
        <w:t>4</w:t>
      </w:r>
      <w:r w:rsidRPr="003E3857">
        <w:t xml:space="preserve"> using only main UE Tx/Rx antenna.</w:t>
      </w:r>
    </w:p>
    <w:p w14:paraId="307737AD" w14:textId="77777777" w:rsidR="00706817" w:rsidRPr="003E3857" w:rsidRDefault="00706817" w:rsidP="00706817">
      <w:pPr>
        <w:pStyle w:val="B10"/>
      </w:pPr>
      <w:r w:rsidRPr="003E3857">
        <w:t>2.</w:t>
      </w:r>
      <w:r w:rsidRPr="003E3857">
        <w:tab/>
        <w:t>The parameter settings for the cell are set up according to TS 36.508 [7] subclause 4.4.3.</w:t>
      </w:r>
    </w:p>
    <w:p w14:paraId="689FB77F" w14:textId="77777777" w:rsidR="00706817" w:rsidRPr="003E3857" w:rsidRDefault="00706817" w:rsidP="00706817">
      <w:pPr>
        <w:pStyle w:val="B10"/>
      </w:pPr>
      <w:r w:rsidRPr="003E3857">
        <w:t>3.</w:t>
      </w:r>
      <w:r w:rsidRPr="003E3857">
        <w:tab/>
        <w:t>Downlink signals are initially set up according to Annex C0, C.1 and C.3.1, and uplink signals according to Annex H.1 and H.3.1.</w:t>
      </w:r>
    </w:p>
    <w:p w14:paraId="524F6032" w14:textId="77777777" w:rsidR="00706817" w:rsidRPr="003E3857" w:rsidRDefault="00706817" w:rsidP="00706817">
      <w:pPr>
        <w:pStyle w:val="B10"/>
      </w:pPr>
      <w:r w:rsidRPr="003E3857">
        <w:t>4.</w:t>
      </w:r>
      <w:r w:rsidRPr="003E3857">
        <w:tab/>
        <w:t>The UL and DL Reference Measurement channels are set according to Table 7.6.1</w:t>
      </w:r>
      <w:r w:rsidRPr="003E3857">
        <w:rPr>
          <w:lang w:eastAsia="ko-KR"/>
        </w:rPr>
        <w:t>EA</w:t>
      </w:r>
      <w:r w:rsidRPr="003E3857">
        <w:t>.4.1-1.</w:t>
      </w:r>
    </w:p>
    <w:p w14:paraId="4A2A4EEE" w14:textId="77777777" w:rsidR="00706817" w:rsidRPr="003E3857" w:rsidRDefault="00706817" w:rsidP="00706817">
      <w:pPr>
        <w:pStyle w:val="B10"/>
      </w:pPr>
      <w:r w:rsidRPr="003E3857">
        <w:t>5.</w:t>
      </w:r>
      <w:r w:rsidRPr="003E3857">
        <w:tab/>
        <w:t>Propagation conditions are set according to Annex B.0.</w:t>
      </w:r>
    </w:p>
    <w:p w14:paraId="5422E876" w14:textId="77777777" w:rsidR="00706817" w:rsidRPr="003E3857" w:rsidRDefault="00706817" w:rsidP="00706817">
      <w:pPr>
        <w:pStyle w:val="B10"/>
      </w:pPr>
      <w:r w:rsidRPr="003E3857">
        <w:t>6.</w:t>
      </w:r>
      <w:r w:rsidRPr="003E3857">
        <w:tab/>
        <w:t>Ensure the UE is in State 3A-RF</w:t>
      </w:r>
      <w:r w:rsidRPr="003E3857">
        <w:rPr>
          <w:lang w:eastAsia="ko-KR"/>
        </w:rPr>
        <w:t>-CE</w:t>
      </w:r>
      <w:r w:rsidRPr="003E3857">
        <w:t xml:space="preserve"> according to TS 36.508 [7] clause 5.2A.2</w:t>
      </w:r>
      <w:r w:rsidRPr="003E3857">
        <w:rPr>
          <w:lang w:eastAsia="ko-KR"/>
        </w:rPr>
        <w:t>AA</w:t>
      </w:r>
      <w:r w:rsidRPr="003E3857">
        <w:t>. Message contents are defined in clause 7.6.1</w:t>
      </w:r>
      <w:r w:rsidRPr="003E3857">
        <w:rPr>
          <w:lang w:eastAsia="ko-KR"/>
        </w:rPr>
        <w:t>EA</w:t>
      </w:r>
      <w:r w:rsidRPr="003E3857">
        <w:t>.4.3.</w:t>
      </w:r>
    </w:p>
    <w:p w14:paraId="5A3CD533" w14:textId="77777777" w:rsidR="00706817" w:rsidRPr="003E3857" w:rsidRDefault="00706817" w:rsidP="00706817">
      <w:pPr>
        <w:pStyle w:val="Heading5"/>
      </w:pPr>
      <w:r w:rsidRPr="003E3857">
        <w:rPr>
          <w:rFonts w:eastAsia="??"/>
        </w:rPr>
        <w:t>7.6.1</w:t>
      </w:r>
      <w:r w:rsidRPr="003E3857">
        <w:rPr>
          <w:lang w:eastAsia="ko-KR"/>
        </w:rPr>
        <w:t>EA</w:t>
      </w:r>
      <w:r w:rsidRPr="003E3857">
        <w:rPr>
          <w:rFonts w:eastAsia="??"/>
        </w:rPr>
        <w:t>.4.2</w:t>
      </w:r>
      <w:r w:rsidRPr="003E3857">
        <w:rPr>
          <w:rFonts w:eastAsia="??"/>
        </w:rPr>
        <w:tab/>
        <w:t>Test Procedure</w:t>
      </w:r>
    </w:p>
    <w:p w14:paraId="6ACBF9AA" w14:textId="77777777" w:rsidR="00706817" w:rsidRPr="003E3857" w:rsidRDefault="00706817" w:rsidP="00706817">
      <w:pPr>
        <w:pStyle w:val="B10"/>
      </w:pPr>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6.1</w:t>
      </w:r>
      <w:r w:rsidRPr="003E3857">
        <w:t xml:space="preserve">EA.4.1-1. The SS sends downlink MAC padding bits on the DL RMC. The SS sends one sided dynamic OCNG Pattern OP.1 FDD/TDD for the DL-signal as described in Annex A.5.1.1/A.5.2.1. </w:t>
      </w:r>
    </w:p>
    <w:p w14:paraId="2E35DD6E" w14:textId="77777777" w:rsidR="00706817" w:rsidRPr="003E3857" w:rsidRDefault="00706817" w:rsidP="00706817">
      <w:pPr>
        <w:pStyle w:val="B10"/>
      </w:pPr>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7.</w:t>
      </w:r>
      <w:r w:rsidRPr="003E3857">
        <w:rPr>
          <w:lang w:eastAsia="ko-KR"/>
        </w:rPr>
        <w:t>6.1</w:t>
      </w:r>
      <w:r w:rsidRPr="003E3857">
        <w:rPr>
          <w:rFonts w:eastAsia="MS Mincho"/>
        </w:rPr>
        <w:t>EA.4.1-1</w:t>
      </w:r>
      <w:r w:rsidRPr="003E3857">
        <w:t>. Since the UE has no payload data to send, the UE transmits uplink MAC padding bits on the UL RMC.</w:t>
      </w:r>
    </w:p>
    <w:p w14:paraId="637C8360" w14:textId="77777777" w:rsidR="00706817" w:rsidRPr="003E3857" w:rsidRDefault="00706817" w:rsidP="00706817">
      <w:pPr>
        <w:pStyle w:val="B10"/>
      </w:pPr>
      <w:r w:rsidRPr="003E3857">
        <w:t>3.</w:t>
      </w:r>
      <w:r w:rsidRPr="003E3857">
        <w:tab/>
        <w:t>Set the parameters of the signal generator for an interfering signal below the wanted signal in Case 1 according to Tables 7.6.1</w:t>
      </w:r>
      <w:r w:rsidRPr="003E3857">
        <w:rPr>
          <w:lang w:eastAsia="ko-KR"/>
        </w:rPr>
        <w:t>EA</w:t>
      </w:r>
      <w:r w:rsidRPr="003E3857">
        <w:t>.5-1 and 7.6.1</w:t>
      </w:r>
      <w:r w:rsidRPr="003E3857">
        <w:rPr>
          <w:lang w:eastAsia="ko-KR"/>
        </w:rPr>
        <w:t>EA</w:t>
      </w:r>
      <w:r w:rsidRPr="003E3857">
        <w:t>.5-2.</w:t>
      </w:r>
    </w:p>
    <w:p w14:paraId="3AC8DF7A" w14:textId="77777777" w:rsidR="00706817" w:rsidRPr="003E3857" w:rsidRDefault="00706817" w:rsidP="00706817">
      <w:pPr>
        <w:pStyle w:val="B10"/>
      </w:pPr>
      <w:r w:rsidRPr="003E3857">
        <w:t>4.</w:t>
      </w:r>
      <w:r w:rsidRPr="003E3857">
        <w:tab/>
        <w:t>Set the downlink signal level according to the table 7.6.1</w:t>
      </w:r>
      <w:r w:rsidRPr="003E3857">
        <w:rPr>
          <w:lang w:eastAsia="ko-KR"/>
        </w:rPr>
        <w:t>EA</w:t>
      </w:r>
      <w:r w:rsidRPr="003E3857">
        <w:t>.5-1. Send uplink power control commands to the UE (less or equal to 1dB step size should be used), to ensure that the UE output power is within +0, - 3.4 dB of the target level in table 7.6.1</w:t>
      </w:r>
      <w:r w:rsidRPr="003E3857">
        <w:rPr>
          <w:lang w:eastAsia="ko-KR"/>
        </w:rPr>
        <w:t>EA</w:t>
      </w:r>
      <w:r w:rsidRPr="003E3857">
        <w:t xml:space="preserve">.5-1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473230D9" w14:textId="77777777" w:rsidR="00706817" w:rsidRPr="003E3857" w:rsidRDefault="00706817" w:rsidP="00706817">
      <w:pPr>
        <w:pStyle w:val="B10"/>
      </w:pPr>
      <w:r w:rsidRPr="003E3857">
        <w:t>5.</w:t>
      </w:r>
      <w:r w:rsidRPr="003E3857">
        <w:tab/>
        <w:t>Measure the average throughput for duration sufficient to achieve statistical significance according to Annex G.2.</w:t>
      </w:r>
    </w:p>
    <w:p w14:paraId="6B88D364" w14:textId="77777777" w:rsidR="00706817" w:rsidRPr="003E3857" w:rsidRDefault="00706817" w:rsidP="00706817">
      <w:pPr>
        <w:pStyle w:val="B10"/>
      </w:pPr>
      <w:r w:rsidRPr="003E3857">
        <w:t>6.</w:t>
      </w:r>
      <w:r w:rsidRPr="003E3857">
        <w:tab/>
        <w:t>Repeat steps from 3 to 5, using an interfering signal above the wanted signal in Case 1 at step 3.</w:t>
      </w:r>
    </w:p>
    <w:p w14:paraId="7B228601" w14:textId="77777777" w:rsidR="00706817" w:rsidRPr="003E3857" w:rsidRDefault="00706817" w:rsidP="00706817">
      <w:pPr>
        <w:pStyle w:val="B10"/>
      </w:pPr>
      <w:r w:rsidRPr="003E3857">
        <w:t>7.</w:t>
      </w:r>
      <w:r w:rsidRPr="003E3857">
        <w:tab/>
        <w:t>Repeat steps from 3 to 6, using interfering signals in Case 2 at step 3</w:t>
      </w:r>
      <w:r w:rsidRPr="003E3857">
        <w:rPr>
          <w:lang w:eastAsia="ko-KR"/>
        </w:rPr>
        <w:t xml:space="preserve"> </w:t>
      </w:r>
      <w:r w:rsidRPr="003E3857">
        <w:t>and 6. The ranges of case 2 are covered in steps equal to the interferer bandwidth. The test frequencies are chosen in analogy to table 7.6.1</w:t>
      </w:r>
      <w:r w:rsidRPr="003E3857">
        <w:rPr>
          <w:lang w:eastAsia="ko-KR"/>
        </w:rPr>
        <w:t>EA</w:t>
      </w:r>
      <w:r w:rsidRPr="003E3857">
        <w:t>.4.2-1.</w:t>
      </w:r>
    </w:p>
    <w:p w14:paraId="767BDD1B" w14:textId="77777777" w:rsidR="00706817" w:rsidRPr="003E3857" w:rsidRDefault="00706817" w:rsidP="00706817">
      <w:pPr>
        <w:pStyle w:val="TH"/>
      </w:pPr>
      <w:r w:rsidRPr="003E3857">
        <w:lastRenderedPageBreak/>
        <w:t>Table 7.6.1</w:t>
      </w:r>
      <w:r w:rsidRPr="003E3857">
        <w:rPr>
          <w:lang w:eastAsia="ko-KR"/>
        </w:rPr>
        <w:t>EA</w:t>
      </w:r>
      <w:r w:rsidRPr="003E3857">
        <w:t>.4.2-1: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706817" w:rsidRPr="003E3857" w14:paraId="05C5D23D" w14:textId="77777777" w:rsidTr="00512011">
        <w:tc>
          <w:tcPr>
            <w:tcW w:w="3070" w:type="dxa"/>
          </w:tcPr>
          <w:p w14:paraId="08DE41AF" w14:textId="77777777" w:rsidR="00706817" w:rsidRPr="003E3857" w:rsidRDefault="00706817" w:rsidP="00512011">
            <w:pPr>
              <w:pStyle w:val="TAL"/>
            </w:pPr>
          </w:p>
        </w:tc>
        <w:tc>
          <w:tcPr>
            <w:tcW w:w="3071" w:type="dxa"/>
          </w:tcPr>
          <w:p w14:paraId="518A8734" w14:textId="77777777" w:rsidR="00706817" w:rsidRPr="003E3857" w:rsidRDefault="00706817" w:rsidP="00512011">
            <w:pPr>
              <w:pStyle w:val="TAH"/>
            </w:pPr>
            <w:r w:rsidRPr="003E3857">
              <w:t>Lower frequency</w:t>
            </w:r>
          </w:p>
        </w:tc>
        <w:tc>
          <w:tcPr>
            <w:tcW w:w="3071" w:type="dxa"/>
          </w:tcPr>
          <w:p w14:paraId="4A71AB4F" w14:textId="77777777" w:rsidR="00706817" w:rsidRPr="003E3857" w:rsidRDefault="00706817" w:rsidP="00512011">
            <w:pPr>
              <w:pStyle w:val="TAH"/>
            </w:pPr>
            <w:r w:rsidRPr="003E3857">
              <w:t>Upper frequency</w:t>
            </w:r>
          </w:p>
        </w:tc>
      </w:tr>
      <w:tr w:rsidR="00706817" w:rsidRPr="003E3857" w14:paraId="02318DA6" w14:textId="77777777" w:rsidTr="00512011">
        <w:tc>
          <w:tcPr>
            <w:tcW w:w="3070" w:type="dxa"/>
          </w:tcPr>
          <w:p w14:paraId="111F2E27" w14:textId="77777777" w:rsidR="00706817" w:rsidRPr="003E3857" w:rsidRDefault="00706817" w:rsidP="00512011">
            <w:pPr>
              <w:pStyle w:val="TAL"/>
            </w:pPr>
            <w:r w:rsidRPr="003E3857">
              <w:rPr>
                <w:rFonts w:eastAsia="??"/>
              </w:rPr>
              <w:t>Band 1 DL</w:t>
            </w:r>
          </w:p>
        </w:tc>
        <w:tc>
          <w:tcPr>
            <w:tcW w:w="3071" w:type="dxa"/>
          </w:tcPr>
          <w:p w14:paraId="743A4649" w14:textId="77777777" w:rsidR="00706817" w:rsidRPr="003E3857" w:rsidRDefault="00706817" w:rsidP="00512011">
            <w:pPr>
              <w:pStyle w:val="TAC"/>
            </w:pPr>
            <w:r w:rsidRPr="003E3857">
              <w:t>2110 MHz</w:t>
            </w:r>
          </w:p>
        </w:tc>
        <w:tc>
          <w:tcPr>
            <w:tcW w:w="3071" w:type="dxa"/>
          </w:tcPr>
          <w:p w14:paraId="7AA76097" w14:textId="77777777" w:rsidR="00706817" w:rsidRPr="003E3857" w:rsidRDefault="00706817" w:rsidP="00512011">
            <w:pPr>
              <w:pStyle w:val="TAC"/>
            </w:pPr>
            <w:r w:rsidRPr="003E3857">
              <w:t>2170 MHz</w:t>
            </w:r>
          </w:p>
        </w:tc>
      </w:tr>
      <w:tr w:rsidR="00706817" w:rsidRPr="003E3857" w14:paraId="39B09BDA" w14:textId="77777777" w:rsidTr="00512011">
        <w:tc>
          <w:tcPr>
            <w:tcW w:w="3070" w:type="dxa"/>
          </w:tcPr>
          <w:p w14:paraId="4213D878" w14:textId="77777777" w:rsidR="00706817" w:rsidRPr="003E3857" w:rsidRDefault="00706817" w:rsidP="00512011">
            <w:pPr>
              <w:pStyle w:val="TAL"/>
            </w:pPr>
            <w:r w:rsidRPr="003E3857">
              <w:rPr>
                <w:rFonts w:eastAsia="??"/>
              </w:rPr>
              <w:t>Band 1 Midrange</w:t>
            </w:r>
          </w:p>
        </w:tc>
        <w:tc>
          <w:tcPr>
            <w:tcW w:w="6142" w:type="dxa"/>
            <w:gridSpan w:val="2"/>
          </w:tcPr>
          <w:p w14:paraId="0E645229" w14:textId="77777777" w:rsidR="00706817" w:rsidRPr="003E3857" w:rsidRDefault="00706817" w:rsidP="00512011">
            <w:pPr>
              <w:pStyle w:val="TAC"/>
            </w:pPr>
            <w:r w:rsidRPr="003E3857">
              <w:t>2140 MHz</w:t>
            </w:r>
          </w:p>
        </w:tc>
      </w:tr>
      <w:tr w:rsidR="00706817" w:rsidRPr="003E3857" w14:paraId="5DF14E18" w14:textId="77777777" w:rsidTr="00512011">
        <w:tc>
          <w:tcPr>
            <w:tcW w:w="3070" w:type="dxa"/>
          </w:tcPr>
          <w:p w14:paraId="4757D36F" w14:textId="77777777" w:rsidR="00706817" w:rsidRPr="003E3857" w:rsidRDefault="00706817" w:rsidP="00512011">
            <w:pPr>
              <w:pStyle w:val="TAL"/>
            </w:pPr>
            <w:r w:rsidRPr="003E3857">
              <w:rPr>
                <w:rFonts w:eastAsia="??"/>
              </w:rPr>
              <w:t>Receive band wanted signal</w:t>
            </w:r>
          </w:p>
          <w:p w14:paraId="0F572FFB" w14:textId="77777777" w:rsidR="00706817" w:rsidRPr="003E3857" w:rsidRDefault="00706817" w:rsidP="00512011">
            <w:pPr>
              <w:pStyle w:val="TAL"/>
            </w:pPr>
            <w:r w:rsidRPr="003E3857">
              <w:t>(BW 5MHz)</w:t>
            </w:r>
          </w:p>
        </w:tc>
        <w:tc>
          <w:tcPr>
            <w:tcW w:w="3071" w:type="dxa"/>
          </w:tcPr>
          <w:p w14:paraId="1ED85DD1" w14:textId="77777777" w:rsidR="00706817" w:rsidRPr="003E3857" w:rsidRDefault="00706817" w:rsidP="00512011">
            <w:pPr>
              <w:pStyle w:val="TAC"/>
            </w:pPr>
            <w:r w:rsidRPr="003E3857">
              <w:t>2137.5 MHz</w:t>
            </w:r>
          </w:p>
        </w:tc>
        <w:tc>
          <w:tcPr>
            <w:tcW w:w="3071" w:type="dxa"/>
          </w:tcPr>
          <w:p w14:paraId="6D93E627" w14:textId="77777777" w:rsidR="00706817" w:rsidRPr="003E3857" w:rsidRDefault="00706817" w:rsidP="00512011">
            <w:pPr>
              <w:pStyle w:val="TAC"/>
            </w:pPr>
            <w:r w:rsidRPr="003E3857">
              <w:t>2142.5 MHz</w:t>
            </w:r>
          </w:p>
        </w:tc>
      </w:tr>
      <w:tr w:rsidR="00706817" w:rsidRPr="003E3857" w14:paraId="75B4D7FA" w14:textId="77777777" w:rsidTr="00512011">
        <w:tc>
          <w:tcPr>
            <w:tcW w:w="3070" w:type="dxa"/>
          </w:tcPr>
          <w:p w14:paraId="0D4DC62A" w14:textId="77777777" w:rsidR="00706817" w:rsidRPr="003E3857" w:rsidRDefault="00706817" w:rsidP="00512011">
            <w:pPr>
              <w:pStyle w:val="TAL"/>
            </w:pPr>
            <w:r w:rsidRPr="003E3857">
              <w:rPr>
                <w:rFonts w:eastAsia="??"/>
              </w:rPr>
              <w:t>Interferer case 1</w:t>
            </w:r>
          </w:p>
        </w:tc>
        <w:tc>
          <w:tcPr>
            <w:tcW w:w="3071" w:type="dxa"/>
          </w:tcPr>
          <w:p w14:paraId="7BB7EBC2" w14:textId="77777777" w:rsidR="00706817" w:rsidRPr="003E3857" w:rsidRDefault="00706817" w:rsidP="00512011">
            <w:pPr>
              <w:pStyle w:val="TAC"/>
            </w:pPr>
            <w:r w:rsidRPr="003E3857">
              <w:t>2129.9875 MHz</w:t>
            </w:r>
          </w:p>
        </w:tc>
        <w:tc>
          <w:tcPr>
            <w:tcW w:w="3071" w:type="dxa"/>
          </w:tcPr>
          <w:p w14:paraId="59DC5BA6" w14:textId="77777777" w:rsidR="00706817" w:rsidRPr="003E3857" w:rsidRDefault="00706817" w:rsidP="00512011">
            <w:pPr>
              <w:pStyle w:val="TAC"/>
            </w:pPr>
            <w:r w:rsidRPr="003E3857">
              <w:t>2150.0125 MHz</w:t>
            </w:r>
          </w:p>
        </w:tc>
      </w:tr>
      <w:tr w:rsidR="00706817" w:rsidRPr="003E3857" w14:paraId="4560FBF7" w14:textId="77777777" w:rsidTr="00512011">
        <w:tc>
          <w:tcPr>
            <w:tcW w:w="3070" w:type="dxa"/>
          </w:tcPr>
          <w:p w14:paraId="35CE8882" w14:textId="77777777" w:rsidR="00706817" w:rsidRPr="003E3857" w:rsidRDefault="00706817" w:rsidP="00512011">
            <w:pPr>
              <w:pStyle w:val="TAL"/>
            </w:pPr>
            <w:r w:rsidRPr="003E3857">
              <w:rPr>
                <w:rFonts w:eastAsia="??"/>
              </w:rPr>
              <w:t>Interferer case 2 (inner frequency)</w:t>
            </w:r>
          </w:p>
        </w:tc>
        <w:tc>
          <w:tcPr>
            <w:tcW w:w="3071" w:type="dxa"/>
          </w:tcPr>
          <w:p w14:paraId="4F57B246" w14:textId="77777777" w:rsidR="00706817" w:rsidRPr="003E3857" w:rsidRDefault="00706817" w:rsidP="00512011">
            <w:pPr>
              <w:pStyle w:val="TAC"/>
            </w:pPr>
            <w:r w:rsidRPr="003E3857">
              <w:t>2124.9925 MHz</w:t>
            </w:r>
          </w:p>
        </w:tc>
        <w:tc>
          <w:tcPr>
            <w:tcW w:w="3071" w:type="dxa"/>
          </w:tcPr>
          <w:p w14:paraId="725F1978" w14:textId="77777777" w:rsidR="00706817" w:rsidRPr="003E3857" w:rsidRDefault="00706817" w:rsidP="00512011">
            <w:pPr>
              <w:pStyle w:val="TAC"/>
            </w:pPr>
            <w:r w:rsidRPr="003E3857">
              <w:t>2155.0075 MHz</w:t>
            </w:r>
          </w:p>
        </w:tc>
      </w:tr>
      <w:tr w:rsidR="00706817" w:rsidRPr="003E3857" w14:paraId="427788DE" w14:textId="77777777" w:rsidTr="00512011">
        <w:tc>
          <w:tcPr>
            <w:tcW w:w="3070" w:type="dxa"/>
          </w:tcPr>
          <w:p w14:paraId="34AF17CF" w14:textId="77777777" w:rsidR="00706817" w:rsidRPr="003E3857" w:rsidRDefault="00706817" w:rsidP="00512011">
            <w:pPr>
              <w:pStyle w:val="TAL"/>
            </w:pPr>
            <w:r w:rsidRPr="003E3857">
              <w:rPr>
                <w:rFonts w:eastAsia="??"/>
              </w:rPr>
              <w:t>Interferer case 2 (outer frequency)</w:t>
            </w:r>
          </w:p>
        </w:tc>
        <w:tc>
          <w:tcPr>
            <w:tcW w:w="3071" w:type="dxa"/>
          </w:tcPr>
          <w:p w14:paraId="3C313B50" w14:textId="77777777" w:rsidR="00706817" w:rsidRPr="003E3857" w:rsidRDefault="00706817" w:rsidP="00512011">
            <w:pPr>
              <w:pStyle w:val="TAC"/>
            </w:pPr>
            <w:r w:rsidRPr="003E3857">
              <w:t>2099.9925 MHz</w:t>
            </w:r>
          </w:p>
        </w:tc>
        <w:tc>
          <w:tcPr>
            <w:tcW w:w="3071" w:type="dxa"/>
          </w:tcPr>
          <w:p w14:paraId="47BD411B" w14:textId="77777777" w:rsidR="00706817" w:rsidRPr="003E3857" w:rsidRDefault="00706817" w:rsidP="00512011">
            <w:pPr>
              <w:pStyle w:val="TAC"/>
            </w:pPr>
            <w:r w:rsidRPr="003E3857">
              <w:t>2180.0075 MHz</w:t>
            </w:r>
          </w:p>
        </w:tc>
      </w:tr>
      <w:tr w:rsidR="00706817" w:rsidRPr="003E3857" w14:paraId="575C95D9" w14:textId="77777777" w:rsidTr="00512011">
        <w:tc>
          <w:tcPr>
            <w:tcW w:w="3070" w:type="dxa"/>
          </w:tcPr>
          <w:p w14:paraId="7ECA813D" w14:textId="77777777" w:rsidR="00706817" w:rsidRPr="003E3857" w:rsidRDefault="00706817" w:rsidP="00512011">
            <w:pPr>
              <w:pStyle w:val="TAL"/>
            </w:pPr>
            <w:r w:rsidRPr="003E3857">
              <w:rPr>
                <w:rFonts w:eastAsia="??"/>
              </w:rPr>
              <w:t>Outer limit for in band blocking</w:t>
            </w:r>
          </w:p>
        </w:tc>
        <w:tc>
          <w:tcPr>
            <w:tcW w:w="3071" w:type="dxa"/>
          </w:tcPr>
          <w:p w14:paraId="39CD0423" w14:textId="77777777" w:rsidR="00706817" w:rsidRPr="003E3857" w:rsidRDefault="00706817" w:rsidP="00512011">
            <w:pPr>
              <w:pStyle w:val="TAC"/>
            </w:pPr>
            <w:r w:rsidRPr="003E3857">
              <w:t>2095MHz</w:t>
            </w:r>
          </w:p>
        </w:tc>
        <w:tc>
          <w:tcPr>
            <w:tcW w:w="3071" w:type="dxa"/>
          </w:tcPr>
          <w:p w14:paraId="092479AD" w14:textId="77777777" w:rsidR="00706817" w:rsidRPr="003E3857" w:rsidRDefault="00706817" w:rsidP="00512011">
            <w:pPr>
              <w:pStyle w:val="TAC"/>
            </w:pPr>
            <w:r w:rsidRPr="003E3857">
              <w:t>2185MHz</w:t>
            </w:r>
          </w:p>
        </w:tc>
      </w:tr>
      <w:tr w:rsidR="00706817" w:rsidRPr="003E3857" w14:paraId="7D44800A" w14:textId="77777777" w:rsidTr="00512011">
        <w:tc>
          <w:tcPr>
            <w:tcW w:w="3070" w:type="dxa"/>
          </w:tcPr>
          <w:p w14:paraId="15ED81EC" w14:textId="77777777" w:rsidR="00706817" w:rsidRPr="003E3857" w:rsidRDefault="00706817" w:rsidP="00512011">
            <w:pPr>
              <w:pStyle w:val="TAL"/>
            </w:pPr>
            <w:r w:rsidRPr="003E3857">
              <w:rPr>
                <w:rFonts w:eastAsia="??"/>
              </w:rPr>
              <w:t>Number of test frequencies case 2</w:t>
            </w:r>
          </w:p>
        </w:tc>
        <w:tc>
          <w:tcPr>
            <w:tcW w:w="3071" w:type="dxa"/>
          </w:tcPr>
          <w:p w14:paraId="539DF747" w14:textId="77777777" w:rsidR="00706817" w:rsidRPr="003E3857" w:rsidRDefault="00706817" w:rsidP="00512011">
            <w:pPr>
              <w:pStyle w:val="TAC"/>
            </w:pPr>
            <w:r w:rsidRPr="003E3857">
              <w:t>6</w:t>
            </w:r>
          </w:p>
        </w:tc>
        <w:tc>
          <w:tcPr>
            <w:tcW w:w="3071" w:type="dxa"/>
          </w:tcPr>
          <w:p w14:paraId="6E242FA3" w14:textId="77777777" w:rsidR="00706817" w:rsidRPr="003E3857" w:rsidRDefault="00706817" w:rsidP="00512011">
            <w:pPr>
              <w:pStyle w:val="TAC"/>
            </w:pPr>
            <w:r w:rsidRPr="003E3857">
              <w:t>6</w:t>
            </w:r>
          </w:p>
        </w:tc>
      </w:tr>
    </w:tbl>
    <w:p w14:paraId="47F0FB57" w14:textId="77777777" w:rsidR="00706817" w:rsidRPr="003E3857" w:rsidRDefault="00706817" w:rsidP="00706817"/>
    <w:p w14:paraId="02E70E41" w14:textId="77777777" w:rsidR="00706817" w:rsidRPr="003E3857" w:rsidRDefault="00706817" w:rsidP="00706817">
      <w:pPr>
        <w:pStyle w:val="Heading5"/>
      </w:pPr>
      <w:r w:rsidRPr="003E3857">
        <w:rPr>
          <w:rFonts w:eastAsia="??"/>
        </w:rPr>
        <w:t>7.6.1</w:t>
      </w:r>
      <w:r w:rsidRPr="003E3857">
        <w:rPr>
          <w:lang w:eastAsia="ko-KR"/>
        </w:rPr>
        <w:t>EA</w:t>
      </w:r>
      <w:r w:rsidRPr="003E3857">
        <w:rPr>
          <w:rFonts w:eastAsia="??"/>
        </w:rPr>
        <w:t>.4.3</w:t>
      </w:r>
      <w:r w:rsidRPr="003E3857">
        <w:rPr>
          <w:rFonts w:eastAsia="??"/>
        </w:rPr>
        <w:tab/>
        <w:t>Message Contents</w:t>
      </w:r>
    </w:p>
    <w:p w14:paraId="751A7853" w14:textId="77777777" w:rsidR="00706817" w:rsidRPr="003E3857" w:rsidRDefault="00706817" w:rsidP="00706817">
      <w:pPr>
        <w:rPr>
          <w:rFonts w:eastAsia="SimSun"/>
        </w:rPr>
      </w:pPr>
      <w:r w:rsidRPr="003E3857">
        <w:t>Message contents are according to TS 36.508 [7] subclause 4.6</w:t>
      </w:r>
      <w:r w:rsidRPr="003E3857">
        <w:rPr>
          <w:rFonts w:eastAsia="SimSun"/>
        </w:rPr>
        <w:t xml:space="preserve"> w</w:t>
      </w:r>
      <w:r w:rsidRPr="003E3857">
        <w:t>ith th</w:t>
      </w:r>
      <w:r w:rsidRPr="003E3857">
        <w:rPr>
          <w:rFonts w:eastAsia="SimSun"/>
        </w:rPr>
        <w:t xml:space="preserve">e condition </w:t>
      </w:r>
      <w:proofErr w:type="spellStart"/>
      <w:r w:rsidRPr="003E3857">
        <w:rPr>
          <w:rFonts w:eastAsia="SimSun"/>
        </w:rPr>
        <w:t>CEModeA</w:t>
      </w:r>
      <w:proofErr w:type="spellEnd"/>
      <w:r w:rsidRPr="003E3857">
        <w:rPr>
          <w:rFonts w:eastAsia="SimSun"/>
        </w:rPr>
        <w:t xml:space="preserve"> </w:t>
      </w:r>
      <w:r w:rsidRPr="003E3857">
        <w:rPr>
          <w:rFonts w:eastAsia="Batang"/>
          <w:lang w:eastAsia="ja-JP"/>
        </w:rPr>
        <w:t xml:space="preserve">and the </w:t>
      </w:r>
      <w:r w:rsidRPr="003E3857">
        <w:rPr>
          <w:rFonts w:eastAsia="SimSun"/>
        </w:rPr>
        <w:t xml:space="preserve">following </w:t>
      </w:r>
      <w:r w:rsidRPr="003E3857">
        <w:t>exception.</w:t>
      </w:r>
    </w:p>
    <w:p w14:paraId="13870883" w14:textId="77777777" w:rsidR="00706817" w:rsidRPr="003E3857" w:rsidRDefault="00706817" w:rsidP="00706817">
      <w:pPr>
        <w:pStyle w:val="TH"/>
      </w:pPr>
      <w:r w:rsidRPr="003E3857">
        <w:t xml:space="preserve">Table </w:t>
      </w:r>
      <w:r w:rsidRPr="003E3857">
        <w:rPr>
          <w:rFonts w:eastAsia="SimSun"/>
        </w:rPr>
        <w:t>7.6.1</w:t>
      </w:r>
      <w:r w:rsidRPr="003E3857">
        <w:rPr>
          <w:lang w:eastAsia="ko-KR"/>
        </w:rPr>
        <w:t>EA</w:t>
      </w:r>
      <w:r w:rsidRPr="003E3857">
        <w:rPr>
          <w:rFonts w:eastAsia="SimSun"/>
        </w:rPr>
        <w:t>.4.</w:t>
      </w:r>
      <w:r w:rsidRPr="003E3857">
        <w:t>3</w:t>
      </w:r>
      <w:r w:rsidRPr="003E3857">
        <w:rPr>
          <w:rFonts w:eastAsia="SimSun"/>
        </w:rPr>
        <w:t>-</w:t>
      </w:r>
      <w:r w:rsidRPr="003E3857">
        <w:t xml:space="preserve">1: </w:t>
      </w:r>
      <w:proofErr w:type="spellStart"/>
      <w:r w:rsidRPr="003E3857">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06817" w:rsidRPr="003E3857" w14:paraId="3EE99767" w14:textId="77777777" w:rsidTr="00512011">
        <w:tc>
          <w:tcPr>
            <w:tcW w:w="9781" w:type="dxa"/>
            <w:gridSpan w:val="4"/>
          </w:tcPr>
          <w:p w14:paraId="3E5E337A" w14:textId="77777777" w:rsidR="00706817" w:rsidRPr="003E3857" w:rsidRDefault="00706817" w:rsidP="00512011">
            <w:pPr>
              <w:pStyle w:val="TAL"/>
            </w:pPr>
            <w:r w:rsidRPr="003E3857">
              <w:t>Derivation Path: 36.331 clause 6.3.2</w:t>
            </w:r>
          </w:p>
        </w:tc>
      </w:tr>
      <w:tr w:rsidR="00706817" w:rsidRPr="003E3857" w14:paraId="1019BB23" w14:textId="77777777" w:rsidTr="00512011">
        <w:tblPrEx>
          <w:tblCellMar>
            <w:left w:w="108" w:type="dxa"/>
            <w:right w:w="108" w:type="dxa"/>
          </w:tblCellMar>
        </w:tblPrEx>
        <w:tc>
          <w:tcPr>
            <w:tcW w:w="4537" w:type="dxa"/>
          </w:tcPr>
          <w:p w14:paraId="22621A38" w14:textId="77777777" w:rsidR="00706817" w:rsidRPr="003E3857" w:rsidRDefault="00706817" w:rsidP="00512011">
            <w:pPr>
              <w:pStyle w:val="TAH"/>
            </w:pPr>
            <w:r w:rsidRPr="003E3857">
              <w:t>Information Element</w:t>
            </w:r>
          </w:p>
        </w:tc>
        <w:tc>
          <w:tcPr>
            <w:tcW w:w="2268" w:type="dxa"/>
          </w:tcPr>
          <w:p w14:paraId="28949AFB" w14:textId="77777777" w:rsidR="00706817" w:rsidRPr="003E3857" w:rsidRDefault="00706817" w:rsidP="00512011">
            <w:pPr>
              <w:pStyle w:val="TAH"/>
            </w:pPr>
            <w:r w:rsidRPr="003E3857">
              <w:t>Value/remark</w:t>
            </w:r>
          </w:p>
        </w:tc>
        <w:tc>
          <w:tcPr>
            <w:tcW w:w="1701" w:type="dxa"/>
          </w:tcPr>
          <w:p w14:paraId="680A5158" w14:textId="77777777" w:rsidR="00706817" w:rsidRPr="003E3857" w:rsidRDefault="00706817" w:rsidP="00512011">
            <w:pPr>
              <w:pStyle w:val="TAH"/>
            </w:pPr>
            <w:r w:rsidRPr="003E3857">
              <w:t>Comment</w:t>
            </w:r>
          </w:p>
        </w:tc>
        <w:tc>
          <w:tcPr>
            <w:tcW w:w="1275" w:type="dxa"/>
          </w:tcPr>
          <w:p w14:paraId="6EDF85B7" w14:textId="77777777" w:rsidR="00706817" w:rsidRPr="003E3857" w:rsidRDefault="00706817" w:rsidP="00512011">
            <w:pPr>
              <w:pStyle w:val="TAH"/>
            </w:pPr>
            <w:r w:rsidRPr="003E3857">
              <w:t>Condition</w:t>
            </w:r>
          </w:p>
        </w:tc>
      </w:tr>
      <w:tr w:rsidR="00706817" w:rsidRPr="003E3857" w14:paraId="717B0890"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CF8B8" w14:textId="77777777" w:rsidR="00706817" w:rsidRPr="003E3857" w:rsidRDefault="00706817" w:rsidP="00512011">
            <w:pPr>
              <w:pStyle w:val="TAL"/>
            </w:pPr>
            <w:proofErr w:type="spellStart"/>
            <w:r w:rsidRPr="003E3857">
              <w:t>UplinkPowerControlDedicated</w:t>
            </w:r>
            <w:proofErr w:type="spellEnd"/>
            <w:r w:rsidRPr="003E3857">
              <w:t>-DEFAULT ::= SEQUENCE {</w:t>
            </w:r>
          </w:p>
        </w:tc>
        <w:tc>
          <w:tcPr>
            <w:tcW w:w="2268" w:type="dxa"/>
            <w:tcBorders>
              <w:top w:val="single" w:sz="4" w:space="0" w:color="auto"/>
              <w:left w:val="single" w:sz="4" w:space="0" w:color="auto"/>
              <w:bottom w:val="single" w:sz="4" w:space="0" w:color="auto"/>
              <w:right w:val="single" w:sz="4" w:space="0" w:color="auto"/>
            </w:tcBorders>
          </w:tcPr>
          <w:p w14:paraId="464E7DDD" w14:textId="77777777" w:rsidR="00706817" w:rsidRPr="003E3857" w:rsidRDefault="00706817" w:rsidP="00512011">
            <w:pPr>
              <w:pStyle w:val="TAL"/>
            </w:pPr>
          </w:p>
        </w:tc>
        <w:tc>
          <w:tcPr>
            <w:tcW w:w="1701" w:type="dxa"/>
            <w:tcBorders>
              <w:top w:val="single" w:sz="4" w:space="0" w:color="auto"/>
              <w:left w:val="single" w:sz="4" w:space="0" w:color="auto"/>
              <w:bottom w:val="single" w:sz="4" w:space="0" w:color="auto"/>
              <w:right w:val="single" w:sz="4" w:space="0" w:color="auto"/>
            </w:tcBorders>
          </w:tcPr>
          <w:p w14:paraId="4C3F6B04"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37F9493A" w14:textId="77777777" w:rsidR="00706817" w:rsidRPr="003E3857" w:rsidRDefault="00706817" w:rsidP="00512011">
            <w:pPr>
              <w:pStyle w:val="TAL"/>
            </w:pPr>
          </w:p>
        </w:tc>
      </w:tr>
      <w:tr w:rsidR="00706817" w:rsidRPr="003E3857" w14:paraId="0E36EEB3"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47BFE" w14:textId="77777777" w:rsidR="00706817" w:rsidRPr="003E3857" w:rsidRDefault="00706817" w:rsidP="00512011">
            <w:pPr>
              <w:pStyle w:val="TAL"/>
            </w:pPr>
            <w:r w:rsidRPr="003E3857">
              <w:t xml:space="preserve">  p0-U</w:t>
            </w:r>
            <w:r w:rsidRPr="003E3857">
              <w:rPr>
                <w:lang w:eastAsia="ko-KR"/>
              </w:rPr>
              <w:t>E-</w:t>
            </w:r>
            <w:r w:rsidRPr="003E3857">
              <w:t xml:space="preserve">PUSCH </w:t>
            </w:r>
          </w:p>
        </w:tc>
        <w:tc>
          <w:tcPr>
            <w:tcW w:w="2268" w:type="dxa"/>
            <w:tcBorders>
              <w:top w:val="single" w:sz="4" w:space="0" w:color="auto"/>
              <w:left w:val="single" w:sz="4" w:space="0" w:color="auto"/>
              <w:bottom w:val="single" w:sz="4" w:space="0" w:color="auto"/>
              <w:right w:val="single" w:sz="4" w:space="0" w:color="auto"/>
            </w:tcBorders>
          </w:tcPr>
          <w:p w14:paraId="7F158687" w14:textId="77777777" w:rsidR="00706817" w:rsidRPr="003E3857" w:rsidRDefault="00706817" w:rsidP="00512011">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77D6DF47"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094098EA" w14:textId="77777777" w:rsidR="00706817" w:rsidRPr="003E3857" w:rsidRDefault="00706817" w:rsidP="00512011">
            <w:pPr>
              <w:pStyle w:val="TAL"/>
            </w:pPr>
          </w:p>
        </w:tc>
      </w:tr>
      <w:tr w:rsidR="00706817" w:rsidRPr="003E3857" w14:paraId="64BD16E8"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700A83" w14:textId="77777777" w:rsidR="00706817" w:rsidRPr="003E3857" w:rsidRDefault="00706817" w:rsidP="00512011">
            <w:pPr>
              <w:pStyle w:val="TAL"/>
            </w:pPr>
            <w:r w:rsidRPr="003E3857">
              <w:t xml:space="preserve">  </w:t>
            </w:r>
            <w:proofErr w:type="spellStart"/>
            <w:r w:rsidRPr="003E3857">
              <w:t>deltaMCS</w:t>
            </w:r>
            <w:proofErr w:type="spellEnd"/>
            <w:r w:rsidRPr="003E3857">
              <w:t>-Enabled</w:t>
            </w:r>
          </w:p>
        </w:tc>
        <w:tc>
          <w:tcPr>
            <w:tcW w:w="2268" w:type="dxa"/>
            <w:tcBorders>
              <w:top w:val="single" w:sz="4" w:space="0" w:color="auto"/>
              <w:left w:val="single" w:sz="4" w:space="0" w:color="auto"/>
              <w:bottom w:val="single" w:sz="4" w:space="0" w:color="auto"/>
              <w:right w:val="single" w:sz="4" w:space="0" w:color="auto"/>
            </w:tcBorders>
          </w:tcPr>
          <w:p w14:paraId="21503A5A" w14:textId="77777777" w:rsidR="00706817" w:rsidRPr="003E3857" w:rsidRDefault="00706817" w:rsidP="00512011">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Pr>
          <w:p w14:paraId="1DDB64CA"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04B667E9" w14:textId="77777777" w:rsidR="00706817" w:rsidRPr="003E3857" w:rsidRDefault="00706817" w:rsidP="00512011">
            <w:pPr>
              <w:pStyle w:val="TAL"/>
            </w:pPr>
          </w:p>
        </w:tc>
      </w:tr>
      <w:tr w:rsidR="00706817" w:rsidRPr="003E3857" w14:paraId="0EA2417E"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4A423" w14:textId="77777777" w:rsidR="00706817" w:rsidRPr="003E3857" w:rsidRDefault="00706817" w:rsidP="00512011">
            <w:pPr>
              <w:pStyle w:val="TAL"/>
            </w:pPr>
            <w:r w:rsidRPr="003E3857">
              <w:t xml:space="preserve">  </w:t>
            </w:r>
            <w:proofErr w:type="spellStart"/>
            <w:r w:rsidRPr="003E3857">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29B9B519" w14:textId="77777777" w:rsidR="00706817" w:rsidRPr="003E3857" w:rsidRDefault="00706817" w:rsidP="00512011">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Pr>
          <w:p w14:paraId="54654684"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4C4F05E7" w14:textId="77777777" w:rsidR="00706817" w:rsidRPr="003E3857" w:rsidRDefault="00706817" w:rsidP="00512011">
            <w:pPr>
              <w:pStyle w:val="TAL"/>
            </w:pPr>
          </w:p>
        </w:tc>
      </w:tr>
      <w:tr w:rsidR="00706817" w:rsidRPr="003E3857" w14:paraId="6196E6FA"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38B2" w14:textId="77777777" w:rsidR="00706817" w:rsidRPr="003E3857" w:rsidRDefault="00706817" w:rsidP="00512011">
            <w:pPr>
              <w:pStyle w:val="TAL"/>
            </w:pPr>
            <w:r w:rsidRPr="003E3857">
              <w:t xml:space="preserve">  p0-</w:t>
            </w:r>
            <w:r w:rsidRPr="003E3857">
              <w:rPr>
                <w:lang w:eastAsia="ko-KR"/>
              </w:rPr>
              <w:t>UE-</w:t>
            </w:r>
            <w:r w:rsidRPr="003E3857">
              <w:t>PUCCH</w:t>
            </w:r>
          </w:p>
        </w:tc>
        <w:tc>
          <w:tcPr>
            <w:tcW w:w="2268" w:type="dxa"/>
            <w:tcBorders>
              <w:top w:val="single" w:sz="4" w:space="0" w:color="auto"/>
              <w:left w:val="single" w:sz="4" w:space="0" w:color="auto"/>
              <w:bottom w:val="single" w:sz="4" w:space="0" w:color="auto"/>
              <w:right w:val="single" w:sz="4" w:space="0" w:color="auto"/>
            </w:tcBorders>
          </w:tcPr>
          <w:p w14:paraId="6D06C7CC" w14:textId="77777777" w:rsidR="00706817" w:rsidRPr="003E3857" w:rsidRDefault="00706817" w:rsidP="00512011">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382BD3B9"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04663F4C" w14:textId="77777777" w:rsidR="00706817" w:rsidRPr="003E3857" w:rsidRDefault="00706817" w:rsidP="00512011">
            <w:pPr>
              <w:pStyle w:val="TAL"/>
            </w:pPr>
          </w:p>
        </w:tc>
      </w:tr>
      <w:tr w:rsidR="00706817" w:rsidRPr="003E3857" w14:paraId="656DD202"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7F0A4" w14:textId="77777777" w:rsidR="00706817" w:rsidRPr="003E3857" w:rsidRDefault="00706817" w:rsidP="00512011">
            <w:pPr>
              <w:pStyle w:val="TAL"/>
            </w:pPr>
            <w:r w:rsidRPr="003E3857">
              <w:t xml:space="preserve">  </w:t>
            </w:r>
            <w:proofErr w:type="spellStart"/>
            <w:r w:rsidRPr="003E3857">
              <w:t>pSRS</w:t>
            </w:r>
            <w:proofErr w:type="spellEnd"/>
            <w:r w:rsidRPr="003E3857">
              <w:t>-Offset</w:t>
            </w:r>
          </w:p>
        </w:tc>
        <w:tc>
          <w:tcPr>
            <w:tcW w:w="2268" w:type="dxa"/>
            <w:tcBorders>
              <w:top w:val="single" w:sz="4" w:space="0" w:color="auto"/>
              <w:left w:val="single" w:sz="4" w:space="0" w:color="auto"/>
              <w:bottom w:val="single" w:sz="4" w:space="0" w:color="auto"/>
              <w:right w:val="single" w:sz="4" w:space="0" w:color="auto"/>
            </w:tcBorders>
          </w:tcPr>
          <w:p w14:paraId="1847AC08" w14:textId="77777777" w:rsidR="00706817" w:rsidRPr="003E3857" w:rsidRDefault="00706817" w:rsidP="00512011">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Pr>
          <w:p w14:paraId="109F6A7A"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4EC48D4E" w14:textId="77777777" w:rsidR="00706817" w:rsidRPr="003E3857" w:rsidRDefault="00706817" w:rsidP="00512011">
            <w:pPr>
              <w:pStyle w:val="TAL"/>
            </w:pPr>
          </w:p>
        </w:tc>
      </w:tr>
      <w:tr w:rsidR="00706817" w:rsidRPr="003E3857" w14:paraId="73FC7123"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E8D6A" w14:textId="77777777" w:rsidR="00706817" w:rsidRPr="003E3857" w:rsidRDefault="00706817" w:rsidP="00512011">
            <w:pPr>
              <w:pStyle w:val="TAL"/>
            </w:pPr>
            <w:r w:rsidRPr="003E3857">
              <w:t xml:space="preserve">  </w:t>
            </w:r>
            <w:proofErr w:type="spellStart"/>
            <w:r w:rsidRPr="003E3857">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4C23EA8F" w14:textId="77777777" w:rsidR="00706817" w:rsidRPr="003E3857" w:rsidRDefault="00706817" w:rsidP="00512011">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18EA3BA1" w14:textId="77777777" w:rsidR="00706817" w:rsidRPr="003E3857" w:rsidRDefault="00706817" w:rsidP="00512011">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6CFE547F" w14:textId="77777777" w:rsidR="00706817" w:rsidRPr="003E3857" w:rsidRDefault="00706817" w:rsidP="00512011">
            <w:pPr>
              <w:pStyle w:val="TAL"/>
            </w:pPr>
          </w:p>
        </w:tc>
      </w:tr>
      <w:tr w:rsidR="00706817" w:rsidRPr="003E3857" w14:paraId="09A736CA" w14:textId="77777777" w:rsidTr="005120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D4639" w14:textId="77777777" w:rsidR="00706817" w:rsidRPr="003E3857" w:rsidRDefault="00706817" w:rsidP="00512011">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Pr>
          <w:p w14:paraId="64CBD1F2" w14:textId="77777777" w:rsidR="00706817" w:rsidRPr="003E3857" w:rsidRDefault="00706817" w:rsidP="00512011">
            <w:pPr>
              <w:pStyle w:val="TAL"/>
            </w:pPr>
          </w:p>
        </w:tc>
        <w:tc>
          <w:tcPr>
            <w:tcW w:w="1701" w:type="dxa"/>
            <w:tcBorders>
              <w:top w:val="single" w:sz="4" w:space="0" w:color="auto"/>
              <w:left w:val="single" w:sz="4" w:space="0" w:color="auto"/>
              <w:bottom w:val="single" w:sz="4" w:space="0" w:color="auto"/>
              <w:right w:val="single" w:sz="4" w:space="0" w:color="auto"/>
            </w:tcBorders>
          </w:tcPr>
          <w:p w14:paraId="7A421790" w14:textId="77777777" w:rsidR="00706817" w:rsidRPr="003E3857" w:rsidRDefault="00706817" w:rsidP="00512011">
            <w:pPr>
              <w:pStyle w:val="TAL"/>
            </w:pPr>
          </w:p>
        </w:tc>
        <w:tc>
          <w:tcPr>
            <w:tcW w:w="1275" w:type="dxa"/>
            <w:tcBorders>
              <w:top w:val="single" w:sz="4" w:space="0" w:color="auto"/>
              <w:left w:val="single" w:sz="4" w:space="0" w:color="auto"/>
              <w:bottom w:val="single" w:sz="4" w:space="0" w:color="auto"/>
              <w:right w:val="single" w:sz="4" w:space="0" w:color="auto"/>
            </w:tcBorders>
          </w:tcPr>
          <w:p w14:paraId="548EE9AB" w14:textId="77777777" w:rsidR="00706817" w:rsidRPr="003E3857" w:rsidRDefault="00706817" w:rsidP="00512011">
            <w:pPr>
              <w:pStyle w:val="TAL"/>
            </w:pPr>
          </w:p>
        </w:tc>
      </w:tr>
    </w:tbl>
    <w:p w14:paraId="6EEDABE9" w14:textId="77777777" w:rsidR="00706817" w:rsidRPr="003E3857" w:rsidRDefault="00706817" w:rsidP="00706817"/>
    <w:p w14:paraId="2EE90341" w14:textId="77777777" w:rsidR="00706817" w:rsidRPr="003E3857" w:rsidRDefault="00706817" w:rsidP="00706817">
      <w:pPr>
        <w:pStyle w:val="Heading4"/>
      </w:pPr>
      <w:r w:rsidRPr="003E3857">
        <w:rPr>
          <w:rFonts w:eastAsia="MS Mincho"/>
        </w:rPr>
        <w:t>7.6.1</w:t>
      </w:r>
      <w:r w:rsidRPr="003E3857">
        <w:rPr>
          <w:lang w:eastAsia="ko-KR"/>
        </w:rPr>
        <w:t>EA</w:t>
      </w:r>
      <w:r w:rsidRPr="003E3857">
        <w:rPr>
          <w:rFonts w:eastAsia="MS Mincho"/>
        </w:rPr>
        <w:t>.5</w:t>
      </w:r>
      <w:r w:rsidRPr="003E3857">
        <w:rPr>
          <w:rFonts w:eastAsia="MS Mincho"/>
        </w:rPr>
        <w:tab/>
        <w:t>Test Requirement</w:t>
      </w:r>
    </w:p>
    <w:p w14:paraId="3C2EA6F6" w14:textId="77777777" w:rsidR="00706817" w:rsidRPr="003E3857" w:rsidRDefault="00706817" w:rsidP="00706817">
      <w:r w:rsidRPr="003E3857">
        <w:t>The throughput measurement derived in test procedure shall be ≥ 95% of the maximum throughput of the reference measurement channels as specified in Annex A.3.2 with parameters specified in Tables 7.6.1</w:t>
      </w:r>
      <w:r w:rsidRPr="003E3857">
        <w:rPr>
          <w:lang w:eastAsia="ko-KR"/>
        </w:rPr>
        <w:t>EA</w:t>
      </w:r>
      <w:r w:rsidRPr="003E3857">
        <w:t>.5-1 and 7.6.1</w:t>
      </w:r>
      <w:r w:rsidRPr="003E3857">
        <w:rPr>
          <w:lang w:eastAsia="ko-KR"/>
        </w:rPr>
        <w:t>EA</w:t>
      </w:r>
      <w:r w:rsidRPr="003E3857">
        <w:t>.5-2.</w:t>
      </w:r>
    </w:p>
    <w:p w14:paraId="64C7F6BE" w14:textId="77777777" w:rsidR="00706817" w:rsidRPr="003E3857" w:rsidRDefault="00706817" w:rsidP="00706817">
      <w:pPr>
        <w:pStyle w:val="TH"/>
        <w:rPr>
          <w:lang w:eastAsia="ko-KR"/>
        </w:rPr>
      </w:pPr>
      <w:r w:rsidRPr="003E3857">
        <w:t xml:space="preserve">Table </w:t>
      </w:r>
      <w:r w:rsidRPr="003E3857">
        <w:rPr>
          <w:rFonts w:eastAsia="MS Mincho"/>
        </w:rPr>
        <w:t>7.6.1</w:t>
      </w:r>
      <w:r w:rsidRPr="003E3857">
        <w:rPr>
          <w:lang w:eastAsia="ko-KR"/>
        </w:rPr>
        <w:t>EA</w:t>
      </w:r>
      <w:r w:rsidRPr="003E3857">
        <w:rPr>
          <w:rFonts w:eastAsia="MS Mincho"/>
        </w:rPr>
        <w:t>.5-1</w:t>
      </w:r>
      <w:r w:rsidRPr="003E3857">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706817" w:rsidRPr="003E3857" w14:paraId="1B9683D4" w14:textId="77777777" w:rsidTr="00512011">
        <w:trPr>
          <w:jc w:val="center"/>
        </w:trPr>
        <w:tc>
          <w:tcPr>
            <w:tcW w:w="1553" w:type="dxa"/>
            <w:vMerge w:val="restart"/>
          </w:tcPr>
          <w:p w14:paraId="6651CCE2" w14:textId="77777777" w:rsidR="00706817" w:rsidRPr="003E3857" w:rsidRDefault="00706817" w:rsidP="00512011">
            <w:pPr>
              <w:pStyle w:val="TAH"/>
              <w:rPr>
                <w:rFonts w:cs="Arial"/>
              </w:rPr>
            </w:pPr>
            <w:r w:rsidRPr="003E3857">
              <w:rPr>
                <w:rFonts w:cs="Arial"/>
              </w:rPr>
              <w:t>Rx parameter</w:t>
            </w:r>
          </w:p>
        </w:tc>
        <w:tc>
          <w:tcPr>
            <w:tcW w:w="708" w:type="dxa"/>
            <w:vMerge w:val="restart"/>
          </w:tcPr>
          <w:p w14:paraId="6B2DEF96" w14:textId="77777777" w:rsidR="00706817" w:rsidRPr="003E3857" w:rsidRDefault="00706817" w:rsidP="00512011">
            <w:pPr>
              <w:pStyle w:val="TAH"/>
              <w:rPr>
                <w:rFonts w:cs="Arial"/>
              </w:rPr>
            </w:pPr>
            <w:r w:rsidRPr="003E3857">
              <w:rPr>
                <w:rFonts w:cs="Arial"/>
              </w:rPr>
              <w:t xml:space="preserve">Units </w:t>
            </w:r>
          </w:p>
        </w:tc>
        <w:tc>
          <w:tcPr>
            <w:tcW w:w="6952" w:type="dxa"/>
            <w:gridSpan w:val="6"/>
          </w:tcPr>
          <w:p w14:paraId="5C4D4680" w14:textId="77777777" w:rsidR="00706817" w:rsidRPr="003E3857" w:rsidRDefault="00706817" w:rsidP="00512011">
            <w:pPr>
              <w:pStyle w:val="TAH"/>
              <w:rPr>
                <w:rFonts w:cs="Arial"/>
              </w:rPr>
            </w:pPr>
            <w:r w:rsidRPr="003E3857">
              <w:rPr>
                <w:rFonts w:cs="Arial"/>
              </w:rPr>
              <w:t>Channel bandwidth</w:t>
            </w:r>
          </w:p>
        </w:tc>
      </w:tr>
      <w:tr w:rsidR="00706817" w:rsidRPr="003E3857" w14:paraId="67C95AE7" w14:textId="77777777" w:rsidTr="00512011">
        <w:trPr>
          <w:jc w:val="center"/>
        </w:trPr>
        <w:tc>
          <w:tcPr>
            <w:tcW w:w="1553" w:type="dxa"/>
            <w:vMerge/>
          </w:tcPr>
          <w:p w14:paraId="784C21FF" w14:textId="77777777" w:rsidR="00706817" w:rsidRPr="003E3857" w:rsidRDefault="00706817" w:rsidP="00512011">
            <w:pPr>
              <w:pStyle w:val="TAH"/>
              <w:rPr>
                <w:rFonts w:cs="Arial"/>
              </w:rPr>
            </w:pPr>
          </w:p>
        </w:tc>
        <w:tc>
          <w:tcPr>
            <w:tcW w:w="708" w:type="dxa"/>
            <w:vMerge/>
          </w:tcPr>
          <w:p w14:paraId="1BC12681" w14:textId="77777777" w:rsidR="00706817" w:rsidRPr="003E3857" w:rsidRDefault="00706817" w:rsidP="00512011">
            <w:pPr>
              <w:pStyle w:val="TAH"/>
              <w:rPr>
                <w:rFonts w:cs="Arial"/>
              </w:rPr>
            </w:pPr>
          </w:p>
        </w:tc>
        <w:tc>
          <w:tcPr>
            <w:tcW w:w="1131" w:type="dxa"/>
          </w:tcPr>
          <w:p w14:paraId="5BEEE7DF" w14:textId="77777777" w:rsidR="00706817" w:rsidRPr="003E3857" w:rsidRDefault="00706817" w:rsidP="00512011">
            <w:pPr>
              <w:pStyle w:val="TAH"/>
              <w:rPr>
                <w:rFonts w:cs="Arial"/>
              </w:rPr>
            </w:pPr>
            <w:r w:rsidRPr="003E3857">
              <w:rPr>
                <w:rFonts w:cs="Arial"/>
              </w:rPr>
              <w:t xml:space="preserve">1.4 MHz </w:t>
            </w:r>
          </w:p>
        </w:tc>
        <w:tc>
          <w:tcPr>
            <w:tcW w:w="1132" w:type="dxa"/>
          </w:tcPr>
          <w:p w14:paraId="77423B03" w14:textId="77777777" w:rsidR="00706817" w:rsidRPr="003E3857" w:rsidRDefault="00706817" w:rsidP="00512011">
            <w:pPr>
              <w:pStyle w:val="TAH"/>
              <w:rPr>
                <w:rFonts w:cs="Arial"/>
              </w:rPr>
            </w:pPr>
            <w:r w:rsidRPr="003E3857">
              <w:rPr>
                <w:rFonts w:cs="Arial"/>
              </w:rPr>
              <w:t>3 MHz</w:t>
            </w:r>
          </w:p>
        </w:tc>
        <w:tc>
          <w:tcPr>
            <w:tcW w:w="1273" w:type="dxa"/>
          </w:tcPr>
          <w:p w14:paraId="42DEDC99" w14:textId="77777777" w:rsidR="00706817" w:rsidRPr="003E3857" w:rsidRDefault="00706817" w:rsidP="00512011">
            <w:pPr>
              <w:pStyle w:val="TAH"/>
              <w:rPr>
                <w:rFonts w:cs="Arial"/>
              </w:rPr>
            </w:pPr>
            <w:r w:rsidRPr="003E3857">
              <w:rPr>
                <w:rFonts w:cs="Arial"/>
              </w:rPr>
              <w:t>5 MHz</w:t>
            </w:r>
          </w:p>
        </w:tc>
        <w:tc>
          <w:tcPr>
            <w:tcW w:w="1144" w:type="dxa"/>
          </w:tcPr>
          <w:p w14:paraId="7AC1B2D2" w14:textId="77777777" w:rsidR="00706817" w:rsidRPr="003E3857" w:rsidRDefault="00706817" w:rsidP="00512011">
            <w:pPr>
              <w:pStyle w:val="TAH"/>
              <w:rPr>
                <w:rFonts w:cs="Arial"/>
              </w:rPr>
            </w:pPr>
            <w:r w:rsidRPr="003E3857">
              <w:rPr>
                <w:rFonts w:cs="Arial"/>
              </w:rPr>
              <w:t>10 MHz</w:t>
            </w:r>
          </w:p>
        </w:tc>
        <w:tc>
          <w:tcPr>
            <w:tcW w:w="1138" w:type="dxa"/>
          </w:tcPr>
          <w:p w14:paraId="73F608F0" w14:textId="77777777" w:rsidR="00706817" w:rsidRPr="003E3857" w:rsidRDefault="00706817" w:rsidP="00512011">
            <w:pPr>
              <w:pStyle w:val="TAH"/>
              <w:rPr>
                <w:rFonts w:cs="Arial"/>
              </w:rPr>
            </w:pPr>
            <w:r w:rsidRPr="003E3857">
              <w:rPr>
                <w:rFonts w:cs="Arial"/>
              </w:rPr>
              <w:t>15 MHz</w:t>
            </w:r>
          </w:p>
        </w:tc>
        <w:tc>
          <w:tcPr>
            <w:tcW w:w="1134" w:type="dxa"/>
          </w:tcPr>
          <w:p w14:paraId="40C1D9B2" w14:textId="77777777" w:rsidR="00706817" w:rsidRPr="003E3857" w:rsidRDefault="00706817" w:rsidP="00512011">
            <w:pPr>
              <w:pStyle w:val="TAH"/>
              <w:rPr>
                <w:rFonts w:cs="Arial"/>
              </w:rPr>
            </w:pPr>
            <w:r w:rsidRPr="003E3857">
              <w:rPr>
                <w:rFonts w:cs="Arial"/>
              </w:rPr>
              <w:t>20 MHz</w:t>
            </w:r>
          </w:p>
        </w:tc>
      </w:tr>
      <w:tr w:rsidR="00706817" w:rsidRPr="003E3857" w14:paraId="73222F0F" w14:textId="77777777" w:rsidTr="00512011">
        <w:trPr>
          <w:jc w:val="center"/>
        </w:trPr>
        <w:tc>
          <w:tcPr>
            <w:tcW w:w="1553" w:type="dxa"/>
            <w:vMerge w:val="restart"/>
            <w:vAlign w:val="center"/>
          </w:tcPr>
          <w:p w14:paraId="32B13692" w14:textId="77777777" w:rsidR="00706817" w:rsidRPr="003E3857" w:rsidRDefault="00706817" w:rsidP="00512011">
            <w:pPr>
              <w:pStyle w:val="TAL"/>
              <w:rPr>
                <w:rFonts w:cs="Arial"/>
              </w:rPr>
            </w:pPr>
            <w:r w:rsidRPr="003E3857">
              <w:rPr>
                <w:rFonts w:cs="Arial"/>
              </w:rPr>
              <w:t>Power in Transmission Bandwidth Configuration</w:t>
            </w:r>
          </w:p>
        </w:tc>
        <w:tc>
          <w:tcPr>
            <w:tcW w:w="708" w:type="dxa"/>
            <w:vMerge w:val="restart"/>
            <w:vAlign w:val="center"/>
          </w:tcPr>
          <w:p w14:paraId="53875308" w14:textId="77777777" w:rsidR="00706817" w:rsidRPr="003E3857" w:rsidRDefault="00706817" w:rsidP="00512011">
            <w:pPr>
              <w:pStyle w:val="TAC"/>
              <w:rPr>
                <w:rFonts w:cs="Arial"/>
              </w:rPr>
            </w:pPr>
            <w:r w:rsidRPr="003E3857">
              <w:rPr>
                <w:rFonts w:cs="Arial"/>
              </w:rPr>
              <w:t>dBm</w:t>
            </w:r>
          </w:p>
        </w:tc>
        <w:tc>
          <w:tcPr>
            <w:tcW w:w="6952" w:type="dxa"/>
            <w:gridSpan w:val="6"/>
            <w:vAlign w:val="center"/>
          </w:tcPr>
          <w:p w14:paraId="09894B80" w14:textId="77777777" w:rsidR="00706817" w:rsidRPr="003E3857" w:rsidRDefault="00706817" w:rsidP="00512011">
            <w:pPr>
              <w:pStyle w:val="TAC"/>
              <w:rPr>
                <w:rFonts w:cs="Arial"/>
              </w:rPr>
            </w:pPr>
            <w:r w:rsidRPr="003E3857">
              <w:rPr>
                <w:rFonts w:cs="Arial"/>
              </w:rPr>
              <w:t>REFSENS + channel bandwidth specific value below</w:t>
            </w:r>
          </w:p>
        </w:tc>
      </w:tr>
      <w:tr w:rsidR="00706817" w:rsidRPr="003E3857" w14:paraId="2A425EA8" w14:textId="77777777" w:rsidTr="00512011">
        <w:trPr>
          <w:jc w:val="center"/>
        </w:trPr>
        <w:tc>
          <w:tcPr>
            <w:tcW w:w="1553" w:type="dxa"/>
            <w:vMerge/>
          </w:tcPr>
          <w:p w14:paraId="0174502F" w14:textId="77777777" w:rsidR="00706817" w:rsidRPr="003E3857" w:rsidRDefault="00706817" w:rsidP="00512011">
            <w:pPr>
              <w:pStyle w:val="TAL"/>
              <w:rPr>
                <w:rFonts w:eastAsia="MS Mincho" w:cs="Arial"/>
                <w:bCs/>
              </w:rPr>
            </w:pPr>
          </w:p>
        </w:tc>
        <w:tc>
          <w:tcPr>
            <w:tcW w:w="708" w:type="dxa"/>
            <w:vMerge/>
          </w:tcPr>
          <w:p w14:paraId="6634C6C1" w14:textId="77777777" w:rsidR="00706817" w:rsidRPr="003E3857" w:rsidRDefault="00706817" w:rsidP="00512011">
            <w:pPr>
              <w:pStyle w:val="TAC"/>
              <w:rPr>
                <w:rFonts w:cs="Arial"/>
              </w:rPr>
            </w:pPr>
          </w:p>
        </w:tc>
        <w:tc>
          <w:tcPr>
            <w:tcW w:w="1131" w:type="dxa"/>
            <w:vAlign w:val="center"/>
          </w:tcPr>
          <w:p w14:paraId="11B9D659" w14:textId="77777777" w:rsidR="00706817" w:rsidRPr="003E3857" w:rsidRDefault="00706817" w:rsidP="00512011">
            <w:pPr>
              <w:pStyle w:val="TAC"/>
              <w:rPr>
                <w:rFonts w:cs="Arial"/>
              </w:rPr>
            </w:pPr>
            <w:r w:rsidRPr="003E3857">
              <w:rPr>
                <w:rFonts w:cs="Arial"/>
              </w:rPr>
              <w:t>6</w:t>
            </w:r>
          </w:p>
        </w:tc>
        <w:tc>
          <w:tcPr>
            <w:tcW w:w="1132" w:type="dxa"/>
            <w:vAlign w:val="center"/>
          </w:tcPr>
          <w:p w14:paraId="2160D96B" w14:textId="77777777" w:rsidR="00706817" w:rsidRPr="003E3857" w:rsidRDefault="00706817" w:rsidP="00512011">
            <w:pPr>
              <w:pStyle w:val="TAC"/>
              <w:rPr>
                <w:rFonts w:cs="Arial"/>
              </w:rPr>
            </w:pPr>
            <w:r w:rsidRPr="003E3857">
              <w:rPr>
                <w:rFonts w:cs="Arial"/>
              </w:rPr>
              <w:t>6</w:t>
            </w:r>
          </w:p>
        </w:tc>
        <w:tc>
          <w:tcPr>
            <w:tcW w:w="1273" w:type="dxa"/>
            <w:vAlign w:val="center"/>
          </w:tcPr>
          <w:p w14:paraId="1B81A37B" w14:textId="77777777" w:rsidR="00706817" w:rsidRPr="003E3857" w:rsidRDefault="00706817" w:rsidP="00512011">
            <w:pPr>
              <w:pStyle w:val="TAC"/>
              <w:rPr>
                <w:rFonts w:cs="Arial"/>
              </w:rPr>
            </w:pPr>
            <w:r w:rsidRPr="003E3857">
              <w:rPr>
                <w:rFonts w:cs="Arial"/>
              </w:rPr>
              <w:t>6</w:t>
            </w:r>
          </w:p>
        </w:tc>
        <w:tc>
          <w:tcPr>
            <w:tcW w:w="1144" w:type="dxa"/>
            <w:vAlign w:val="center"/>
          </w:tcPr>
          <w:p w14:paraId="576975B5" w14:textId="77777777" w:rsidR="00706817" w:rsidRPr="003E3857" w:rsidRDefault="00706817" w:rsidP="00512011">
            <w:pPr>
              <w:pStyle w:val="TAC"/>
              <w:rPr>
                <w:rFonts w:cs="Arial"/>
              </w:rPr>
            </w:pPr>
            <w:r w:rsidRPr="003E3857">
              <w:rPr>
                <w:rFonts w:cs="Arial"/>
              </w:rPr>
              <w:t>6</w:t>
            </w:r>
          </w:p>
        </w:tc>
        <w:tc>
          <w:tcPr>
            <w:tcW w:w="1138" w:type="dxa"/>
            <w:vAlign w:val="center"/>
          </w:tcPr>
          <w:p w14:paraId="03D57A4C" w14:textId="77777777" w:rsidR="00706817" w:rsidRPr="003E3857" w:rsidRDefault="00706817" w:rsidP="00512011">
            <w:pPr>
              <w:pStyle w:val="TAC"/>
              <w:rPr>
                <w:rFonts w:cs="Arial"/>
              </w:rPr>
            </w:pPr>
            <w:r w:rsidRPr="003E3857">
              <w:rPr>
                <w:rFonts w:cs="Arial"/>
              </w:rPr>
              <w:t>7</w:t>
            </w:r>
          </w:p>
        </w:tc>
        <w:tc>
          <w:tcPr>
            <w:tcW w:w="1134" w:type="dxa"/>
            <w:vAlign w:val="center"/>
          </w:tcPr>
          <w:p w14:paraId="2FC16B69" w14:textId="77777777" w:rsidR="00706817" w:rsidRPr="003E3857" w:rsidRDefault="00706817" w:rsidP="00512011">
            <w:pPr>
              <w:pStyle w:val="TAC"/>
              <w:rPr>
                <w:rFonts w:cs="Arial"/>
              </w:rPr>
            </w:pPr>
            <w:r w:rsidRPr="003E3857">
              <w:rPr>
                <w:rFonts w:cs="Arial"/>
              </w:rPr>
              <w:t>9</w:t>
            </w:r>
          </w:p>
        </w:tc>
      </w:tr>
      <w:tr w:rsidR="00706817" w:rsidRPr="003E3857" w14:paraId="72125DB7" w14:textId="77777777" w:rsidTr="00512011">
        <w:trPr>
          <w:jc w:val="center"/>
        </w:trPr>
        <w:tc>
          <w:tcPr>
            <w:tcW w:w="1553" w:type="dxa"/>
          </w:tcPr>
          <w:p w14:paraId="4F361FC2" w14:textId="77777777" w:rsidR="00706817" w:rsidRPr="003E3857" w:rsidRDefault="00706817" w:rsidP="00512011">
            <w:pPr>
              <w:pStyle w:val="TAL"/>
              <w:rPr>
                <w:rFonts w:eastAsia="MS Mincho" w:cs="Arial"/>
                <w:bCs/>
              </w:rPr>
            </w:pPr>
            <w:proofErr w:type="spellStart"/>
            <w:r w:rsidRPr="003E3857">
              <w:rPr>
                <w:rFonts w:eastAsia="MS Mincho" w:cs="Arial"/>
                <w:bCs/>
              </w:rPr>
              <w:t>BW</w:t>
            </w:r>
            <w:r w:rsidRPr="003E3857">
              <w:rPr>
                <w:rFonts w:eastAsia="MS Mincho" w:cs="Arial"/>
                <w:bCs/>
                <w:vertAlign w:val="subscript"/>
              </w:rPr>
              <w:t>Interferer</w:t>
            </w:r>
            <w:proofErr w:type="spellEnd"/>
            <w:r w:rsidRPr="003E3857">
              <w:rPr>
                <w:rFonts w:eastAsia="MS Mincho" w:cs="Arial"/>
                <w:bCs/>
                <w:vertAlign w:val="subscript"/>
              </w:rPr>
              <w:t xml:space="preserve"> </w:t>
            </w:r>
          </w:p>
        </w:tc>
        <w:tc>
          <w:tcPr>
            <w:tcW w:w="708" w:type="dxa"/>
          </w:tcPr>
          <w:p w14:paraId="6A6D2F50" w14:textId="77777777" w:rsidR="00706817" w:rsidRPr="003E3857" w:rsidRDefault="00706817" w:rsidP="00512011">
            <w:pPr>
              <w:pStyle w:val="TAC"/>
              <w:rPr>
                <w:rFonts w:cs="Arial"/>
              </w:rPr>
            </w:pPr>
            <w:r w:rsidRPr="003E3857">
              <w:rPr>
                <w:rFonts w:cs="Arial"/>
              </w:rPr>
              <w:t>MHz</w:t>
            </w:r>
          </w:p>
        </w:tc>
        <w:tc>
          <w:tcPr>
            <w:tcW w:w="1131" w:type="dxa"/>
            <w:vAlign w:val="center"/>
          </w:tcPr>
          <w:p w14:paraId="79BD0818" w14:textId="77777777" w:rsidR="00706817" w:rsidRPr="003E3857" w:rsidRDefault="00706817" w:rsidP="00512011">
            <w:pPr>
              <w:pStyle w:val="TAC"/>
              <w:rPr>
                <w:rFonts w:cs="Arial"/>
              </w:rPr>
            </w:pPr>
            <w:r w:rsidRPr="003E3857">
              <w:rPr>
                <w:rFonts w:cs="Arial"/>
              </w:rPr>
              <w:t>1.4</w:t>
            </w:r>
          </w:p>
        </w:tc>
        <w:tc>
          <w:tcPr>
            <w:tcW w:w="1132" w:type="dxa"/>
            <w:vAlign w:val="center"/>
          </w:tcPr>
          <w:p w14:paraId="63EC8078" w14:textId="77777777" w:rsidR="00706817" w:rsidRPr="003E3857" w:rsidRDefault="00706817" w:rsidP="00512011">
            <w:pPr>
              <w:pStyle w:val="TAC"/>
              <w:rPr>
                <w:rFonts w:cs="Arial"/>
              </w:rPr>
            </w:pPr>
            <w:r w:rsidRPr="003E3857">
              <w:rPr>
                <w:rFonts w:cs="Arial"/>
              </w:rPr>
              <w:t>3</w:t>
            </w:r>
          </w:p>
        </w:tc>
        <w:tc>
          <w:tcPr>
            <w:tcW w:w="1273" w:type="dxa"/>
            <w:vAlign w:val="center"/>
          </w:tcPr>
          <w:p w14:paraId="03097043" w14:textId="77777777" w:rsidR="00706817" w:rsidRPr="003E3857" w:rsidRDefault="00706817" w:rsidP="00512011">
            <w:pPr>
              <w:pStyle w:val="TAC"/>
              <w:rPr>
                <w:rFonts w:cs="Arial"/>
              </w:rPr>
            </w:pPr>
            <w:r w:rsidRPr="003E3857">
              <w:rPr>
                <w:rFonts w:cs="Arial"/>
              </w:rPr>
              <w:t>5</w:t>
            </w:r>
          </w:p>
        </w:tc>
        <w:tc>
          <w:tcPr>
            <w:tcW w:w="1144" w:type="dxa"/>
            <w:vAlign w:val="center"/>
          </w:tcPr>
          <w:p w14:paraId="1C2466B3" w14:textId="77777777" w:rsidR="00706817" w:rsidRPr="003E3857" w:rsidRDefault="00706817" w:rsidP="00512011">
            <w:pPr>
              <w:pStyle w:val="TAC"/>
              <w:rPr>
                <w:rFonts w:cs="Arial"/>
              </w:rPr>
            </w:pPr>
            <w:r w:rsidRPr="003E3857">
              <w:rPr>
                <w:rFonts w:cs="Arial"/>
              </w:rPr>
              <w:t>5</w:t>
            </w:r>
          </w:p>
        </w:tc>
        <w:tc>
          <w:tcPr>
            <w:tcW w:w="1138" w:type="dxa"/>
            <w:vAlign w:val="center"/>
          </w:tcPr>
          <w:p w14:paraId="3B84A8E3" w14:textId="77777777" w:rsidR="00706817" w:rsidRPr="003E3857" w:rsidRDefault="00706817" w:rsidP="00512011">
            <w:pPr>
              <w:pStyle w:val="TAC"/>
              <w:rPr>
                <w:rFonts w:cs="Arial"/>
              </w:rPr>
            </w:pPr>
            <w:r w:rsidRPr="003E3857">
              <w:rPr>
                <w:rFonts w:cs="Arial"/>
              </w:rPr>
              <w:t>5</w:t>
            </w:r>
          </w:p>
        </w:tc>
        <w:tc>
          <w:tcPr>
            <w:tcW w:w="1134" w:type="dxa"/>
            <w:vAlign w:val="center"/>
          </w:tcPr>
          <w:p w14:paraId="6B4FDE5C" w14:textId="77777777" w:rsidR="00706817" w:rsidRPr="003E3857" w:rsidRDefault="00706817" w:rsidP="00512011">
            <w:pPr>
              <w:pStyle w:val="TAC"/>
              <w:rPr>
                <w:rFonts w:cs="Arial"/>
              </w:rPr>
            </w:pPr>
            <w:r w:rsidRPr="003E3857">
              <w:rPr>
                <w:rFonts w:cs="Arial"/>
              </w:rPr>
              <w:t>5</w:t>
            </w:r>
          </w:p>
        </w:tc>
      </w:tr>
      <w:tr w:rsidR="00706817" w:rsidRPr="003E3857" w14:paraId="47348CCE" w14:textId="77777777" w:rsidTr="00512011">
        <w:trPr>
          <w:jc w:val="center"/>
        </w:trPr>
        <w:tc>
          <w:tcPr>
            <w:tcW w:w="1553" w:type="dxa"/>
          </w:tcPr>
          <w:p w14:paraId="45A21DB5" w14:textId="77777777" w:rsidR="00706817" w:rsidRPr="003E3857" w:rsidRDefault="00706817" w:rsidP="00512011">
            <w:pPr>
              <w:pStyle w:val="TAL"/>
              <w:rPr>
                <w:rFonts w:cs="Arial"/>
                <w:i/>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1 </w:t>
            </w:r>
          </w:p>
        </w:tc>
        <w:tc>
          <w:tcPr>
            <w:tcW w:w="708" w:type="dxa"/>
          </w:tcPr>
          <w:p w14:paraId="775A75B4" w14:textId="77777777" w:rsidR="00706817" w:rsidRPr="003E3857" w:rsidRDefault="00706817" w:rsidP="00512011">
            <w:pPr>
              <w:pStyle w:val="TAC"/>
              <w:rPr>
                <w:rFonts w:cs="Arial"/>
              </w:rPr>
            </w:pPr>
            <w:r w:rsidRPr="003E3857">
              <w:rPr>
                <w:rFonts w:cs="Arial"/>
              </w:rPr>
              <w:t>MHz</w:t>
            </w:r>
          </w:p>
        </w:tc>
        <w:tc>
          <w:tcPr>
            <w:tcW w:w="1131" w:type="dxa"/>
          </w:tcPr>
          <w:p w14:paraId="64626922" w14:textId="77777777" w:rsidR="00706817" w:rsidRPr="003E3857" w:rsidRDefault="00706817" w:rsidP="00512011">
            <w:pPr>
              <w:pStyle w:val="TAC"/>
              <w:rPr>
                <w:rFonts w:cs="Arial"/>
              </w:rPr>
            </w:pPr>
            <w:r w:rsidRPr="003E3857">
              <w:rPr>
                <w:rFonts w:cs="Arial"/>
              </w:rPr>
              <w:t>2.1+0.0125</w:t>
            </w:r>
          </w:p>
        </w:tc>
        <w:tc>
          <w:tcPr>
            <w:tcW w:w="1132" w:type="dxa"/>
          </w:tcPr>
          <w:p w14:paraId="2E68292D" w14:textId="77777777" w:rsidR="00706817" w:rsidRPr="003E3857" w:rsidRDefault="00706817" w:rsidP="00512011">
            <w:pPr>
              <w:pStyle w:val="TAC"/>
              <w:rPr>
                <w:rFonts w:cs="Arial"/>
              </w:rPr>
            </w:pPr>
            <w:r w:rsidRPr="003E3857">
              <w:rPr>
                <w:rFonts w:cs="Arial"/>
              </w:rPr>
              <w:t>4.5+0.0075</w:t>
            </w:r>
          </w:p>
        </w:tc>
        <w:tc>
          <w:tcPr>
            <w:tcW w:w="1273" w:type="dxa"/>
          </w:tcPr>
          <w:p w14:paraId="6D00656F" w14:textId="77777777" w:rsidR="00706817" w:rsidRPr="003E3857" w:rsidRDefault="00706817" w:rsidP="00512011">
            <w:pPr>
              <w:pStyle w:val="TAC"/>
              <w:rPr>
                <w:rFonts w:cs="Arial"/>
              </w:rPr>
            </w:pPr>
            <w:r w:rsidRPr="003E3857">
              <w:rPr>
                <w:rFonts w:cs="Arial"/>
              </w:rPr>
              <w:t>7.5+0.0125</w:t>
            </w:r>
          </w:p>
        </w:tc>
        <w:tc>
          <w:tcPr>
            <w:tcW w:w="1144" w:type="dxa"/>
          </w:tcPr>
          <w:p w14:paraId="4340351B" w14:textId="77777777" w:rsidR="00706817" w:rsidRPr="003E3857" w:rsidRDefault="00706817" w:rsidP="00512011">
            <w:pPr>
              <w:pStyle w:val="TAC"/>
              <w:rPr>
                <w:rFonts w:cs="Arial"/>
              </w:rPr>
            </w:pPr>
            <w:r w:rsidRPr="003E3857">
              <w:rPr>
                <w:rFonts w:cs="Arial"/>
              </w:rPr>
              <w:t>7.5+0.0025</w:t>
            </w:r>
          </w:p>
        </w:tc>
        <w:tc>
          <w:tcPr>
            <w:tcW w:w="1138" w:type="dxa"/>
          </w:tcPr>
          <w:p w14:paraId="1142284D" w14:textId="77777777" w:rsidR="00706817" w:rsidRPr="003E3857" w:rsidRDefault="00706817" w:rsidP="00512011">
            <w:pPr>
              <w:pStyle w:val="TAC"/>
              <w:rPr>
                <w:rFonts w:cs="Arial"/>
              </w:rPr>
            </w:pPr>
            <w:r w:rsidRPr="003E3857">
              <w:rPr>
                <w:rFonts w:cs="Arial"/>
              </w:rPr>
              <w:t>7.5+0.0075</w:t>
            </w:r>
          </w:p>
        </w:tc>
        <w:tc>
          <w:tcPr>
            <w:tcW w:w="1134" w:type="dxa"/>
          </w:tcPr>
          <w:p w14:paraId="3210BD22" w14:textId="77777777" w:rsidR="00706817" w:rsidRPr="003E3857" w:rsidRDefault="00706817" w:rsidP="00512011">
            <w:pPr>
              <w:pStyle w:val="TAC"/>
              <w:rPr>
                <w:rFonts w:cs="Arial"/>
              </w:rPr>
            </w:pPr>
            <w:r w:rsidRPr="003E3857">
              <w:rPr>
                <w:rFonts w:cs="Arial"/>
              </w:rPr>
              <w:t>7.5+0.0125</w:t>
            </w:r>
          </w:p>
        </w:tc>
      </w:tr>
      <w:tr w:rsidR="00706817" w:rsidRPr="003E3857" w14:paraId="42F4D853" w14:textId="77777777" w:rsidTr="00512011">
        <w:trPr>
          <w:jc w:val="center"/>
        </w:trPr>
        <w:tc>
          <w:tcPr>
            <w:tcW w:w="1553" w:type="dxa"/>
          </w:tcPr>
          <w:p w14:paraId="460A914E" w14:textId="77777777" w:rsidR="00706817" w:rsidRPr="003E3857" w:rsidRDefault="00706817" w:rsidP="00512011">
            <w:pPr>
              <w:pStyle w:val="TAL"/>
              <w:rPr>
                <w:rFonts w:eastAsia="MS Mincho" w:cs="Arial"/>
                <w:bCs/>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2 </w:t>
            </w:r>
          </w:p>
        </w:tc>
        <w:tc>
          <w:tcPr>
            <w:tcW w:w="708" w:type="dxa"/>
          </w:tcPr>
          <w:p w14:paraId="1E752857" w14:textId="77777777" w:rsidR="00706817" w:rsidRPr="003E3857" w:rsidRDefault="00706817" w:rsidP="00512011">
            <w:pPr>
              <w:pStyle w:val="TAC"/>
              <w:rPr>
                <w:rFonts w:cs="Arial"/>
              </w:rPr>
            </w:pPr>
            <w:r w:rsidRPr="003E3857">
              <w:rPr>
                <w:rFonts w:cs="Arial"/>
              </w:rPr>
              <w:t>MHz</w:t>
            </w:r>
          </w:p>
        </w:tc>
        <w:tc>
          <w:tcPr>
            <w:tcW w:w="1131" w:type="dxa"/>
          </w:tcPr>
          <w:p w14:paraId="0F9964A1" w14:textId="77777777" w:rsidR="00706817" w:rsidRPr="003E3857" w:rsidRDefault="00706817" w:rsidP="00512011">
            <w:pPr>
              <w:pStyle w:val="TAC"/>
              <w:rPr>
                <w:rFonts w:cs="Arial"/>
              </w:rPr>
            </w:pPr>
            <w:r w:rsidRPr="003E3857">
              <w:rPr>
                <w:rFonts w:cs="Arial"/>
              </w:rPr>
              <w:t>3.5+0.0075</w:t>
            </w:r>
          </w:p>
        </w:tc>
        <w:tc>
          <w:tcPr>
            <w:tcW w:w="1132" w:type="dxa"/>
          </w:tcPr>
          <w:p w14:paraId="0AB631DC" w14:textId="77777777" w:rsidR="00706817" w:rsidRPr="003E3857" w:rsidRDefault="00706817" w:rsidP="00512011">
            <w:pPr>
              <w:pStyle w:val="TAC"/>
              <w:rPr>
                <w:rFonts w:cs="Arial"/>
              </w:rPr>
            </w:pPr>
            <w:r w:rsidRPr="003E3857">
              <w:rPr>
                <w:rFonts w:cs="Arial"/>
              </w:rPr>
              <w:t>7.5+0.0075</w:t>
            </w:r>
          </w:p>
        </w:tc>
        <w:tc>
          <w:tcPr>
            <w:tcW w:w="1273" w:type="dxa"/>
          </w:tcPr>
          <w:p w14:paraId="0AA36F56" w14:textId="77777777" w:rsidR="00706817" w:rsidRPr="003E3857" w:rsidRDefault="00706817" w:rsidP="00512011">
            <w:pPr>
              <w:pStyle w:val="TAC"/>
              <w:rPr>
                <w:rFonts w:cs="Arial"/>
              </w:rPr>
            </w:pPr>
            <w:r w:rsidRPr="003E3857">
              <w:rPr>
                <w:rFonts w:cs="Arial"/>
              </w:rPr>
              <w:t>12.5+0.0075</w:t>
            </w:r>
          </w:p>
        </w:tc>
        <w:tc>
          <w:tcPr>
            <w:tcW w:w="1144" w:type="dxa"/>
          </w:tcPr>
          <w:p w14:paraId="3AF2E260" w14:textId="77777777" w:rsidR="00706817" w:rsidRPr="003E3857" w:rsidRDefault="00706817" w:rsidP="00512011">
            <w:pPr>
              <w:pStyle w:val="TAC"/>
              <w:rPr>
                <w:rFonts w:cs="Arial"/>
              </w:rPr>
            </w:pPr>
            <w:r w:rsidRPr="003E3857">
              <w:rPr>
                <w:rFonts w:cs="Arial"/>
              </w:rPr>
              <w:t>12.5+0.0125</w:t>
            </w:r>
          </w:p>
        </w:tc>
        <w:tc>
          <w:tcPr>
            <w:tcW w:w="1138" w:type="dxa"/>
          </w:tcPr>
          <w:p w14:paraId="12E35631" w14:textId="77777777" w:rsidR="00706817" w:rsidRPr="003E3857" w:rsidRDefault="00706817" w:rsidP="00512011">
            <w:pPr>
              <w:pStyle w:val="TAC"/>
              <w:rPr>
                <w:rFonts w:cs="Arial"/>
              </w:rPr>
            </w:pPr>
            <w:r w:rsidRPr="003E3857">
              <w:rPr>
                <w:rFonts w:cs="Arial"/>
              </w:rPr>
              <w:t>12.5+0.0025</w:t>
            </w:r>
          </w:p>
        </w:tc>
        <w:tc>
          <w:tcPr>
            <w:tcW w:w="1134" w:type="dxa"/>
          </w:tcPr>
          <w:p w14:paraId="366E5D0F" w14:textId="77777777" w:rsidR="00706817" w:rsidRPr="003E3857" w:rsidRDefault="00706817" w:rsidP="00512011">
            <w:pPr>
              <w:pStyle w:val="TAC"/>
              <w:rPr>
                <w:rFonts w:cs="Arial"/>
              </w:rPr>
            </w:pPr>
            <w:r w:rsidRPr="003E3857">
              <w:rPr>
                <w:rFonts w:cs="Arial"/>
              </w:rPr>
              <w:t>12.5+0.0075</w:t>
            </w:r>
          </w:p>
        </w:tc>
      </w:tr>
      <w:tr w:rsidR="00706817" w:rsidRPr="003E3857" w14:paraId="2B6B08F5" w14:textId="77777777" w:rsidTr="00512011">
        <w:trPr>
          <w:trHeight w:val="398"/>
          <w:jc w:val="center"/>
        </w:trPr>
        <w:tc>
          <w:tcPr>
            <w:tcW w:w="9213" w:type="dxa"/>
            <w:gridSpan w:val="8"/>
          </w:tcPr>
          <w:p w14:paraId="461BB3C1" w14:textId="77777777" w:rsidR="00706817" w:rsidRPr="003E3857" w:rsidRDefault="00706817" w:rsidP="00512011">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2FCBD785" w14:textId="77777777" w:rsidR="00706817" w:rsidRPr="003E3857" w:rsidRDefault="00706817" w:rsidP="00512011">
            <w:pPr>
              <w:pStyle w:val="TAN"/>
              <w:rPr>
                <w:rFonts w:eastAsia="MS Mincho" w:cs="Arial"/>
              </w:rPr>
            </w:pPr>
            <w:r w:rsidRPr="003E3857">
              <w:rPr>
                <w:rFonts w:eastAsia="MS Mincho" w:cs="Arial"/>
              </w:rPr>
              <w:t>NOTE 2:</w:t>
            </w:r>
            <w:r w:rsidRPr="003E3857">
              <w:rPr>
                <w:rFonts w:eastAsia="MS Mincho" w:cs="Arial"/>
              </w:rPr>
              <w:tab/>
              <w:t xml:space="preserve">The interferer consists of the Reference measurement channel specified in Annex A.3.2 with </w:t>
            </w:r>
            <w:r w:rsidRPr="003E3857">
              <w:rPr>
                <w:rFonts w:cs="Arial"/>
              </w:rPr>
              <w:t xml:space="preserve">one sided dynamic OCNG Pattern OP.1 FDD/TDD as described in Annex A.5.1.1/A.5.2.1 and </w:t>
            </w:r>
            <w:r w:rsidRPr="003E3857">
              <w:rPr>
                <w:rFonts w:eastAsia="MS Mincho" w:cs="Arial"/>
              </w:rPr>
              <w:t>set-up according to Annex C.3.1.</w:t>
            </w:r>
          </w:p>
          <w:p w14:paraId="3A17CC14" w14:textId="77777777" w:rsidR="00706817" w:rsidRPr="003E3857" w:rsidRDefault="00706817" w:rsidP="00512011">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w:t>
            </w:r>
            <w:r w:rsidRPr="003E3857">
              <w:rPr>
                <w:rFonts w:cs="Arial"/>
                <w:lang w:eastAsia="ja-JP"/>
              </w:rPr>
              <w:t>A</w:t>
            </w:r>
            <w:r w:rsidRPr="003E3857">
              <w:rPr>
                <w:rFonts w:cs="Arial"/>
              </w:rPr>
              <w:t>-</w:t>
            </w:r>
            <w:r w:rsidRPr="003E3857">
              <w:rPr>
                <w:rFonts w:cs="Arial"/>
                <w:lang w:eastAsia="ja-JP"/>
              </w:rPr>
              <w:t xml:space="preserve">1 and </w:t>
            </w:r>
            <w:r w:rsidRPr="003E3857">
              <w:rPr>
                <w:rFonts w:cs="Arial"/>
              </w:rPr>
              <w:t>7.3E</w:t>
            </w:r>
            <w:r w:rsidRPr="003E3857">
              <w:rPr>
                <w:rFonts w:cs="Arial"/>
                <w:lang w:eastAsia="ja-JP"/>
              </w:rPr>
              <w:t>A</w:t>
            </w:r>
            <w:r w:rsidRPr="003E3857">
              <w:rPr>
                <w:rFonts w:cs="Arial"/>
              </w:rPr>
              <w:t>-</w:t>
            </w:r>
            <w:r w:rsidRPr="003E3857">
              <w:rPr>
                <w:rFonts w:cs="Arial"/>
                <w:lang w:eastAsia="ja-JP"/>
              </w:rPr>
              <w:t>2</w:t>
            </w:r>
            <w:r w:rsidRPr="003E3857">
              <w:rPr>
                <w:rFonts w:eastAsia="MS Mincho" w:cs="Arial"/>
              </w:rPr>
              <w:t xml:space="preserve"> should be used as REFSENS for the power in Transmission Bandwidth Configuration.</w:t>
            </w:r>
          </w:p>
          <w:p w14:paraId="3DFCEF09" w14:textId="77777777" w:rsidR="00706817" w:rsidRPr="003E3857" w:rsidRDefault="00706817" w:rsidP="00512011">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44436CEE" w14:textId="77777777" w:rsidR="00706817" w:rsidRPr="003E3857" w:rsidRDefault="00706817" w:rsidP="00706817"/>
    <w:p w14:paraId="69B6BCB4" w14:textId="77777777" w:rsidR="00706817" w:rsidRPr="003E3857" w:rsidRDefault="00706817" w:rsidP="00706817">
      <w:pPr>
        <w:pStyle w:val="TH"/>
      </w:pPr>
      <w:r w:rsidRPr="003E3857">
        <w:lastRenderedPageBreak/>
        <w:t>Table 7.6.1</w:t>
      </w:r>
      <w:r w:rsidRPr="003E3857">
        <w:rPr>
          <w:lang w:eastAsia="ko-KR"/>
        </w:rPr>
        <w:t>EA</w:t>
      </w:r>
      <w:r w:rsidRPr="003E3857">
        <w:t>.5-2: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8"/>
        <w:gridCol w:w="1842"/>
        <w:gridCol w:w="1134"/>
        <w:gridCol w:w="1134"/>
        <w:gridCol w:w="1134"/>
      </w:tblGrid>
      <w:tr w:rsidR="00706817" w:rsidRPr="003E3857" w14:paraId="37609B74" w14:textId="77777777" w:rsidTr="00512011">
        <w:trPr>
          <w:jc w:val="center"/>
        </w:trPr>
        <w:tc>
          <w:tcPr>
            <w:tcW w:w="1199" w:type="dxa"/>
            <w:vMerge w:val="restart"/>
          </w:tcPr>
          <w:p w14:paraId="227221DB" w14:textId="77777777" w:rsidR="00706817" w:rsidRPr="003E3857" w:rsidRDefault="00706817" w:rsidP="00512011">
            <w:pPr>
              <w:pStyle w:val="TAH"/>
              <w:rPr>
                <w:rFonts w:cs="Arial"/>
              </w:rPr>
            </w:pPr>
            <w:r w:rsidRPr="003E3857">
              <w:rPr>
                <w:rFonts w:cs="Arial"/>
              </w:rPr>
              <w:t>E-UTRA band</w:t>
            </w:r>
          </w:p>
        </w:tc>
        <w:tc>
          <w:tcPr>
            <w:tcW w:w="1134" w:type="dxa"/>
          </w:tcPr>
          <w:p w14:paraId="0F898795" w14:textId="77777777" w:rsidR="00706817" w:rsidRPr="003E3857" w:rsidRDefault="00706817" w:rsidP="00512011">
            <w:pPr>
              <w:pStyle w:val="TAH"/>
              <w:rPr>
                <w:rFonts w:cs="Arial"/>
              </w:rPr>
            </w:pPr>
            <w:r w:rsidRPr="003E3857">
              <w:rPr>
                <w:rFonts w:cs="Arial"/>
              </w:rPr>
              <w:t>Parameter</w:t>
            </w:r>
          </w:p>
        </w:tc>
        <w:tc>
          <w:tcPr>
            <w:tcW w:w="690" w:type="dxa"/>
          </w:tcPr>
          <w:p w14:paraId="2A231B5F" w14:textId="77777777" w:rsidR="00706817" w:rsidRPr="003E3857" w:rsidRDefault="00706817" w:rsidP="00512011">
            <w:pPr>
              <w:pStyle w:val="TAH"/>
              <w:rPr>
                <w:rFonts w:cs="Arial"/>
              </w:rPr>
            </w:pPr>
            <w:r w:rsidRPr="003E3857">
              <w:rPr>
                <w:rFonts w:cs="Arial"/>
              </w:rPr>
              <w:t>Unit</w:t>
            </w:r>
          </w:p>
        </w:tc>
        <w:tc>
          <w:tcPr>
            <w:tcW w:w="1818" w:type="dxa"/>
          </w:tcPr>
          <w:p w14:paraId="1FDDE6DA" w14:textId="77777777" w:rsidR="00706817" w:rsidRPr="003E3857" w:rsidRDefault="00706817" w:rsidP="00512011">
            <w:pPr>
              <w:pStyle w:val="TAH"/>
              <w:rPr>
                <w:rFonts w:cs="Arial"/>
              </w:rPr>
            </w:pPr>
            <w:r w:rsidRPr="003E3857">
              <w:rPr>
                <w:rFonts w:cs="Arial"/>
              </w:rPr>
              <w:t>Case 1</w:t>
            </w:r>
          </w:p>
        </w:tc>
        <w:tc>
          <w:tcPr>
            <w:tcW w:w="1842" w:type="dxa"/>
          </w:tcPr>
          <w:p w14:paraId="1EEDFCC8" w14:textId="77777777" w:rsidR="00706817" w:rsidRPr="003E3857" w:rsidRDefault="00706817" w:rsidP="00512011">
            <w:pPr>
              <w:pStyle w:val="TAH"/>
              <w:rPr>
                <w:rFonts w:cs="Arial"/>
              </w:rPr>
            </w:pPr>
            <w:r w:rsidRPr="003E3857">
              <w:rPr>
                <w:rFonts w:cs="Arial"/>
              </w:rPr>
              <w:t>Case 2</w:t>
            </w:r>
          </w:p>
        </w:tc>
        <w:tc>
          <w:tcPr>
            <w:tcW w:w="1134" w:type="dxa"/>
          </w:tcPr>
          <w:p w14:paraId="2B07585A" w14:textId="77777777" w:rsidR="00706817" w:rsidRPr="003E3857" w:rsidRDefault="00706817" w:rsidP="00512011">
            <w:pPr>
              <w:pStyle w:val="TAH"/>
              <w:rPr>
                <w:rFonts w:cs="Arial"/>
              </w:rPr>
            </w:pPr>
            <w:r w:rsidRPr="003E3857">
              <w:rPr>
                <w:rFonts w:cs="Arial"/>
              </w:rPr>
              <w:t>Case 3</w:t>
            </w:r>
          </w:p>
        </w:tc>
        <w:tc>
          <w:tcPr>
            <w:tcW w:w="1134" w:type="dxa"/>
          </w:tcPr>
          <w:p w14:paraId="53D54A6A" w14:textId="77777777" w:rsidR="00706817" w:rsidRPr="003E3857" w:rsidRDefault="00706817" w:rsidP="00512011">
            <w:pPr>
              <w:pStyle w:val="TAH"/>
              <w:rPr>
                <w:rFonts w:cs="Arial"/>
              </w:rPr>
            </w:pPr>
            <w:r w:rsidRPr="003E3857">
              <w:rPr>
                <w:rFonts w:cs="Arial"/>
              </w:rPr>
              <w:t>Case 4</w:t>
            </w:r>
          </w:p>
        </w:tc>
        <w:tc>
          <w:tcPr>
            <w:tcW w:w="1134" w:type="dxa"/>
          </w:tcPr>
          <w:p w14:paraId="3894968E" w14:textId="77777777" w:rsidR="00706817" w:rsidRPr="003E3857" w:rsidRDefault="00706817" w:rsidP="00512011">
            <w:pPr>
              <w:pStyle w:val="TAH"/>
              <w:rPr>
                <w:rFonts w:cs="Arial"/>
              </w:rPr>
            </w:pPr>
            <w:r w:rsidRPr="003E3857">
              <w:rPr>
                <w:rFonts w:cs="Arial"/>
              </w:rPr>
              <w:t>Case 5</w:t>
            </w:r>
          </w:p>
        </w:tc>
      </w:tr>
      <w:tr w:rsidR="00706817" w:rsidRPr="003E3857" w14:paraId="5AE28FB3" w14:textId="77777777" w:rsidTr="00512011">
        <w:trPr>
          <w:jc w:val="center"/>
        </w:trPr>
        <w:tc>
          <w:tcPr>
            <w:tcW w:w="1199" w:type="dxa"/>
            <w:vMerge/>
          </w:tcPr>
          <w:p w14:paraId="10389121" w14:textId="77777777" w:rsidR="00706817" w:rsidRPr="003E3857" w:rsidRDefault="00706817" w:rsidP="00512011">
            <w:pPr>
              <w:pStyle w:val="TAC"/>
              <w:rPr>
                <w:rFonts w:cs="Arial"/>
              </w:rPr>
            </w:pPr>
          </w:p>
        </w:tc>
        <w:tc>
          <w:tcPr>
            <w:tcW w:w="1134" w:type="dxa"/>
            <w:vAlign w:val="center"/>
          </w:tcPr>
          <w:p w14:paraId="65244640" w14:textId="77777777" w:rsidR="00706817" w:rsidRPr="003E3857" w:rsidRDefault="00706817" w:rsidP="00512011">
            <w:pPr>
              <w:pStyle w:val="TAC"/>
              <w:rPr>
                <w:rFonts w:cs="Arial"/>
              </w:rPr>
            </w:pPr>
            <w:proofErr w:type="spellStart"/>
            <w:r w:rsidRPr="003E3857">
              <w:rPr>
                <w:rFonts w:cs="Arial"/>
              </w:rPr>
              <w:t>P</w:t>
            </w:r>
            <w:r w:rsidRPr="003E3857">
              <w:rPr>
                <w:rFonts w:cs="Arial"/>
                <w:vertAlign w:val="subscript"/>
              </w:rPr>
              <w:t>Interferer</w:t>
            </w:r>
            <w:proofErr w:type="spellEnd"/>
          </w:p>
        </w:tc>
        <w:tc>
          <w:tcPr>
            <w:tcW w:w="690" w:type="dxa"/>
            <w:vAlign w:val="center"/>
          </w:tcPr>
          <w:p w14:paraId="3BA7E5FC" w14:textId="77777777" w:rsidR="00706817" w:rsidRPr="003E3857" w:rsidRDefault="00706817" w:rsidP="00512011">
            <w:pPr>
              <w:pStyle w:val="TAC"/>
              <w:rPr>
                <w:rFonts w:cs="Arial"/>
              </w:rPr>
            </w:pPr>
            <w:r w:rsidRPr="003E3857">
              <w:rPr>
                <w:rFonts w:cs="Arial"/>
              </w:rPr>
              <w:t>dBm</w:t>
            </w:r>
          </w:p>
        </w:tc>
        <w:tc>
          <w:tcPr>
            <w:tcW w:w="1818" w:type="dxa"/>
            <w:vAlign w:val="center"/>
          </w:tcPr>
          <w:p w14:paraId="332EBB21" w14:textId="77777777" w:rsidR="00706817" w:rsidRPr="003E3857" w:rsidRDefault="00706817" w:rsidP="00512011">
            <w:pPr>
              <w:pStyle w:val="TAC"/>
              <w:rPr>
                <w:rFonts w:cs="Arial"/>
              </w:rPr>
            </w:pPr>
            <w:r w:rsidRPr="003E3857">
              <w:rPr>
                <w:rFonts w:cs="Arial"/>
              </w:rPr>
              <w:t>-56</w:t>
            </w:r>
          </w:p>
        </w:tc>
        <w:tc>
          <w:tcPr>
            <w:tcW w:w="1842" w:type="dxa"/>
            <w:vAlign w:val="center"/>
          </w:tcPr>
          <w:p w14:paraId="22CDBEE0" w14:textId="77777777" w:rsidR="00706817" w:rsidRPr="003E3857" w:rsidRDefault="00706817" w:rsidP="00512011">
            <w:pPr>
              <w:pStyle w:val="TAC"/>
              <w:rPr>
                <w:rFonts w:cs="Arial"/>
              </w:rPr>
            </w:pPr>
            <w:r w:rsidRPr="003E3857">
              <w:rPr>
                <w:rFonts w:cs="Arial"/>
              </w:rPr>
              <w:t>-44</w:t>
            </w:r>
          </w:p>
        </w:tc>
        <w:tc>
          <w:tcPr>
            <w:tcW w:w="1134" w:type="dxa"/>
            <w:vMerge w:val="restart"/>
            <w:vAlign w:val="center"/>
          </w:tcPr>
          <w:p w14:paraId="4A2061B4" w14:textId="77777777" w:rsidR="00706817" w:rsidRPr="003E3857" w:rsidRDefault="00706817" w:rsidP="00512011">
            <w:pPr>
              <w:pStyle w:val="TAC"/>
              <w:rPr>
                <w:rFonts w:cs="Arial"/>
              </w:rPr>
            </w:pPr>
            <w:r w:rsidRPr="003E3857">
              <w:rPr>
                <w:rFonts w:cs="Arial"/>
              </w:rPr>
              <w:t>Void</w:t>
            </w:r>
          </w:p>
        </w:tc>
        <w:tc>
          <w:tcPr>
            <w:tcW w:w="1134" w:type="dxa"/>
            <w:vMerge w:val="restart"/>
            <w:vAlign w:val="center"/>
          </w:tcPr>
          <w:p w14:paraId="5751176C" w14:textId="77777777" w:rsidR="00706817" w:rsidRPr="003E3857" w:rsidRDefault="00706817" w:rsidP="00512011">
            <w:pPr>
              <w:pStyle w:val="TAC"/>
              <w:rPr>
                <w:rFonts w:cs="Arial"/>
              </w:rPr>
            </w:pPr>
            <w:r w:rsidRPr="003E3857">
              <w:rPr>
                <w:rFonts w:cs="Arial"/>
              </w:rPr>
              <w:t>Void</w:t>
            </w:r>
          </w:p>
        </w:tc>
        <w:tc>
          <w:tcPr>
            <w:tcW w:w="1134" w:type="dxa"/>
            <w:vAlign w:val="center"/>
          </w:tcPr>
          <w:p w14:paraId="5CFC6CB0" w14:textId="77777777" w:rsidR="00706817" w:rsidRPr="003E3857" w:rsidRDefault="00706817" w:rsidP="00512011">
            <w:pPr>
              <w:pStyle w:val="TAC"/>
              <w:rPr>
                <w:rFonts w:cs="Arial"/>
              </w:rPr>
            </w:pPr>
            <w:r w:rsidRPr="003E3857">
              <w:rPr>
                <w:rFonts w:cs="Arial"/>
              </w:rPr>
              <w:t>-38</w:t>
            </w:r>
          </w:p>
        </w:tc>
      </w:tr>
      <w:tr w:rsidR="00706817" w:rsidRPr="003E3857" w14:paraId="70555C07" w14:textId="77777777" w:rsidTr="00512011">
        <w:trPr>
          <w:jc w:val="center"/>
        </w:trPr>
        <w:tc>
          <w:tcPr>
            <w:tcW w:w="1199" w:type="dxa"/>
            <w:vMerge/>
          </w:tcPr>
          <w:p w14:paraId="40AFB838" w14:textId="77777777" w:rsidR="00706817" w:rsidRPr="003E3857" w:rsidRDefault="00706817" w:rsidP="00512011">
            <w:pPr>
              <w:pStyle w:val="TAC"/>
              <w:rPr>
                <w:rFonts w:cs="Arial"/>
              </w:rPr>
            </w:pPr>
          </w:p>
        </w:tc>
        <w:tc>
          <w:tcPr>
            <w:tcW w:w="1134" w:type="dxa"/>
            <w:vAlign w:val="center"/>
          </w:tcPr>
          <w:p w14:paraId="303B0F4A"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690" w:type="dxa"/>
            <w:vAlign w:val="center"/>
          </w:tcPr>
          <w:p w14:paraId="64C666A4" w14:textId="77777777" w:rsidR="00706817" w:rsidRPr="003E3857" w:rsidRDefault="00706817" w:rsidP="00512011">
            <w:pPr>
              <w:pStyle w:val="TAC"/>
              <w:rPr>
                <w:rFonts w:cs="Arial"/>
              </w:rPr>
            </w:pPr>
            <w:r w:rsidRPr="003E3857">
              <w:rPr>
                <w:rFonts w:cs="Arial"/>
              </w:rPr>
              <w:t>MHz</w:t>
            </w:r>
          </w:p>
        </w:tc>
        <w:tc>
          <w:tcPr>
            <w:tcW w:w="1818" w:type="dxa"/>
            <w:vAlign w:val="center"/>
          </w:tcPr>
          <w:p w14:paraId="2A5C9CD6" w14:textId="77777777" w:rsidR="00706817" w:rsidRPr="003E3857" w:rsidRDefault="00706817" w:rsidP="00512011">
            <w:pPr>
              <w:pStyle w:val="TAC"/>
              <w:ind w:left="-130"/>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p w14:paraId="3DF98FDD" w14:textId="77777777" w:rsidR="00706817" w:rsidRPr="003E3857" w:rsidRDefault="00706817" w:rsidP="00512011">
            <w:pPr>
              <w:pStyle w:val="TAC"/>
              <w:rPr>
                <w:rFonts w:cs="Arial"/>
              </w:rPr>
            </w:pPr>
            <w:r w:rsidRPr="003E3857">
              <w:rPr>
                <w:rFonts w:cs="Arial"/>
              </w:rPr>
              <w:t>&amp;</w:t>
            </w:r>
          </w:p>
          <w:p w14:paraId="2A10EE1F" w14:textId="77777777" w:rsidR="00706817" w:rsidRPr="003E3857" w:rsidRDefault="00706817" w:rsidP="00512011">
            <w:pPr>
              <w:pStyle w:val="TAC"/>
              <w:ind w:left="-130"/>
              <w:rPr>
                <w:rFonts w:cs="Arial"/>
                <w:vertAlign w:val="subscript"/>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tc>
        <w:tc>
          <w:tcPr>
            <w:tcW w:w="1842" w:type="dxa"/>
            <w:vAlign w:val="center"/>
          </w:tcPr>
          <w:p w14:paraId="668BF71F" w14:textId="77777777" w:rsidR="00706817" w:rsidRPr="003E3857" w:rsidRDefault="00706817" w:rsidP="00512011">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p w14:paraId="229454A1" w14:textId="77777777" w:rsidR="00706817" w:rsidRPr="003E3857" w:rsidRDefault="00706817" w:rsidP="00512011">
            <w:pPr>
              <w:pStyle w:val="TAC"/>
              <w:ind w:left="-108"/>
              <w:rPr>
                <w:rFonts w:cs="Arial"/>
              </w:rPr>
            </w:pPr>
            <w:r w:rsidRPr="003E3857">
              <w:rPr>
                <w:rFonts w:cs="Arial"/>
              </w:rPr>
              <w:t>&amp;</w:t>
            </w:r>
          </w:p>
          <w:p w14:paraId="2F7F5B56" w14:textId="77777777" w:rsidR="00706817" w:rsidRPr="003E3857" w:rsidRDefault="00706817" w:rsidP="00512011">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tc>
        <w:tc>
          <w:tcPr>
            <w:tcW w:w="1134" w:type="dxa"/>
            <w:vMerge/>
            <w:vAlign w:val="center"/>
          </w:tcPr>
          <w:p w14:paraId="43DFCA95" w14:textId="77777777" w:rsidR="00706817" w:rsidRPr="003E3857" w:rsidRDefault="00706817" w:rsidP="00512011">
            <w:pPr>
              <w:pStyle w:val="TAC"/>
              <w:rPr>
                <w:rFonts w:cs="Arial"/>
              </w:rPr>
            </w:pPr>
          </w:p>
        </w:tc>
        <w:tc>
          <w:tcPr>
            <w:tcW w:w="1134" w:type="dxa"/>
            <w:vMerge/>
            <w:vAlign w:val="center"/>
          </w:tcPr>
          <w:p w14:paraId="7B6B95E2" w14:textId="77777777" w:rsidR="00706817" w:rsidRPr="003E3857" w:rsidRDefault="00706817" w:rsidP="00512011">
            <w:pPr>
              <w:pStyle w:val="TAC"/>
              <w:rPr>
                <w:rFonts w:cs="Arial"/>
              </w:rPr>
            </w:pPr>
          </w:p>
        </w:tc>
        <w:tc>
          <w:tcPr>
            <w:tcW w:w="1134" w:type="dxa"/>
            <w:vAlign w:val="center"/>
          </w:tcPr>
          <w:p w14:paraId="6962048C" w14:textId="77777777" w:rsidR="00706817" w:rsidRPr="003E3857" w:rsidRDefault="00706817" w:rsidP="00512011">
            <w:pPr>
              <w:pStyle w:val="TAC"/>
              <w:rPr>
                <w:rFonts w:cs="Arial"/>
              </w:rPr>
            </w:pPr>
            <w:r w:rsidRPr="003E3857">
              <w:rPr>
                <w:rFonts w:cs="Arial"/>
              </w:rPr>
              <w:t>-BW/2 - 11</w:t>
            </w:r>
          </w:p>
        </w:tc>
      </w:tr>
      <w:tr w:rsidR="00706817" w:rsidRPr="003E3857" w14:paraId="316AE214" w14:textId="77777777" w:rsidTr="00512011">
        <w:trPr>
          <w:jc w:val="center"/>
        </w:trPr>
        <w:tc>
          <w:tcPr>
            <w:tcW w:w="1199" w:type="dxa"/>
            <w:vAlign w:val="center"/>
          </w:tcPr>
          <w:p w14:paraId="15B86B56" w14:textId="31DA8C3C" w:rsidR="00706817" w:rsidRPr="003E3857" w:rsidRDefault="00706817" w:rsidP="00512011">
            <w:pPr>
              <w:pStyle w:val="TAC"/>
              <w:rPr>
                <w:rFonts w:cs="Arial"/>
              </w:rPr>
            </w:pPr>
            <w:r w:rsidRPr="003E3857">
              <w:rPr>
                <w:rFonts w:cs="Arial"/>
              </w:rPr>
              <w:t xml:space="preserve">1, 2, 3, 4, 5, 7, 8, 11, 12, 13, 18, 19, 20, 21, 26, 27, 28, 31, 39, 41, </w:t>
            </w:r>
            <w:ins w:id="76" w:author="Petter Karlsson" w:date="2021-07-27T14:44:00Z">
              <w:r w:rsidR="00690B1D">
                <w:rPr>
                  <w:rFonts w:cs="Arial"/>
                </w:rPr>
                <w:t xml:space="preserve">42, 43, </w:t>
              </w:r>
            </w:ins>
            <w:r w:rsidRPr="003E3857">
              <w:rPr>
                <w:rFonts w:cs="Arial"/>
              </w:rPr>
              <w:t>72</w:t>
            </w:r>
          </w:p>
        </w:tc>
        <w:tc>
          <w:tcPr>
            <w:tcW w:w="1134" w:type="dxa"/>
            <w:vAlign w:val="center"/>
          </w:tcPr>
          <w:p w14:paraId="5EFA8035"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Interferer</w:t>
            </w:r>
            <w:proofErr w:type="spellEnd"/>
          </w:p>
        </w:tc>
        <w:tc>
          <w:tcPr>
            <w:tcW w:w="690" w:type="dxa"/>
            <w:vAlign w:val="center"/>
          </w:tcPr>
          <w:p w14:paraId="4B155369" w14:textId="77777777" w:rsidR="00706817" w:rsidRPr="003E3857" w:rsidRDefault="00706817" w:rsidP="00512011">
            <w:pPr>
              <w:pStyle w:val="TAC"/>
              <w:rPr>
                <w:rFonts w:cs="Arial"/>
              </w:rPr>
            </w:pPr>
            <w:r w:rsidRPr="003E3857">
              <w:rPr>
                <w:rFonts w:cs="Arial"/>
              </w:rPr>
              <w:t>MHz</w:t>
            </w:r>
          </w:p>
        </w:tc>
        <w:tc>
          <w:tcPr>
            <w:tcW w:w="1818" w:type="dxa"/>
            <w:vAlign w:val="center"/>
          </w:tcPr>
          <w:p w14:paraId="0C2DBB0A" w14:textId="77777777" w:rsidR="00706817" w:rsidRPr="003E3857" w:rsidRDefault="00706817" w:rsidP="00512011">
            <w:pPr>
              <w:pStyle w:val="TAC"/>
              <w:rPr>
                <w:rFonts w:cs="Arial"/>
              </w:rPr>
            </w:pPr>
            <w:r w:rsidRPr="003E3857">
              <w:rPr>
                <w:rFonts w:cs="Arial"/>
              </w:rPr>
              <w:t>(NOTE 2)</w:t>
            </w:r>
          </w:p>
        </w:tc>
        <w:tc>
          <w:tcPr>
            <w:tcW w:w="1842" w:type="dxa"/>
            <w:vAlign w:val="center"/>
          </w:tcPr>
          <w:p w14:paraId="516D2495"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63213993" w14:textId="77777777" w:rsidR="00706817" w:rsidRPr="003E3857" w:rsidRDefault="00706817" w:rsidP="00512011">
            <w:pPr>
              <w:pStyle w:val="TAC"/>
              <w:rPr>
                <w:rFonts w:cs="Arial"/>
              </w:rPr>
            </w:pPr>
            <w:r w:rsidRPr="003E3857">
              <w:rPr>
                <w:rFonts w:cs="Arial"/>
              </w:rPr>
              <w:t>to</w:t>
            </w:r>
          </w:p>
          <w:p w14:paraId="0CAAA741" w14:textId="77777777" w:rsidR="00706817" w:rsidRPr="003E3857" w:rsidRDefault="00706817" w:rsidP="0051201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09DF1CD8" w14:textId="77777777" w:rsidR="00706817" w:rsidRPr="003E3857" w:rsidRDefault="00706817" w:rsidP="00512011">
            <w:pPr>
              <w:pStyle w:val="TAC"/>
              <w:rPr>
                <w:rFonts w:cs="Arial"/>
              </w:rPr>
            </w:pPr>
          </w:p>
        </w:tc>
        <w:tc>
          <w:tcPr>
            <w:tcW w:w="1134" w:type="dxa"/>
            <w:vMerge/>
            <w:vAlign w:val="center"/>
          </w:tcPr>
          <w:p w14:paraId="4F622EBC" w14:textId="77777777" w:rsidR="00706817" w:rsidRPr="003E3857" w:rsidRDefault="00706817" w:rsidP="00512011">
            <w:pPr>
              <w:pStyle w:val="TAC"/>
              <w:rPr>
                <w:rFonts w:cs="Arial"/>
              </w:rPr>
            </w:pPr>
          </w:p>
        </w:tc>
        <w:tc>
          <w:tcPr>
            <w:tcW w:w="1134" w:type="dxa"/>
            <w:vAlign w:val="center"/>
          </w:tcPr>
          <w:p w14:paraId="04A7B8D8" w14:textId="77777777" w:rsidR="00706817" w:rsidRPr="003E3857" w:rsidRDefault="00706817" w:rsidP="00512011">
            <w:pPr>
              <w:pStyle w:val="TAC"/>
              <w:rPr>
                <w:rFonts w:cs="Arial"/>
              </w:rPr>
            </w:pPr>
          </w:p>
        </w:tc>
      </w:tr>
      <w:tr w:rsidR="00706817" w:rsidRPr="003E3857" w14:paraId="448FB0A9" w14:textId="77777777" w:rsidTr="00512011">
        <w:trPr>
          <w:jc w:val="center"/>
        </w:trPr>
        <w:tc>
          <w:tcPr>
            <w:tcW w:w="10085" w:type="dxa"/>
            <w:gridSpan w:val="8"/>
            <w:vAlign w:val="center"/>
          </w:tcPr>
          <w:p w14:paraId="6C6FE82A" w14:textId="77777777" w:rsidR="00706817" w:rsidRPr="003E3857" w:rsidRDefault="00706817" w:rsidP="00512011">
            <w:pPr>
              <w:pStyle w:val="TAN"/>
              <w:rPr>
                <w:rFonts w:eastAsia="MS Mincho" w:cs="Arial"/>
              </w:rPr>
            </w:pPr>
            <w:r w:rsidRPr="003E3857">
              <w:rPr>
                <w:rFonts w:cs="Arial"/>
              </w:rPr>
              <w:t>NOTE 1:</w:t>
            </w:r>
            <w:r w:rsidRPr="003E3857">
              <w:rPr>
                <w:rFonts w:cs="Arial"/>
              </w:rPr>
              <w:tab/>
            </w:r>
            <w:r w:rsidRPr="003E3857">
              <w:rPr>
                <w:rFonts w:eastAsia="MS Mincho" w:cs="Arial"/>
              </w:rPr>
              <w:t xml:space="preserve">For certain bands, the unwanted modulated interfering signal may not fall inside the UE receive band, but within the first 15 MHz below or above the UE receive band </w:t>
            </w:r>
          </w:p>
          <w:p w14:paraId="1C2A775D" w14:textId="77777777" w:rsidR="00706817" w:rsidRPr="003E3857" w:rsidRDefault="00706817" w:rsidP="00512011">
            <w:pPr>
              <w:pStyle w:val="TAN"/>
              <w:rPr>
                <w:rFonts w:eastAsia="MS Mincho" w:cs="Arial"/>
              </w:rPr>
            </w:pPr>
            <w:r w:rsidRPr="003E3857">
              <w:rPr>
                <w:rFonts w:cs="Arial"/>
              </w:rPr>
              <w:t>NOTE 2:</w:t>
            </w:r>
            <w:r w:rsidRPr="003E3857">
              <w:rPr>
                <w:rFonts w:cs="Arial"/>
              </w:rPr>
              <w:tab/>
            </w:r>
            <w:r w:rsidRPr="003E3857">
              <w:rPr>
                <w:rFonts w:eastAsia="MS Mincho" w:cs="Arial"/>
              </w:rPr>
              <w:t xml:space="preserve">For each carrier frequency the requirement is valid for two frequencies: </w:t>
            </w:r>
          </w:p>
          <w:p w14:paraId="2431F80A" w14:textId="77777777" w:rsidR="00706817" w:rsidRPr="003E3857" w:rsidRDefault="00706817" w:rsidP="00512011">
            <w:pPr>
              <w:pStyle w:val="TAN"/>
              <w:ind w:left="1987"/>
              <w:rPr>
                <w:rFonts w:eastAsia="MS Mincho" w:cs="Arial"/>
              </w:rPr>
            </w:pPr>
            <w:r w:rsidRPr="003E3857">
              <w:rPr>
                <w:rFonts w:eastAsia="MS Mincho" w:cs="Arial"/>
              </w:rPr>
              <w:t xml:space="preserve">a.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xml:space="preserve">, case 1 </w:t>
            </w:r>
            <w:r w:rsidRPr="003E3857">
              <w:rPr>
                <w:rFonts w:eastAsia="MS Mincho" w:cs="Arial"/>
              </w:rPr>
              <w:t>and</w:t>
            </w:r>
          </w:p>
          <w:p w14:paraId="2C055586" w14:textId="77777777" w:rsidR="00706817" w:rsidRPr="003E3857" w:rsidRDefault="00706817" w:rsidP="00512011">
            <w:pPr>
              <w:pStyle w:val="TAN"/>
              <w:ind w:left="1987"/>
              <w:rPr>
                <w:rFonts w:eastAsia="MS Mincho" w:cs="Arial"/>
              </w:rPr>
            </w:pPr>
            <w:r w:rsidRPr="003E3857">
              <w:rPr>
                <w:rFonts w:eastAsia="MS Mincho" w:cs="Arial"/>
              </w:rPr>
              <w:t xml:space="preserve">b.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case 1</w:t>
            </w:r>
          </w:p>
          <w:p w14:paraId="63AED0DE" w14:textId="77777777" w:rsidR="00706817" w:rsidRPr="003E3857" w:rsidRDefault="00706817" w:rsidP="00512011">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79B4BA14" w14:textId="77777777" w:rsidR="00A36267" w:rsidRDefault="00A36267" w:rsidP="00AF5110">
      <w:pPr>
        <w:rPr>
          <w:color w:val="FF0000"/>
          <w:sz w:val="28"/>
          <w:szCs w:val="28"/>
        </w:rPr>
      </w:pPr>
    </w:p>
    <w:p w14:paraId="132CABA0" w14:textId="25F5973F" w:rsidR="0087472C" w:rsidRDefault="0087472C" w:rsidP="0087472C">
      <w:pPr>
        <w:rPr>
          <w:color w:val="FF0000"/>
          <w:sz w:val="28"/>
          <w:szCs w:val="28"/>
        </w:rPr>
      </w:pPr>
      <w:r>
        <w:rPr>
          <w:color w:val="FF0000"/>
          <w:sz w:val="28"/>
          <w:szCs w:val="28"/>
        </w:rPr>
        <w:t>&lt;&lt; Clauses skipped here</w:t>
      </w:r>
      <w:r w:rsidRPr="00E75B22">
        <w:rPr>
          <w:color w:val="FF0000"/>
          <w:sz w:val="28"/>
          <w:szCs w:val="28"/>
        </w:rPr>
        <w:t>&gt;&gt;</w:t>
      </w:r>
    </w:p>
    <w:p w14:paraId="3ECDC8CF" w14:textId="77777777" w:rsidR="004F771A" w:rsidRPr="003E3857" w:rsidRDefault="004F771A" w:rsidP="004F771A">
      <w:pPr>
        <w:pStyle w:val="Heading3"/>
        <w:rPr>
          <w:lang w:eastAsia="ko-KR"/>
        </w:rPr>
      </w:pPr>
      <w:r w:rsidRPr="003E3857">
        <w:t>7.6.2</w:t>
      </w:r>
      <w:r w:rsidRPr="003E3857">
        <w:rPr>
          <w:lang w:eastAsia="ko-KR"/>
        </w:rPr>
        <w:t>EA</w:t>
      </w:r>
      <w:r w:rsidRPr="003E3857">
        <w:tab/>
        <w:t>Out-of-band blocking</w:t>
      </w:r>
      <w:r w:rsidRPr="003E3857">
        <w:rPr>
          <w:lang w:eastAsia="ko-KR"/>
        </w:rPr>
        <w:t xml:space="preserve"> for UE category M1</w:t>
      </w:r>
    </w:p>
    <w:p w14:paraId="779D8982" w14:textId="77777777" w:rsidR="004F771A" w:rsidRPr="003E3857" w:rsidRDefault="004F771A" w:rsidP="004F771A">
      <w:pPr>
        <w:pStyle w:val="Heading4"/>
      </w:pPr>
      <w:r w:rsidRPr="003E3857">
        <w:t>7.6.2</w:t>
      </w:r>
      <w:r w:rsidRPr="003E3857">
        <w:rPr>
          <w:lang w:eastAsia="ko-KR"/>
        </w:rPr>
        <w:t>EA</w:t>
      </w:r>
      <w:r w:rsidRPr="003E3857">
        <w:t>.1</w:t>
      </w:r>
      <w:r w:rsidRPr="003E3857">
        <w:tab/>
        <w:t>Test Purpose</w:t>
      </w:r>
    </w:p>
    <w:p w14:paraId="71B13809" w14:textId="77777777" w:rsidR="004F771A" w:rsidRPr="003E3857" w:rsidRDefault="004F771A" w:rsidP="004F771A">
      <w:r w:rsidRPr="003E3857">
        <w:t>Out-of-band band blocking is defined for an unwanted CW interfering signal falling more than 15 MHz below or above the</w:t>
      </w:r>
      <w:r w:rsidRPr="003E3857">
        <w:rPr>
          <w:rFonts w:eastAsia="??"/>
        </w:rPr>
        <w:t xml:space="preserve"> </w:t>
      </w:r>
      <w:r w:rsidRPr="003E3857">
        <w:rPr>
          <w:lang w:eastAsia="ko-KR"/>
        </w:rPr>
        <w:t xml:space="preserve">category M1 </w:t>
      </w:r>
      <w:r w:rsidRPr="003E3857">
        <w:rPr>
          <w:rFonts w:eastAsia="??"/>
        </w:rPr>
        <w:t>UE</w:t>
      </w:r>
      <w:r w:rsidRPr="003E3857">
        <w:t xml:space="preserve"> receive band, at which a given average throughput shall meet or exceed the requirement for the specified measurement channels.</w:t>
      </w:r>
    </w:p>
    <w:p w14:paraId="36BF9C31" w14:textId="77777777" w:rsidR="004F771A" w:rsidRPr="003E3857" w:rsidRDefault="004F771A" w:rsidP="004F771A">
      <w:r w:rsidRPr="003E3857">
        <w:t xml:space="preserve">For the first 15 MHz below or above the </w:t>
      </w:r>
      <w:r w:rsidRPr="003E3857">
        <w:rPr>
          <w:rFonts w:eastAsia="??"/>
        </w:rPr>
        <w:t xml:space="preserve">UE </w:t>
      </w:r>
      <w:r w:rsidRPr="003E3857">
        <w:t>receive band the appropriate in-band blocking or adjacent channel selectivity in sub-clause 7.5</w:t>
      </w:r>
      <w:r w:rsidRPr="003E3857">
        <w:rPr>
          <w:lang w:eastAsia="ja-JP"/>
        </w:rPr>
        <w:t>EA</w:t>
      </w:r>
      <w:r w:rsidRPr="003E3857">
        <w:t>.1 and sub-clause 7.6.1</w:t>
      </w:r>
      <w:r w:rsidRPr="003E3857">
        <w:rPr>
          <w:lang w:eastAsia="ja-JP"/>
        </w:rPr>
        <w:t>EA</w:t>
      </w:r>
      <w:r w:rsidRPr="003E3857">
        <w:t xml:space="preserve"> shall be applied.</w:t>
      </w:r>
    </w:p>
    <w:p w14:paraId="6FD7E56E" w14:textId="77777777" w:rsidR="004F771A" w:rsidRPr="003E3857" w:rsidRDefault="004F771A" w:rsidP="004F771A">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4889A0CD" w14:textId="77777777" w:rsidR="004F771A" w:rsidRPr="003E3857" w:rsidRDefault="004F771A" w:rsidP="004F771A">
      <w:pPr>
        <w:pStyle w:val="Heading4"/>
      </w:pPr>
      <w:r w:rsidRPr="003E3857">
        <w:t>7.6.2</w:t>
      </w:r>
      <w:r w:rsidRPr="003E3857">
        <w:rPr>
          <w:lang w:eastAsia="ko-KR"/>
        </w:rPr>
        <w:t>EA</w:t>
      </w:r>
      <w:r w:rsidRPr="003E3857">
        <w:t>.2</w:t>
      </w:r>
      <w:r w:rsidRPr="003E3857">
        <w:tab/>
        <w:t>Test Applicability</w:t>
      </w:r>
    </w:p>
    <w:p w14:paraId="62EAAB6B" w14:textId="77777777" w:rsidR="004F771A" w:rsidRPr="003E3857" w:rsidRDefault="004F771A" w:rsidP="004F771A">
      <w:r w:rsidRPr="003E3857">
        <w:t>This test applies to all types of E-UTRA UE release 13 and forward of UE category M1.</w:t>
      </w:r>
    </w:p>
    <w:p w14:paraId="5FBF04A1" w14:textId="77777777" w:rsidR="004F771A" w:rsidRPr="003E3857" w:rsidRDefault="004F771A" w:rsidP="004F771A">
      <w:pPr>
        <w:pStyle w:val="Heading4"/>
      </w:pPr>
      <w:r w:rsidRPr="003E3857">
        <w:rPr>
          <w:rFonts w:eastAsia="??"/>
        </w:rPr>
        <w:t>7.6.2</w:t>
      </w:r>
      <w:r w:rsidRPr="003E3857">
        <w:rPr>
          <w:lang w:eastAsia="ko-KR"/>
        </w:rPr>
        <w:t>EA</w:t>
      </w:r>
      <w:r w:rsidRPr="003E3857">
        <w:rPr>
          <w:rFonts w:eastAsia="??"/>
        </w:rPr>
        <w:t>.3</w:t>
      </w:r>
      <w:r w:rsidRPr="003E3857">
        <w:rPr>
          <w:rFonts w:eastAsia="??"/>
        </w:rPr>
        <w:tab/>
        <w:t>Minimum Conformance Requirements</w:t>
      </w:r>
    </w:p>
    <w:p w14:paraId="3E218FBF" w14:textId="77777777" w:rsidR="004F771A" w:rsidRPr="003E3857" w:rsidRDefault="004F771A" w:rsidP="004F771A">
      <w:r w:rsidRPr="003E3857">
        <w:t>Same as in clause 7.6.</w:t>
      </w:r>
      <w:r w:rsidRPr="003E3857">
        <w:rPr>
          <w:lang w:eastAsia="ja-JP"/>
        </w:rPr>
        <w:t>2</w:t>
      </w:r>
      <w:r w:rsidRPr="003E3857">
        <w:t>.3.</w:t>
      </w:r>
    </w:p>
    <w:p w14:paraId="28946483" w14:textId="77777777" w:rsidR="004F771A" w:rsidRPr="003E3857" w:rsidRDefault="004F771A" w:rsidP="004F771A">
      <w:pPr>
        <w:pStyle w:val="Heading4"/>
      </w:pPr>
      <w:r w:rsidRPr="003E3857">
        <w:rPr>
          <w:rFonts w:eastAsia="??"/>
        </w:rPr>
        <w:t>7.6.2</w:t>
      </w:r>
      <w:r w:rsidRPr="003E3857">
        <w:rPr>
          <w:lang w:eastAsia="ko-KR"/>
        </w:rPr>
        <w:t>EA</w:t>
      </w:r>
      <w:r w:rsidRPr="003E3857">
        <w:rPr>
          <w:rFonts w:eastAsia="??"/>
        </w:rPr>
        <w:t>.4</w:t>
      </w:r>
      <w:r w:rsidRPr="003E3857">
        <w:rPr>
          <w:rFonts w:eastAsia="??"/>
        </w:rPr>
        <w:tab/>
        <w:t>Test Description</w:t>
      </w:r>
    </w:p>
    <w:p w14:paraId="5FE0AC10" w14:textId="77777777" w:rsidR="004F771A" w:rsidRPr="003E3857" w:rsidRDefault="004F771A" w:rsidP="004F771A">
      <w:pPr>
        <w:pStyle w:val="Heading5"/>
      </w:pPr>
      <w:r w:rsidRPr="003E3857">
        <w:rPr>
          <w:rFonts w:eastAsia="??"/>
        </w:rPr>
        <w:t>7.6.2</w:t>
      </w:r>
      <w:r w:rsidRPr="003E3857">
        <w:rPr>
          <w:lang w:eastAsia="ko-KR"/>
        </w:rPr>
        <w:t>EA</w:t>
      </w:r>
      <w:r w:rsidRPr="003E3857">
        <w:rPr>
          <w:rFonts w:eastAsia="??"/>
        </w:rPr>
        <w:t>.4.1</w:t>
      </w:r>
      <w:r w:rsidRPr="003E3857">
        <w:rPr>
          <w:rFonts w:eastAsia="??"/>
        </w:rPr>
        <w:tab/>
        <w:t>Initial Conditions</w:t>
      </w:r>
    </w:p>
    <w:p w14:paraId="4935BDAD" w14:textId="77777777" w:rsidR="004F771A" w:rsidRPr="003E3857" w:rsidRDefault="004F771A" w:rsidP="004F771A">
      <w:r w:rsidRPr="003E3857">
        <w:t>Initial conditions are a set of test configurations the UE needs to be tested in and the steps for the SS to take with the UE to reach the correct measurement state.</w:t>
      </w:r>
    </w:p>
    <w:p w14:paraId="2DBA63D9" w14:textId="77777777" w:rsidR="004F771A" w:rsidRPr="003E3857" w:rsidRDefault="004F771A" w:rsidP="004F771A">
      <w:pPr>
        <w:rPr>
          <w:rFonts w:cs="v5.0.0"/>
          <w:lang w:eastAsia="ja-JP"/>
        </w:rPr>
      </w:pPr>
      <w:r w:rsidRPr="003E3857">
        <w:t xml:space="preserve">The initial test configurations consist of environmental conditions and test frequencies based on the subset of E-UTRA operating bands defined for CAT M1 in </w:t>
      </w:r>
      <w:r w:rsidRPr="003E3857">
        <w:rPr>
          <w:lang w:eastAsia="ja-JP"/>
        </w:rPr>
        <w:t xml:space="preserve">clause </w:t>
      </w:r>
      <w:r w:rsidRPr="003E3857">
        <w:t xml:space="preserve">5.2E. All of these configurations shall be tested with applicable test parameters for each channel bandwidth, and are shown in table </w:t>
      </w:r>
      <w:r w:rsidRPr="003E3857">
        <w:rPr>
          <w:lang w:eastAsia="ja-JP"/>
        </w:rPr>
        <w:t>7.</w:t>
      </w:r>
      <w:r w:rsidRPr="003E3857">
        <w:rPr>
          <w:lang w:eastAsia="ko-KR"/>
        </w:rPr>
        <w:t>6.2</w:t>
      </w:r>
      <w:r w:rsidRPr="003E3857">
        <w:rPr>
          <w:lang w:eastAsia="ja-JP"/>
        </w:rPr>
        <w:t>EA.4.1-1</w:t>
      </w:r>
      <w:r w:rsidRPr="003E3857">
        <w:t>.</w:t>
      </w:r>
      <w:r w:rsidRPr="003E3857">
        <w:rPr>
          <w:rFonts w:eastAsia="SimSun"/>
        </w:rPr>
        <w:t xml:space="preserve"> The details of the downlink and uplink reference measurement channels (RMC</w:t>
      </w:r>
      <w:r w:rsidRPr="003E3857">
        <w:rPr>
          <w:lang w:eastAsia="ja-JP"/>
        </w:rPr>
        <w:t>s</w:t>
      </w:r>
      <w:r w:rsidRPr="003E3857">
        <w:rPr>
          <w:rFonts w:eastAsia="SimSun"/>
        </w:rPr>
        <w:t>) are specified in Annexes A</w:t>
      </w:r>
      <w:r w:rsidRPr="003E3857">
        <w:rPr>
          <w:lang w:eastAsia="ja-JP"/>
        </w:rPr>
        <w:t>.</w:t>
      </w:r>
      <w:r w:rsidRPr="003E3857">
        <w:rPr>
          <w:rFonts w:eastAsia="SimSun"/>
        </w:rPr>
        <w:t>2 and A</w:t>
      </w:r>
      <w:r w:rsidRPr="003E3857">
        <w:rPr>
          <w:lang w:eastAsia="ja-JP"/>
        </w:rPr>
        <w:t>.</w:t>
      </w:r>
      <w:r w:rsidRPr="003E3857">
        <w:rPr>
          <w:rFonts w:eastAsia="SimSun"/>
        </w:rPr>
        <w:t>3</w:t>
      </w:r>
      <w:r w:rsidRPr="003E3857">
        <w:rPr>
          <w:lang w:eastAsia="ja-JP"/>
        </w:rPr>
        <w:t xml:space="preserve">. The details of the OCNG patterns used are specified in Annex A.5. </w:t>
      </w:r>
      <w:r w:rsidRPr="003E3857">
        <w:rPr>
          <w:rFonts w:cs="v5.0.0"/>
          <w:lang w:eastAsia="ja-JP"/>
        </w:rPr>
        <w:t>Configurations of PDSCH and MPDCCH</w:t>
      </w:r>
      <w:r w:rsidRPr="003E3857">
        <w:rPr>
          <w:rFonts w:cs="v5.0.0"/>
        </w:rPr>
        <w:t xml:space="preserve"> </w:t>
      </w:r>
      <w:r w:rsidRPr="003E3857">
        <w:rPr>
          <w:rFonts w:cs="v5.0.0"/>
          <w:lang w:eastAsia="ja-JP"/>
        </w:rPr>
        <w:t>before measurement are specified in Annex C.2.</w:t>
      </w:r>
    </w:p>
    <w:p w14:paraId="6295590B" w14:textId="77777777" w:rsidR="004F771A" w:rsidRPr="003E3857" w:rsidRDefault="004F771A" w:rsidP="004F771A">
      <w:pPr>
        <w:pStyle w:val="TH"/>
      </w:pPr>
      <w:r w:rsidRPr="003E3857">
        <w:lastRenderedPageBreak/>
        <w:t>Table 7.6.2</w:t>
      </w:r>
      <w:r w:rsidRPr="003E3857">
        <w:rPr>
          <w:lang w:eastAsia="ko-KR"/>
        </w:rPr>
        <w:t>EA</w:t>
      </w:r>
      <w:r w:rsidRPr="003E3857">
        <w:t>.4.1-1: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7"/>
        <w:gridCol w:w="1167"/>
        <w:gridCol w:w="1167"/>
        <w:gridCol w:w="930"/>
        <w:gridCol w:w="1403"/>
      </w:tblGrid>
      <w:tr w:rsidR="004F771A" w:rsidRPr="003E3857" w14:paraId="27096A01" w14:textId="77777777" w:rsidTr="00512011">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1685D357" w14:textId="77777777" w:rsidR="004F771A" w:rsidRPr="003E3857" w:rsidRDefault="004F771A"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Initial Conditions</w:t>
            </w:r>
          </w:p>
        </w:tc>
      </w:tr>
      <w:tr w:rsidR="004F771A" w:rsidRPr="003E3857" w14:paraId="5705ECFE"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346116"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Test Environment as specified in</w:t>
            </w:r>
          </w:p>
          <w:p w14:paraId="077D4FBA"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6D685807"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NC</w:t>
            </w:r>
          </w:p>
        </w:tc>
      </w:tr>
      <w:tr w:rsidR="004F771A" w:rsidRPr="003E3857" w14:paraId="48F4F811"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961AE35"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Test Frequencies as specified in</w:t>
            </w:r>
          </w:p>
          <w:p w14:paraId="5364EA3D"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617B0ED5"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One frequency chosen arbitrarily from low or high range</w:t>
            </w:r>
          </w:p>
        </w:tc>
      </w:tr>
      <w:tr w:rsidR="004F771A" w:rsidRPr="003E3857" w14:paraId="5325E1E8" w14:textId="77777777" w:rsidTr="005120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DD7339"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629A43BF" w14:textId="77777777" w:rsidR="004F771A" w:rsidRPr="003E3857" w:rsidRDefault="004F771A" w:rsidP="00512011">
            <w:pPr>
              <w:keepNext/>
              <w:keepLines/>
              <w:spacing w:after="0"/>
              <w:rPr>
                <w:rFonts w:ascii="Arial" w:hAnsi="Arial"/>
                <w:color w:val="000000"/>
                <w:sz w:val="18"/>
                <w:lang w:eastAsia="ja-JP"/>
              </w:rPr>
            </w:pPr>
            <w:r w:rsidRPr="003E3857">
              <w:rPr>
                <w:rFonts w:ascii="Arial" w:hAnsi="Arial"/>
                <w:color w:val="000000"/>
                <w:sz w:val="18"/>
                <w:lang w:eastAsia="ja-JP"/>
              </w:rPr>
              <w:t>5MHz</w:t>
            </w:r>
          </w:p>
        </w:tc>
      </w:tr>
      <w:tr w:rsidR="004F771A" w:rsidRPr="003E3857" w14:paraId="2F6F7A9C" w14:textId="77777777" w:rsidTr="00512011">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F587438" w14:textId="77777777" w:rsidR="004F771A" w:rsidRPr="003E3857" w:rsidRDefault="004F771A"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Test Parameters for</w:t>
            </w:r>
            <w:r w:rsidRPr="003E3857">
              <w:t xml:space="preserve"> </w:t>
            </w:r>
            <w:r w:rsidRPr="003E3857">
              <w:rPr>
                <w:rFonts w:ascii="Arial" w:hAnsi="Arial"/>
                <w:b/>
                <w:color w:val="000000"/>
                <w:sz w:val="18"/>
                <w:lang w:eastAsia="ja-JP"/>
              </w:rPr>
              <w:t>Channel Bandwidths and Narrowband positions</w:t>
            </w:r>
          </w:p>
        </w:tc>
      </w:tr>
      <w:tr w:rsidR="004F771A" w:rsidRPr="003E3857" w14:paraId="6442F290"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62BF8CA9" w14:textId="77777777" w:rsidR="004F771A" w:rsidRPr="003E3857" w:rsidRDefault="004F771A" w:rsidP="00512011">
            <w:pPr>
              <w:keepNext/>
              <w:keepLines/>
              <w:spacing w:after="0"/>
              <w:jc w:val="center"/>
              <w:rPr>
                <w:rFonts w:ascii="Arial" w:hAnsi="Arial"/>
                <w:b/>
                <w:color w:val="000000"/>
                <w:sz w:val="18"/>
                <w:lang w:eastAsia="ja-JP"/>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9840F00" w14:textId="77777777" w:rsidR="004F771A" w:rsidRPr="003E3857" w:rsidRDefault="004F771A"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A406A84" w14:textId="77777777" w:rsidR="004F771A" w:rsidRPr="003E3857" w:rsidRDefault="004F771A" w:rsidP="00512011">
            <w:pPr>
              <w:keepNext/>
              <w:keepLines/>
              <w:spacing w:after="0"/>
              <w:jc w:val="center"/>
              <w:rPr>
                <w:rFonts w:ascii="Arial" w:hAnsi="Arial"/>
                <w:b/>
                <w:color w:val="000000"/>
                <w:sz w:val="18"/>
                <w:lang w:eastAsia="ja-JP"/>
              </w:rPr>
            </w:pPr>
            <w:r w:rsidRPr="003E3857">
              <w:rPr>
                <w:rFonts w:ascii="Arial" w:hAnsi="Arial"/>
                <w:b/>
                <w:color w:val="000000"/>
                <w:sz w:val="18"/>
                <w:lang w:eastAsia="ja-JP"/>
              </w:rPr>
              <w:t>Uplink Configuration</w:t>
            </w:r>
          </w:p>
        </w:tc>
      </w:tr>
      <w:tr w:rsidR="004F771A" w:rsidRPr="003E3857" w14:paraId="7FAC5197" w14:textId="77777777" w:rsidTr="0051201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7606962"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Ch BW</w:t>
            </w:r>
          </w:p>
        </w:tc>
        <w:tc>
          <w:tcPr>
            <w:tcW w:w="1165" w:type="dxa"/>
            <w:tcBorders>
              <w:top w:val="single" w:sz="4" w:space="0" w:color="auto"/>
              <w:left w:val="single" w:sz="4" w:space="0" w:color="auto"/>
              <w:bottom w:val="single" w:sz="4" w:space="0" w:color="auto"/>
              <w:right w:val="single" w:sz="4" w:space="0" w:color="auto"/>
            </w:tcBorders>
            <w:hideMark/>
          </w:tcPr>
          <w:p w14:paraId="48B7C418" w14:textId="77777777" w:rsidR="004F771A" w:rsidRPr="003E3857" w:rsidRDefault="004F771A" w:rsidP="00512011">
            <w:pPr>
              <w:keepNext/>
              <w:keepLines/>
              <w:spacing w:after="0"/>
              <w:jc w:val="center"/>
              <w:rPr>
                <w:rFonts w:ascii="Arial" w:hAnsi="Arial"/>
                <w:color w:val="000000"/>
                <w:sz w:val="18"/>
                <w:lang w:eastAsia="ja-JP"/>
              </w:rPr>
            </w:pPr>
            <w:proofErr w:type="spellStart"/>
            <w:r w:rsidRPr="003E3857">
              <w:rPr>
                <w:rFonts w:ascii="Arial" w:hAnsi="Arial"/>
                <w:color w:val="000000"/>
                <w:sz w:val="18"/>
                <w:lang w:eastAsia="ja-JP"/>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4CEAB159"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62A27AFF" w14:textId="77777777" w:rsidR="004F771A" w:rsidRPr="003E3857" w:rsidRDefault="004F771A" w:rsidP="00512011">
            <w:pPr>
              <w:keepNext/>
              <w:keepLines/>
              <w:spacing w:after="0"/>
              <w:jc w:val="center"/>
              <w:rPr>
                <w:rFonts w:ascii="Arial" w:hAnsi="Arial"/>
                <w:color w:val="000000"/>
                <w:sz w:val="18"/>
                <w:lang w:eastAsia="ja-JP"/>
              </w:rPr>
            </w:pPr>
            <w:proofErr w:type="spellStart"/>
            <w:r w:rsidRPr="003E3857">
              <w:rPr>
                <w:rFonts w:ascii="Arial" w:hAnsi="Arial"/>
                <w:color w:val="000000"/>
                <w:sz w:val="18"/>
                <w:lang w:eastAsia="ja-JP"/>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0E557669"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RB allocation</w:t>
            </w:r>
          </w:p>
        </w:tc>
      </w:tr>
      <w:tr w:rsidR="004F771A" w:rsidRPr="003E3857" w14:paraId="7EFCA56E"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tcPr>
          <w:p w14:paraId="10C2F795" w14:textId="77777777" w:rsidR="004F771A" w:rsidRPr="003E3857" w:rsidRDefault="004F771A"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tcPr>
          <w:p w14:paraId="22A0CDFF" w14:textId="77777777" w:rsidR="004F771A" w:rsidRPr="003E3857" w:rsidRDefault="004F771A" w:rsidP="00512011">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0E0B7254"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FDD</w:t>
            </w:r>
          </w:p>
        </w:tc>
        <w:tc>
          <w:tcPr>
            <w:tcW w:w="1166" w:type="dxa"/>
            <w:tcBorders>
              <w:top w:val="single" w:sz="4" w:space="0" w:color="auto"/>
              <w:left w:val="single" w:sz="4" w:space="0" w:color="auto"/>
              <w:bottom w:val="single" w:sz="4" w:space="0" w:color="auto"/>
              <w:right w:val="single" w:sz="4" w:space="0" w:color="auto"/>
            </w:tcBorders>
            <w:hideMark/>
          </w:tcPr>
          <w:p w14:paraId="682DA6F4"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TDD</w:t>
            </w:r>
          </w:p>
        </w:tc>
        <w:tc>
          <w:tcPr>
            <w:tcW w:w="1166" w:type="dxa"/>
            <w:tcBorders>
              <w:top w:val="single" w:sz="4" w:space="0" w:color="auto"/>
              <w:left w:val="single" w:sz="4" w:space="0" w:color="auto"/>
              <w:bottom w:val="single" w:sz="4" w:space="0" w:color="auto"/>
              <w:right w:val="single" w:sz="4" w:space="0" w:color="auto"/>
            </w:tcBorders>
          </w:tcPr>
          <w:p w14:paraId="3A6ABF73" w14:textId="77777777" w:rsidR="004F771A" w:rsidRPr="003E3857" w:rsidRDefault="004F771A" w:rsidP="00512011">
            <w:pPr>
              <w:keepNext/>
              <w:keepLines/>
              <w:spacing w:after="0"/>
              <w:jc w:val="center"/>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hideMark/>
          </w:tcPr>
          <w:p w14:paraId="2C3F6C54"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182BAC48"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TDD</w:t>
            </w:r>
          </w:p>
        </w:tc>
        <w:tc>
          <w:tcPr>
            <w:tcW w:w="1402" w:type="dxa"/>
            <w:tcBorders>
              <w:top w:val="single" w:sz="4" w:space="0" w:color="auto"/>
              <w:left w:val="single" w:sz="4" w:space="0" w:color="auto"/>
              <w:bottom w:val="single" w:sz="4" w:space="0" w:color="auto"/>
              <w:right w:val="single" w:sz="4" w:space="0" w:color="auto"/>
            </w:tcBorders>
            <w:hideMark/>
          </w:tcPr>
          <w:p w14:paraId="5E7D10DC"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s="Arial"/>
                <w:color w:val="000000"/>
                <w:sz w:val="18"/>
                <w:szCs w:val="18"/>
                <w:lang w:eastAsia="sv-SE"/>
              </w:rPr>
              <w:t>Narrowband index (Note 1)</w:t>
            </w:r>
          </w:p>
        </w:tc>
      </w:tr>
      <w:tr w:rsidR="004F771A" w:rsidRPr="003E3857" w14:paraId="0847E930" w14:textId="77777777" w:rsidTr="00512011">
        <w:trPr>
          <w:jc w:val="center"/>
        </w:trPr>
        <w:tc>
          <w:tcPr>
            <w:tcW w:w="1166" w:type="dxa"/>
            <w:tcBorders>
              <w:top w:val="single" w:sz="4" w:space="0" w:color="auto"/>
              <w:left w:val="single" w:sz="4" w:space="0" w:color="auto"/>
              <w:bottom w:val="single" w:sz="4" w:space="0" w:color="auto"/>
              <w:right w:val="single" w:sz="4" w:space="0" w:color="auto"/>
            </w:tcBorders>
            <w:hideMark/>
          </w:tcPr>
          <w:p w14:paraId="3D63612D"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hideMark/>
          </w:tcPr>
          <w:p w14:paraId="2893CAB3"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hideMark/>
          </w:tcPr>
          <w:p w14:paraId="48D3F637"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069976DF"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hideMark/>
          </w:tcPr>
          <w:p w14:paraId="48720926"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hideMark/>
          </w:tcPr>
          <w:p w14:paraId="59D5E33A"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6</w:t>
            </w:r>
          </w:p>
        </w:tc>
        <w:tc>
          <w:tcPr>
            <w:tcW w:w="930" w:type="dxa"/>
            <w:tcBorders>
              <w:top w:val="single" w:sz="4" w:space="0" w:color="auto"/>
              <w:left w:val="single" w:sz="4" w:space="0" w:color="auto"/>
              <w:bottom w:val="single" w:sz="4" w:space="0" w:color="auto"/>
              <w:right w:val="single" w:sz="4" w:space="0" w:color="auto"/>
            </w:tcBorders>
            <w:hideMark/>
          </w:tcPr>
          <w:p w14:paraId="7D7AFB89" w14:textId="77777777" w:rsidR="004F771A" w:rsidRPr="003E3857" w:rsidRDefault="004F771A" w:rsidP="00512011">
            <w:pPr>
              <w:keepNext/>
              <w:keepLines/>
              <w:spacing w:after="0"/>
              <w:jc w:val="center"/>
              <w:rPr>
                <w:rFonts w:ascii="Arial" w:hAnsi="Arial"/>
                <w:color w:val="000000"/>
                <w:sz w:val="18"/>
                <w:lang w:eastAsia="ja-JP"/>
              </w:rPr>
            </w:pPr>
            <w:r w:rsidRPr="003E3857">
              <w:rPr>
                <w:rFonts w:ascii="Arial" w:hAnsi="Arial"/>
                <w:color w:val="000000"/>
                <w:sz w:val="18"/>
                <w:lang w:eastAsia="ja-JP"/>
              </w:rPr>
              <w:t>6</w:t>
            </w:r>
          </w:p>
        </w:tc>
        <w:tc>
          <w:tcPr>
            <w:tcW w:w="1402" w:type="dxa"/>
            <w:tcBorders>
              <w:top w:val="single" w:sz="4" w:space="0" w:color="auto"/>
              <w:left w:val="single" w:sz="4" w:space="0" w:color="auto"/>
              <w:bottom w:val="single" w:sz="4" w:space="0" w:color="auto"/>
              <w:right w:val="single" w:sz="4" w:space="0" w:color="auto"/>
            </w:tcBorders>
            <w:hideMark/>
          </w:tcPr>
          <w:p w14:paraId="7210C44E" w14:textId="77777777" w:rsidR="004F771A" w:rsidRPr="003E3857" w:rsidRDefault="004F771A" w:rsidP="00512011">
            <w:pPr>
              <w:keepNext/>
              <w:keepLines/>
              <w:spacing w:after="0"/>
              <w:jc w:val="center"/>
              <w:rPr>
                <w:rFonts w:ascii="Arial" w:hAnsi="Arial"/>
                <w:color w:val="000000"/>
                <w:sz w:val="18"/>
                <w:lang w:eastAsia="ko-KR"/>
              </w:rPr>
            </w:pPr>
            <w:r w:rsidRPr="003E3857">
              <w:rPr>
                <w:rFonts w:ascii="Arial" w:hAnsi="Arial"/>
                <w:color w:val="000000"/>
                <w:sz w:val="18"/>
                <w:lang w:eastAsia="ko-KR"/>
              </w:rPr>
              <w:t>0</w:t>
            </w:r>
          </w:p>
        </w:tc>
      </w:tr>
      <w:tr w:rsidR="004F771A" w:rsidRPr="003E3857" w14:paraId="54076451" w14:textId="77777777" w:rsidTr="00512011">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9C98BDC" w14:textId="77777777" w:rsidR="004F771A" w:rsidRPr="003E3857" w:rsidRDefault="004F771A" w:rsidP="00512011">
            <w:pPr>
              <w:pStyle w:val="TAN"/>
              <w:rPr>
                <w:color w:val="000000"/>
                <w:lang w:eastAsia="ja-JP"/>
              </w:rPr>
            </w:pPr>
            <w:r w:rsidRPr="003E3857">
              <w:t>Note 1:</w:t>
            </w:r>
            <w:r w:rsidRPr="003E3857">
              <w:tab/>
              <w:t>Denotes where in the channel Bandwidth the narrowband shall be placed. Narrowband and Narrowband index are defined in TS36.211, 5.2.4</w:t>
            </w:r>
            <w:r w:rsidRPr="003E3857">
              <w:rPr>
                <w:lang w:eastAsia="ko-KR"/>
              </w:rPr>
              <w:t>.</w:t>
            </w:r>
          </w:p>
        </w:tc>
      </w:tr>
    </w:tbl>
    <w:p w14:paraId="3AA058C2" w14:textId="77777777" w:rsidR="004F771A" w:rsidRPr="003E3857" w:rsidRDefault="004F771A" w:rsidP="004F771A"/>
    <w:p w14:paraId="3479E272" w14:textId="77777777" w:rsidR="004F771A" w:rsidRPr="003E3857" w:rsidRDefault="004F771A" w:rsidP="004F771A">
      <w:pPr>
        <w:pStyle w:val="B10"/>
      </w:pPr>
      <w:r w:rsidRPr="003E3857">
        <w:t>1.</w:t>
      </w:r>
      <w:r w:rsidRPr="003E3857">
        <w:tab/>
        <w:t>Connect the SS to the UE antenna connectors as shown in TS 36.508[7] Annex A Figure A.</w:t>
      </w:r>
      <w:r w:rsidRPr="003E3857">
        <w:rPr>
          <w:lang w:eastAsia="ko-KR"/>
        </w:rPr>
        <w:t>5</w:t>
      </w:r>
      <w:r w:rsidRPr="003E3857">
        <w:t xml:space="preserve"> using only main UE Tx/Rx antenna.</w:t>
      </w:r>
    </w:p>
    <w:p w14:paraId="42F0EC55" w14:textId="77777777" w:rsidR="004F771A" w:rsidRPr="003E3857" w:rsidRDefault="004F771A" w:rsidP="004F771A">
      <w:pPr>
        <w:pStyle w:val="B10"/>
      </w:pPr>
      <w:r w:rsidRPr="003E3857">
        <w:t>2.</w:t>
      </w:r>
      <w:r w:rsidRPr="003E3857">
        <w:tab/>
        <w:t>The parameter settings for the cell are set up according to TS 36.508 [7] subclause 4.4.3.</w:t>
      </w:r>
    </w:p>
    <w:p w14:paraId="2FA74635" w14:textId="77777777" w:rsidR="004F771A" w:rsidRPr="003E3857" w:rsidRDefault="004F771A" w:rsidP="004F771A">
      <w:pPr>
        <w:pStyle w:val="B10"/>
      </w:pPr>
      <w:r w:rsidRPr="003E3857">
        <w:t>3.</w:t>
      </w:r>
      <w:r w:rsidRPr="003E3857">
        <w:tab/>
        <w:t>Downlink signals are initially set up according to Annex C0, C.1 and C.3.1, and uplink signals according to Annex H.1 and H.3.1.</w:t>
      </w:r>
    </w:p>
    <w:p w14:paraId="3F3D241D" w14:textId="77777777" w:rsidR="004F771A" w:rsidRPr="003E3857" w:rsidRDefault="004F771A" w:rsidP="004F771A">
      <w:pPr>
        <w:pStyle w:val="B10"/>
      </w:pPr>
      <w:r w:rsidRPr="003E3857">
        <w:t>4.</w:t>
      </w:r>
      <w:r w:rsidRPr="003E3857">
        <w:tab/>
        <w:t>The UL and DL Reference Measurement channels are set according to Table 7.6.2</w:t>
      </w:r>
      <w:r w:rsidRPr="003E3857">
        <w:rPr>
          <w:lang w:eastAsia="ko-KR"/>
        </w:rPr>
        <w:t>EA</w:t>
      </w:r>
      <w:r w:rsidRPr="003E3857">
        <w:t>.4.1-1.</w:t>
      </w:r>
    </w:p>
    <w:p w14:paraId="279F439B" w14:textId="77777777" w:rsidR="004F771A" w:rsidRPr="003E3857" w:rsidRDefault="004F771A" w:rsidP="004F771A">
      <w:pPr>
        <w:pStyle w:val="B10"/>
      </w:pPr>
      <w:r w:rsidRPr="003E3857">
        <w:t>5.</w:t>
      </w:r>
      <w:r w:rsidRPr="003E3857">
        <w:tab/>
        <w:t>Propagation conditions are set according to Annex B.0.</w:t>
      </w:r>
    </w:p>
    <w:p w14:paraId="23F14755" w14:textId="77777777" w:rsidR="004F771A" w:rsidRPr="003E3857" w:rsidRDefault="004F771A" w:rsidP="004F771A">
      <w:pPr>
        <w:pStyle w:val="B10"/>
      </w:pPr>
      <w:r w:rsidRPr="003E3857">
        <w:t>6.</w:t>
      </w:r>
      <w:r w:rsidRPr="003E3857">
        <w:tab/>
        <w:t>Ensure the UE is in State 3A-RF</w:t>
      </w:r>
      <w:r w:rsidRPr="003E3857">
        <w:rPr>
          <w:lang w:eastAsia="ko-KR"/>
        </w:rPr>
        <w:t>-CE</w:t>
      </w:r>
      <w:r w:rsidRPr="003E3857">
        <w:t xml:space="preserve"> according to TS 36.508 [7] clause 5.2A.2</w:t>
      </w:r>
      <w:r w:rsidRPr="003E3857">
        <w:rPr>
          <w:lang w:eastAsia="ko-KR"/>
        </w:rPr>
        <w:t>AA</w:t>
      </w:r>
      <w:r w:rsidRPr="003E3857">
        <w:t>. Message contents are defined in clause 7.6.</w:t>
      </w:r>
      <w:r w:rsidRPr="003E3857">
        <w:rPr>
          <w:lang w:eastAsia="ko-KR"/>
        </w:rPr>
        <w:t>2EA</w:t>
      </w:r>
      <w:r w:rsidRPr="003E3857">
        <w:t>.4.3.</w:t>
      </w:r>
    </w:p>
    <w:p w14:paraId="7A4A604B" w14:textId="77777777" w:rsidR="004F771A" w:rsidRPr="003E3857" w:rsidRDefault="004F771A" w:rsidP="004F771A">
      <w:pPr>
        <w:pStyle w:val="Heading5"/>
      </w:pPr>
      <w:r w:rsidRPr="003E3857">
        <w:rPr>
          <w:rFonts w:eastAsia="??"/>
        </w:rPr>
        <w:t>7.6.2</w:t>
      </w:r>
      <w:r w:rsidRPr="003E3857">
        <w:rPr>
          <w:lang w:eastAsia="ko-KR"/>
        </w:rPr>
        <w:t>EA</w:t>
      </w:r>
      <w:r w:rsidRPr="003E3857">
        <w:rPr>
          <w:rFonts w:eastAsia="??"/>
        </w:rPr>
        <w:t>.4.2</w:t>
      </w:r>
      <w:r w:rsidRPr="003E3857">
        <w:rPr>
          <w:rFonts w:eastAsia="??"/>
        </w:rPr>
        <w:tab/>
        <w:t>Test Procedure</w:t>
      </w:r>
    </w:p>
    <w:p w14:paraId="125D03FA" w14:textId="77777777" w:rsidR="004F771A" w:rsidRPr="003E3857" w:rsidRDefault="004F771A" w:rsidP="004F771A">
      <w:pPr>
        <w:pStyle w:val="B10"/>
        <w:rPr>
          <w:lang w:eastAsia="ko-KR"/>
        </w:rPr>
      </w:pPr>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6.2</w:t>
      </w:r>
      <w:r w:rsidRPr="003E3857">
        <w:t>EA.4.1-1. The SS sends downlink MAC padding bits on the DL RMC. The SS sends one sided dynamic OCNG Pattern OP.1 FDD/TDD for the DL-signal as described in Annex A.5.1.1/A.5.2.1.</w:t>
      </w:r>
    </w:p>
    <w:p w14:paraId="156E427F" w14:textId="77777777" w:rsidR="004F771A" w:rsidRPr="003E3857" w:rsidRDefault="004F771A" w:rsidP="004F771A">
      <w:pPr>
        <w:pStyle w:val="B10"/>
      </w:pPr>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7.</w:t>
      </w:r>
      <w:r w:rsidRPr="003E3857">
        <w:rPr>
          <w:lang w:eastAsia="ko-KR"/>
        </w:rPr>
        <w:t>6.2</w:t>
      </w:r>
      <w:r w:rsidRPr="003E3857">
        <w:rPr>
          <w:rFonts w:eastAsia="MS Mincho"/>
        </w:rPr>
        <w:t>EA.4.1-1</w:t>
      </w:r>
      <w:r w:rsidRPr="003E3857">
        <w:t>. Since the UE has no payload data to send, the UE transmits uplink MAC padding bits on the UL RMC.</w:t>
      </w:r>
    </w:p>
    <w:p w14:paraId="41F9D036" w14:textId="77777777" w:rsidR="004F771A" w:rsidRPr="003E3857" w:rsidRDefault="004F771A" w:rsidP="004F771A">
      <w:pPr>
        <w:pStyle w:val="B10"/>
      </w:pPr>
      <w:r w:rsidRPr="003E3857">
        <w:t>3.</w:t>
      </w:r>
      <w:r w:rsidRPr="003E3857">
        <w:tab/>
        <w:t>Set the parameters of the CW signal generator for an interfering signal below the wanted signal according to Table 7.6.2</w:t>
      </w:r>
      <w:r w:rsidRPr="003E3857">
        <w:rPr>
          <w:lang w:eastAsia="ko-KR"/>
        </w:rPr>
        <w:t>EA</w:t>
      </w:r>
      <w:r w:rsidRPr="003E3857">
        <w:t>.5-2. The frequency step size is 1MHz.</w:t>
      </w:r>
    </w:p>
    <w:p w14:paraId="27B58BCC" w14:textId="77777777" w:rsidR="004F771A" w:rsidRPr="003E3857" w:rsidRDefault="004F771A" w:rsidP="004F771A">
      <w:pPr>
        <w:pStyle w:val="B10"/>
      </w:pPr>
      <w:r w:rsidRPr="003E3857">
        <w:t>4.</w:t>
      </w:r>
      <w:r w:rsidRPr="003E3857">
        <w:tab/>
        <w:t>Set the downlink signal level according to the table 7.6.2</w:t>
      </w:r>
      <w:r w:rsidRPr="003E3857">
        <w:rPr>
          <w:lang w:eastAsia="ko-KR"/>
        </w:rPr>
        <w:t>EA</w:t>
      </w:r>
      <w:r w:rsidRPr="003E3857">
        <w:t>.5-1. Send uplink power control commands to the UE (less or equal to 1dB step size should be used), to ensure that the UE output power is within +0, - 3.4 dB of the target level in table 7.6.2</w:t>
      </w:r>
      <w:r w:rsidRPr="003E3857">
        <w:rPr>
          <w:lang w:eastAsia="ko-KR"/>
        </w:rPr>
        <w:t>EA</w:t>
      </w:r>
      <w:r w:rsidRPr="003E3857">
        <w:t xml:space="preserve">.5-1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7AC0E553" w14:textId="77777777" w:rsidR="004F771A" w:rsidRPr="003E3857" w:rsidRDefault="004F771A" w:rsidP="004F771A">
      <w:pPr>
        <w:pStyle w:val="B10"/>
      </w:pPr>
      <w:r w:rsidRPr="003E3857">
        <w:t>5.</w:t>
      </w:r>
      <w:r w:rsidRPr="003E3857">
        <w:tab/>
        <w:t>Measure the average throughput for duration sufficient to achieve statistical significance according to Annex G.2.</w:t>
      </w:r>
    </w:p>
    <w:p w14:paraId="552AA7A6" w14:textId="77777777" w:rsidR="004F771A" w:rsidRPr="003E3857" w:rsidRDefault="004F771A" w:rsidP="004F771A">
      <w:pPr>
        <w:pStyle w:val="B10"/>
      </w:pPr>
      <w:r w:rsidRPr="003E3857">
        <w:t>6.</w:t>
      </w:r>
      <w:r w:rsidRPr="003E3857">
        <w:tab/>
        <w:t>Record the frequencies for which the throughput doesn't meet the requirements.</w:t>
      </w:r>
    </w:p>
    <w:p w14:paraId="606E66F1" w14:textId="77777777" w:rsidR="004F771A" w:rsidRPr="003E3857" w:rsidRDefault="004F771A" w:rsidP="004F771A">
      <w:pPr>
        <w:pStyle w:val="B10"/>
      </w:pPr>
      <w:r w:rsidRPr="003E3857">
        <w:t>7.</w:t>
      </w:r>
      <w:r w:rsidRPr="003E3857">
        <w:tab/>
        <w:t>Repeat steps from 3 to 6, using an interfering signal above the wanted signal at step 3.</w:t>
      </w:r>
    </w:p>
    <w:p w14:paraId="06700B03" w14:textId="77777777" w:rsidR="004F771A" w:rsidRPr="003E3857" w:rsidRDefault="004F771A" w:rsidP="004F771A">
      <w:pPr>
        <w:pStyle w:val="Heading5"/>
      </w:pPr>
      <w:r w:rsidRPr="003E3857">
        <w:rPr>
          <w:rFonts w:eastAsia="??"/>
        </w:rPr>
        <w:t>7.6.2</w:t>
      </w:r>
      <w:r w:rsidRPr="003E3857">
        <w:rPr>
          <w:lang w:eastAsia="ko-KR"/>
        </w:rPr>
        <w:t>EA</w:t>
      </w:r>
      <w:r w:rsidRPr="003E3857">
        <w:rPr>
          <w:rFonts w:eastAsia="??"/>
        </w:rPr>
        <w:t>.4.3</w:t>
      </w:r>
      <w:r w:rsidRPr="003E3857">
        <w:rPr>
          <w:rFonts w:eastAsia="??"/>
        </w:rPr>
        <w:tab/>
        <w:t>Message Contents</w:t>
      </w:r>
    </w:p>
    <w:p w14:paraId="1363354E" w14:textId="77777777" w:rsidR="004F771A" w:rsidRPr="003E3857" w:rsidRDefault="004F771A" w:rsidP="004F771A">
      <w:r w:rsidRPr="003E3857">
        <w:t xml:space="preserve">Message contents are according to TS 36.508 [7] subclause 4.6 </w:t>
      </w:r>
      <w:r w:rsidRPr="003E3857">
        <w:rPr>
          <w:rFonts w:eastAsia="SimSun"/>
        </w:rPr>
        <w:t>w</w:t>
      </w:r>
      <w:r w:rsidRPr="003E3857">
        <w:t>ith th</w:t>
      </w:r>
      <w:r w:rsidRPr="003E3857">
        <w:rPr>
          <w:rFonts w:eastAsia="SimSun"/>
        </w:rPr>
        <w:t xml:space="preserve">e condition </w:t>
      </w:r>
      <w:proofErr w:type="spellStart"/>
      <w:r w:rsidRPr="003E3857">
        <w:rPr>
          <w:rFonts w:eastAsia="SimSun"/>
        </w:rPr>
        <w:t>CEModeA</w:t>
      </w:r>
      <w:proofErr w:type="spellEnd"/>
      <w:r w:rsidRPr="003E3857">
        <w:rPr>
          <w:rFonts w:eastAsia="SimSun"/>
        </w:rPr>
        <w:t xml:space="preserve"> </w:t>
      </w:r>
      <w:r w:rsidRPr="003E3857">
        <w:rPr>
          <w:rFonts w:eastAsia="Batang"/>
          <w:lang w:eastAsia="ja-JP"/>
        </w:rPr>
        <w:t xml:space="preserve">and the </w:t>
      </w:r>
      <w:r w:rsidRPr="003E3857">
        <w:rPr>
          <w:rFonts w:eastAsia="SimSun"/>
        </w:rPr>
        <w:t>following</w:t>
      </w:r>
      <w:r w:rsidRPr="003E3857">
        <w:t xml:space="preserve"> exception.</w:t>
      </w:r>
    </w:p>
    <w:p w14:paraId="6000A230" w14:textId="77777777" w:rsidR="004F771A" w:rsidRPr="003E3857" w:rsidRDefault="004F771A" w:rsidP="004F771A">
      <w:pPr>
        <w:pStyle w:val="TH"/>
      </w:pPr>
      <w:r w:rsidRPr="003E3857">
        <w:lastRenderedPageBreak/>
        <w:t xml:space="preserve">Table </w:t>
      </w:r>
      <w:r w:rsidRPr="003E3857">
        <w:rPr>
          <w:rFonts w:eastAsia="SimSun"/>
        </w:rPr>
        <w:t>7.6.2</w:t>
      </w:r>
      <w:r w:rsidRPr="003E3857">
        <w:rPr>
          <w:lang w:eastAsia="ko-KR"/>
        </w:rPr>
        <w:t>EA</w:t>
      </w:r>
      <w:r w:rsidRPr="003E3857">
        <w:rPr>
          <w:rFonts w:eastAsia="SimSun"/>
        </w:rPr>
        <w:t>.4.</w:t>
      </w:r>
      <w:r w:rsidRPr="003E3857">
        <w:t>3</w:t>
      </w:r>
      <w:r w:rsidRPr="003E3857">
        <w:rPr>
          <w:rFonts w:eastAsia="SimSun"/>
        </w:rPr>
        <w:t>-</w:t>
      </w:r>
      <w:r w:rsidRPr="003E3857">
        <w:t xml:space="preserve">1: </w:t>
      </w:r>
      <w:proofErr w:type="spellStart"/>
      <w:r w:rsidRPr="003E3857">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F771A" w:rsidRPr="003E3857" w14:paraId="23930A04" w14:textId="77777777" w:rsidTr="00512011">
        <w:tc>
          <w:tcPr>
            <w:tcW w:w="9781" w:type="dxa"/>
            <w:gridSpan w:val="4"/>
            <w:tcBorders>
              <w:top w:val="single" w:sz="4" w:space="0" w:color="auto"/>
              <w:left w:val="single" w:sz="4" w:space="0" w:color="auto"/>
              <w:bottom w:val="single" w:sz="4" w:space="0" w:color="auto"/>
              <w:right w:val="single" w:sz="4" w:space="0" w:color="auto"/>
            </w:tcBorders>
            <w:hideMark/>
          </w:tcPr>
          <w:p w14:paraId="135AF5C4" w14:textId="77777777" w:rsidR="004F771A" w:rsidRPr="003E3857" w:rsidRDefault="004F771A" w:rsidP="00512011">
            <w:pPr>
              <w:pStyle w:val="TAL"/>
            </w:pPr>
            <w:r w:rsidRPr="003E3857">
              <w:t>Derivation Path: 36.331 clause 6.3.2</w:t>
            </w:r>
          </w:p>
        </w:tc>
      </w:tr>
      <w:tr w:rsidR="004F771A" w:rsidRPr="003E3857" w14:paraId="61B53E28"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FC91" w14:textId="77777777" w:rsidR="004F771A" w:rsidRPr="003E3857" w:rsidRDefault="004F771A" w:rsidP="00512011">
            <w:pPr>
              <w:pStyle w:val="TAH"/>
            </w:pPr>
            <w:r w:rsidRPr="003E385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1A98" w14:textId="77777777" w:rsidR="004F771A" w:rsidRPr="003E3857" w:rsidRDefault="004F771A" w:rsidP="00512011">
            <w:pPr>
              <w:pStyle w:val="TAH"/>
            </w:pPr>
            <w:r w:rsidRPr="003E385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223D8" w14:textId="77777777" w:rsidR="004F771A" w:rsidRPr="003E3857" w:rsidRDefault="004F771A" w:rsidP="00512011">
            <w:pPr>
              <w:pStyle w:val="TAH"/>
            </w:pPr>
            <w:r w:rsidRPr="003E385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DB28" w14:textId="77777777" w:rsidR="004F771A" w:rsidRPr="003E3857" w:rsidRDefault="004F771A" w:rsidP="00512011">
            <w:pPr>
              <w:pStyle w:val="TAH"/>
            </w:pPr>
            <w:r w:rsidRPr="003E3857">
              <w:t>Condition</w:t>
            </w:r>
          </w:p>
        </w:tc>
      </w:tr>
      <w:tr w:rsidR="004F771A" w:rsidRPr="003E3857" w14:paraId="61CDE98F"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E8051" w14:textId="77777777" w:rsidR="004F771A" w:rsidRPr="003E3857" w:rsidRDefault="004F771A" w:rsidP="00512011">
            <w:pPr>
              <w:pStyle w:val="TAL"/>
            </w:pPr>
            <w:proofErr w:type="spellStart"/>
            <w:r w:rsidRPr="003E3857">
              <w:t>UplinkPowerControlDedicated</w:t>
            </w:r>
            <w:proofErr w:type="spellEnd"/>
            <w:r w:rsidRPr="003E3857">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599A" w14:textId="77777777" w:rsidR="004F771A" w:rsidRPr="003E3857" w:rsidRDefault="004F771A" w:rsidP="005120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28F0"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42D0" w14:textId="77777777" w:rsidR="004F771A" w:rsidRPr="003E3857" w:rsidRDefault="004F771A" w:rsidP="00512011">
            <w:pPr>
              <w:pStyle w:val="TAL"/>
            </w:pPr>
          </w:p>
        </w:tc>
      </w:tr>
      <w:tr w:rsidR="004F771A" w:rsidRPr="003E3857" w14:paraId="40D8043D"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F9CA" w14:textId="77777777" w:rsidR="004F771A" w:rsidRPr="003E3857" w:rsidRDefault="004F771A" w:rsidP="00512011">
            <w:pPr>
              <w:pStyle w:val="TAL"/>
            </w:pPr>
            <w:r w:rsidRPr="003E3857">
              <w:t xml:space="preserve">  p0-U</w:t>
            </w:r>
            <w:r w:rsidRPr="003E3857">
              <w:rPr>
                <w:lang w:eastAsia="ko-KR"/>
              </w:rPr>
              <w:t>E-</w:t>
            </w:r>
            <w:r w:rsidRPr="003E3857">
              <w:t xml:space="preserve">PUSCH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8CA8" w14:textId="77777777" w:rsidR="004F771A" w:rsidRPr="003E3857" w:rsidRDefault="004F771A" w:rsidP="00512011">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CD72"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3BAC" w14:textId="77777777" w:rsidR="004F771A" w:rsidRPr="003E3857" w:rsidRDefault="004F771A" w:rsidP="00512011">
            <w:pPr>
              <w:pStyle w:val="TAL"/>
            </w:pPr>
          </w:p>
        </w:tc>
      </w:tr>
      <w:tr w:rsidR="004F771A" w:rsidRPr="003E3857" w14:paraId="25D0B0FA"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75EF8" w14:textId="77777777" w:rsidR="004F771A" w:rsidRPr="003E3857" w:rsidRDefault="004F771A" w:rsidP="00512011">
            <w:pPr>
              <w:pStyle w:val="TAL"/>
            </w:pPr>
            <w:r w:rsidRPr="003E3857">
              <w:t xml:space="preserve">  </w:t>
            </w:r>
            <w:proofErr w:type="spellStart"/>
            <w:r w:rsidRPr="003E3857">
              <w:t>deltaMCS</w:t>
            </w:r>
            <w:proofErr w:type="spellEnd"/>
            <w:r w:rsidRPr="003E3857">
              <w:t>-Enabled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1C86" w14:textId="77777777" w:rsidR="004F771A" w:rsidRPr="003E3857" w:rsidRDefault="004F771A" w:rsidP="00512011">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FEA5"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218" w14:textId="77777777" w:rsidR="004F771A" w:rsidRPr="003E3857" w:rsidRDefault="004F771A" w:rsidP="00512011">
            <w:pPr>
              <w:pStyle w:val="TAL"/>
            </w:pPr>
          </w:p>
        </w:tc>
      </w:tr>
      <w:tr w:rsidR="004F771A" w:rsidRPr="003E3857" w14:paraId="579D0C4B"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1CD8" w14:textId="77777777" w:rsidR="004F771A" w:rsidRPr="003E3857" w:rsidRDefault="004F771A" w:rsidP="00512011">
            <w:pPr>
              <w:pStyle w:val="TAL"/>
            </w:pPr>
            <w:r w:rsidRPr="003E3857">
              <w:t xml:space="preserve">  </w:t>
            </w:r>
            <w:proofErr w:type="spellStart"/>
            <w:r w:rsidRPr="003E3857">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62E3" w14:textId="77777777" w:rsidR="004F771A" w:rsidRPr="003E3857" w:rsidRDefault="004F771A" w:rsidP="00512011">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5ED4"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C5FB" w14:textId="77777777" w:rsidR="004F771A" w:rsidRPr="003E3857" w:rsidRDefault="004F771A" w:rsidP="00512011">
            <w:pPr>
              <w:pStyle w:val="TAL"/>
            </w:pPr>
          </w:p>
        </w:tc>
      </w:tr>
      <w:tr w:rsidR="004F771A" w:rsidRPr="003E3857" w14:paraId="6479B039"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787B" w14:textId="77777777" w:rsidR="004F771A" w:rsidRPr="003E3857" w:rsidRDefault="004F771A" w:rsidP="00512011">
            <w:pPr>
              <w:pStyle w:val="TAL"/>
            </w:pPr>
            <w:r w:rsidRPr="003E3857">
              <w:t xml:space="preserve">  p0-</w:t>
            </w:r>
            <w:r w:rsidRPr="003E3857">
              <w:rPr>
                <w:lang w:eastAsia="ko-KR"/>
              </w:rPr>
              <w:t>UE-</w:t>
            </w:r>
            <w:r w:rsidRPr="003E3857">
              <w: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DB5A" w14:textId="77777777" w:rsidR="004F771A" w:rsidRPr="003E3857" w:rsidRDefault="004F771A" w:rsidP="00512011">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EF46"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39A1" w14:textId="77777777" w:rsidR="004F771A" w:rsidRPr="003E3857" w:rsidRDefault="004F771A" w:rsidP="00512011">
            <w:pPr>
              <w:pStyle w:val="TAL"/>
            </w:pPr>
          </w:p>
        </w:tc>
      </w:tr>
      <w:tr w:rsidR="004F771A" w:rsidRPr="003E3857" w14:paraId="22A818B9"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79A3" w14:textId="77777777" w:rsidR="004F771A" w:rsidRPr="003E3857" w:rsidRDefault="004F771A" w:rsidP="00512011">
            <w:pPr>
              <w:pStyle w:val="TAL"/>
            </w:pPr>
            <w:r w:rsidRPr="003E3857">
              <w:t xml:space="preserve">  </w:t>
            </w:r>
            <w:proofErr w:type="spellStart"/>
            <w:r w:rsidRPr="003E3857">
              <w:t>pSRS</w:t>
            </w:r>
            <w:proofErr w:type="spellEnd"/>
            <w:r w:rsidRPr="003E3857">
              <w:t>-Offset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3084" w14:textId="77777777" w:rsidR="004F771A" w:rsidRPr="003E3857" w:rsidRDefault="004F771A" w:rsidP="00512011">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0AAC"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156B4" w14:textId="77777777" w:rsidR="004F771A" w:rsidRPr="003E3857" w:rsidRDefault="004F771A" w:rsidP="00512011">
            <w:pPr>
              <w:pStyle w:val="TAL"/>
            </w:pPr>
          </w:p>
        </w:tc>
      </w:tr>
      <w:tr w:rsidR="004F771A" w:rsidRPr="003E3857" w14:paraId="58A75F45"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492D" w14:textId="77777777" w:rsidR="004F771A" w:rsidRPr="003E3857" w:rsidRDefault="004F771A" w:rsidP="00512011">
            <w:pPr>
              <w:pStyle w:val="TAL"/>
            </w:pPr>
            <w:r w:rsidRPr="003E3857">
              <w:t xml:space="preserve">  </w:t>
            </w:r>
            <w:proofErr w:type="spellStart"/>
            <w:r w:rsidRPr="003E3857">
              <w:t>filterCoefficient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0044" w14:textId="77777777" w:rsidR="004F771A" w:rsidRPr="003E3857" w:rsidRDefault="004F771A" w:rsidP="00512011">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FE08" w14:textId="77777777" w:rsidR="004F771A" w:rsidRPr="003E3857" w:rsidRDefault="004F771A" w:rsidP="00512011">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3DC3" w14:textId="77777777" w:rsidR="004F771A" w:rsidRPr="003E3857" w:rsidRDefault="004F771A" w:rsidP="00512011">
            <w:pPr>
              <w:pStyle w:val="TAL"/>
            </w:pPr>
          </w:p>
        </w:tc>
      </w:tr>
      <w:tr w:rsidR="004F771A" w:rsidRPr="003E3857" w14:paraId="6148B042" w14:textId="77777777" w:rsidTr="005120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EB69B" w14:textId="77777777" w:rsidR="004F771A" w:rsidRPr="003E3857" w:rsidRDefault="004F771A" w:rsidP="00512011">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184B" w14:textId="77777777" w:rsidR="004F771A" w:rsidRPr="003E3857" w:rsidRDefault="004F771A" w:rsidP="005120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FA19" w14:textId="77777777" w:rsidR="004F771A" w:rsidRPr="003E3857" w:rsidRDefault="004F771A" w:rsidP="005120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4682" w14:textId="77777777" w:rsidR="004F771A" w:rsidRPr="003E3857" w:rsidRDefault="004F771A" w:rsidP="00512011">
            <w:pPr>
              <w:pStyle w:val="TAL"/>
            </w:pPr>
          </w:p>
        </w:tc>
      </w:tr>
    </w:tbl>
    <w:p w14:paraId="3C9EB54F" w14:textId="77777777" w:rsidR="004F771A" w:rsidRPr="003E3857" w:rsidRDefault="004F771A" w:rsidP="004F771A"/>
    <w:p w14:paraId="2F9E6FAB" w14:textId="77777777" w:rsidR="004F771A" w:rsidRPr="003E3857" w:rsidRDefault="004F771A" w:rsidP="004F771A">
      <w:pPr>
        <w:pStyle w:val="Heading4"/>
      </w:pPr>
      <w:r w:rsidRPr="003E3857">
        <w:rPr>
          <w:rFonts w:eastAsia="MS Mincho"/>
        </w:rPr>
        <w:t>7.6.2</w:t>
      </w:r>
      <w:r w:rsidRPr="003E3857">
        <w:rPr>
          <w:lang w:eastAsia="ko-KR"/>
        </w:rPr>
        <w:t>EA</w:t>
      </w:r>
      <w:r w:rsidRPr="003E3857">
        <w:rPr>
          <w:rFonts w:eastAsia="MS Mincho"/>
        </w:rPr>
        <w:t>.5</w:t>
      </w:r>
      <w:r w:rsidRPr="003E3857">
        <w:rPr>
          <w:rFonts w:eastAsia="MS Mincho"/>
        </w:rPr>
        <w:tab/>
        <w:t>Test Requirement</w:t>
      </w:r>
    </w:p>
    <w:p w14:paraId="6C2EB009" w14:textId="77777777" w:rsidR="004F771A" w:rsidRPr="003E3857" w:rsidRDefault="004F771A" w:rsidP="004F771A">
      <w:r w:rsidRPr="003E3857">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w:t>
      </w:r>
      <w:r w:rsidRPr="003E3857">
        <w:rPr>
          <w:lang w:eastAsia="ko-KR"/>
        </w:rPr>
        <w:t>EA</w:t>
      </w:r>
      <w:r w:rsidRPr="003E3857">
        <w:t>.5-1 and 7.6.2</w:t>
      </w:r>
      <w:r w:rsidRPr="003E3857">
        <w:rPr>
          <w:lang w:eastAsia="ko-KR"/>
        </w:rPr>
        <w:t>EA</w:t>
      </w:r>
      <w:r w:rsidRPr="003E3857">
        <w:t>.5-2.</w:t>
      </w:r>
    </w:p>
    <w:p w14:paraId="56243CF5" w14:textId="77777777" w:rsidR="004F771A" w:rsidRPr="003E3857" w:rsidRDefault="004F771A" w:rsidP="004F771A">
      <w:r w:rsidRPr="003E3857">
        <w:t xml:space="preserve">For frequency range 1, 2, and 3, the number of spurious response frequencies recorded in the final step of test procedure shall not exceed </w:t>
      </w:r>
      <w:r w:rsidRPr="003E3857">
        <w:rPr>
          <w:rFonts w:eastAsia="Osaka"/>
          <w:position w:val="-16"/>
        </w:rPr>
        <w:object w:dxaOrig="2320" w:dyaOrig="440" w14:anchorId="372C6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22.2pt" o:ole="">
            <v:imagedata r:id="rId13" o:title=""/>
          </v:shape>
          <o:OLEObject Type="Embed" ProgID="Equation.3" ShapeID="_x0000_i1025" DrawAspect="Content" ObjectID="_1689596329" r:id="rId14"/>
        </w:object>
      </w:r>
      <w:r w:rsidRPr="003E3857">
        <w:t xml:space="preserve">in each assigned frequency channel </w:t>
      </w:r>
      <w:r w:rsidRPr="003E3857">
        <w:rPr>
          <w:rFonts w:eastAsia="Osaka"/>
        </w:rPr>
        <w:t>when measured using a 1MHz step size</w:t>
      </w:r>
      <w:r w:rsidRPr="003E3857">
        <w:t>. For these exceptions the requirements of clause 7.7</w:t>
      </w:r>
      <w:r w:rsidRPr="003E3857">
        <w:rPr>
          <w:lang w:eastAsia="ja-JP"/>
        </w:rPr>
        <w:t>EA</w:t>
      </w:r>
      <w:r w:rsidRPr="003E3857">
        <w:t xml:space="preserve"> Spurious Response are applicable.</w:t>
      </w:r>
    </w:p>
    <w:p w14:paraId="47436E3A" w14:textId="77777777" w:rsidR="004F771A" w:rsidRPr="003E3857" w:rsidRDefault="004F771A" w:rsidP="004F771A">
      <w:pPr>
        <w:pStyle w:val="TH"/>
        <w:rPr>
          <w:lang w:eastAsia="ko-KR"/>
        </w:rPr>
      </w:pPr>
      <w:r w:rsidRPr="003E3857">
        <w:t xml:space="preserve">Table </w:t>
      </w:r>
      <w:r w:rsidRPr="003E3857">
        <w:rPr>
          <w:rFonts w:eastAsia="MS Mincho"/>
        </w:rPr>
        <w:t>7.6.2</w:t>
      </w:r>
      <w:r w:rsidRPr="003E3857">
        <w:rPr>
          <w:lang w:eastAsia="ko-KR"/>
        </w:rPr>
        <w:t>EA</w:t>
      </w:r>
      <w:r w:rsidRPr="003E3857">
        <w:rPr>
          <w:rFonts w:eastAsia="MS Mincho"/>
        </w:rPr>
        <w:t>.5-1</w:t>
      </w:r>
      <w:r w:rsidRPr="003E3857">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708"/>
        <w:gridCol w:w="769"/>
        <w:gridCol w:w="778"/>
        <w:gridCol w:w="779"/>
        <w:gridCol w:w="778"/>
        <w:gridCol w:w="826"/>
      </w:tblGrid>
      <w:tr w:rsidR="004F771A" w:rsidRPr="003E3857" w14:paraId="31713C30" w14:textId="77777777" w:rsidTr="00512011">
        <w:tc>
          <w:tcPr>
            <w:tcW w:w="1984" w:type="dxa"/>
            <w:vMerge w:val="restart"/>
            <w:tcBorders>
              <w:top w:val="single" w:sz="4" w:space="0" w:color="auto"/>
              <w:left w:val="single" w:sz="4" w:space="0" w:color="auto"/>
              <w:bottom w:val="single" w:sz="4" w:space="0" w:color="auto"/>
              <w:right w:val="single" w:sz="4" w:space="0" w:color="auto"/>
            </w:tcBorders>
            <w:hideMark/>
          </w:tcPr>
          <w:p w14:paraId="00E87E24" w14:textId="77777777" w:rsidR="004F771A" w:rsidRPr="003E3857" w:rsidRDefault="004F771A" w:rsidP="00512011">
            <w:pPr>
              <w:pStyle w:val="TAH"/>
              <w:rPr>
                <w:rFonts w:cs="Arial"/>
              </w:rPr>
            </w:pPr>
            <w:r w:rsidRPr="003E3857">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23BE119" w14:textId="77777777" w:rsidR="004F771A" w:rsidRPr="003E3857" w:rsidRDefault="004F771A" w:rsidP="00512011">
            <w:pPr>
              <w:pStyle w:val="TAH"/>
              <w:rPr>
                <w:rFonts w:cs="Arial"/>
              </w:rPr>
            </w:pPr>
            <w:r w:rsidRPr="003E3857">
              <w:rPr>
                <w:rFonts w:cs="Arial"/>
              </w:rPr>
              <w:t xml:space="preserve">Units </w:t>
            </w:r>
          </w:p>
        </w:tc>
        <w:tc>
          <w:tcPr>
            <w:tcW w:w="4639" w:type="dxa"/>
            <w:gridSpan w:val="6"/>
            <w:tcBorders>
              <w:top w:val="single" w:sz="4" w:space="0" w:color="auto"/>
              <w:left w:val="single" w:sz="4" w:space="0" w:color="auto"/>
              <w:bottom w:val="single" w:sz="4" w:space="0" w:color="auto"/>
              <w:right w:val="single" w:sz="4" w:space="0" w:color="auto"/>
            </w:tcBorders>
            <w:hideMark/>
          </w:tcPr>
          <w:p w14:paraId="7E377ADC" w14:textId="77777777" w:rsidR="004F771A" w:rsidRPr="003E3857" w:rsidRDefault="004F771A" w:rsidP="00512011">
            <w:pPr>
              <w:pStyle w:val="TAH"/>
              <w:rPr>
                <w:rFonts w:cs="Arial"/>
              </w:rPr>
            </w:pPr>
            <w:r w:rsidRPr="003E3857">
              <w:rPr>
                <w:rFonts w:cs="Arial"/>
              </w:rPr>
              <w:t>Channel bandwidth</w:t>
            </w:r>
          </w:p>
        </w:tc>
      </w:tr>
      <w:tr w:rsidR="004F771A" w:rsidRPr="003E3857" w14:paraId="15BE8A6A" w14:textId="77777777" w:rsidTr="00512011">
        <w:tc>
          <w:tcPr>
            <w:tcW w:w="7474" w:type="dxa"/>
            <w:vMerge/>
            <w:tcBorders>
              <w:top w:val="single" w:sz="4" w:space="0" w:color="auto"/>
              <w:left w:val="single" w:sz="4" w:space="0" w:color="auto"/>
              <w:bottom w:val="single" w:sz="4" w:space="0" w:color="auto"/>
              <w:right w:val="single" w:sz="4" w:space="0" w:color="auto"/>
            </w:tcBorders>
            <w:vAlign w:val="center"/>
            <w:hideMark/>
          </w:tcPr>
          <w:p w14:paraId="601ED76D" w14:textId="77777777" w:rsidR="004F771A" w:rsidRPr="003E3857" w:rsidRDefault="004F771A" w:rsidP="00512011">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3B5035" w14:textId="77777777" w:rsidR="004F771A" w:rsidRPr="003E3857" w:rsidRDefault="004F771A" w:rsidP="00512011">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080D266" w14:textId="77777777" w:rsidR="004F771A" w:rsidRPr="003E3857" w:rsidRDefault="004F771A" w:rsidP="00512011">
            <w:pPr>
              <w:pStyle w:val="TAH"/>
              <w:rPr>
                <w:rFonts w:cs="Arial"/>
              </w:rPr>
            </w:pPr>
            <w:r w:rsidRPr="003E3857">
              <w:rPr>
                <w:rFonts w:cs="Arial"/>
              </w:rPr>
              <w:t xml:space="preserve">1.4 MHz </w:t>
            </w:r>
          </w:p>
        </w:tc>
        <w:tc>
          <w:tcPr>
            <w:tcW w:w="769" w:type="dxa"/>
            <w:tcBorders>
              <w:top w:val="single" w:sz="4" w:space="0" w:color="auto"/>
              <w:left w:val="single" w:sz="4" w:space="0" w:color="auto"/>
              <w:bottom w:val="single" w:sz="4" w:space="0" w:color="auto"/>
              <w:right w:val="single" w:sz="4" w:space="0" w:color="auto"/>
            </w:tcBorders>
            <w:hideMark/>
          </w:tcPr>
          <w:p w14:paraId="19148865" w14:textId="77777777" w:rsidR="004F771A" w:rsidRPr="003E3857" w:rsidRDefault="004F771A" w:rsidP="00512011">
            <w:pPr>
              <w:pStyle w:val="TAH"/>
              <w:rPr>
                <w:rFonts w:cs="Arial"/>
              </w:rPr>
            </w:pPr>
            <w:r w:rsidRPr="003E3857">
              <w:rPr>
                <w:rFonts w:cs="Arial"/>
              </w:rPr>
              <w:t>3 MHz</w:t>
            </w:r>
          </w:p>
        </w:tc>
        <w:tc>
          <w:tcPr>
            <w:tcW w:w="778" w:type="dxa"/>
            <w:tcBorders>
              <w:top w:val="single" w:sz="4" w:space="0" w:color="auto"/>
              <w:left w:val="single" w:sz="4" w:space="0" w:color="auto"/>
              <w:bottom w:val="single" w:sz="4" w:space="0" w:color="auto"/>
              <w:right w:val="single" w:sz="4" w:space="0" w:color="auto"/>
            </w:tcBorders>
            <w:hideMark/>
          </w:tcPr>
          <w:p w14:paraId="43C14F8D" w14:textId="77777777" w:rsidR="004F771A" w:rsidRPr="003E3857" w:rsidRDefault="004F771A" w:rsidP="00512011">
            <w:pPr>
              <w:pStyle w:val="TAH"/>
              <w:rPr>
                <w:rFonts w:cs="Arial"/>
              </w:rPr>
            </w:pPr>
            <w:r w:rsidRPr="003E3857">
              <w:rPr>
                <w:rFonts w:cs="Arial"/>
              </w:rPr>
              <w:t>5 MHz</w:t>
            </w:r>
          </w:p>
        </w:tc>
        <w:tc>
          <w:tcPr>
            <w:tcW w:w="779" w:type="dxa"/>
            <w:tcBorders>
              <w:top w:val="single" w:sz="4" w:space="0" w:color="auto"/>
              <w:left w:val="single" w:sz="4" w:space="0" w:color="auto"/>
              <w:bottom w:val="single" w:sz="4" w:space="0" w:color="auto"/>
              <w:right w:val="single" w:sz="4" w:space="0" w:color="auto"/>
            </w:tcBorders>
            <w:hideMark/>
          </w:tcPr>
          <w:p w14:paraId="6A15AB49" w14:textId="77777777" w:rsidR="004F771A" w:rsidRPr="003E3857" w:rsidRDefault="004F771A" w:rsidP="00512011">
            <w:pPr>
              <w:pStyle w:val="TAH"/>
              <w:rPr>
                <w:rFonts w:cs="Arial"/>
              </w:rPr>
            </w:pPr>
            <w:r w:rsidRPr="003E3857">
              <w:rPr>
                <w:rFonts w:cs="Arial"/>
              </w:rPr>
              <w:t>10 MHz</w:t>
            </w:r>
          </w:p>
        </w:tc>
        <w:tc>
          <w:tcPr>
            <w:tcW w:w="778" w:type="dxa"/>
            <w:tcBorders>
              <w:top w:val="single" w:sz="4" w:space="0" w:color="auto"/>
              <w:left w:val="single" w:sz="4" w:space="0" w:color="auto"/>
              <w:bottom w:val="single" w:sz="4" w:space="0" w:color="auto"/>
              <w:right w:val="single" w:sz="4" w:space="0" w:color="auto"/>
            </w:tcBorders>
            <w:hideMark/>
          </w:tcPr>
          <w:p w14:paraId="5C591245" w14:textId="77777777" w:rsidR="004F771A" w:rsidRPr="003E3857" w:rsidRDefault="004F771A" w:rsidP="00512011">
            <w:pPr>
              <w:pStyle w:val="TAH"/>
              <w:rPr>
                <w:rFonts w:cs="Arial"/>
              </w:rPr>
            </w:pPr>
            <w:r w:rsidRPr="003E3857">
              <w:rPr>
                <w:rFonts w:cs="Arial"/>
              </w:rPr>
              <w:t>15 MHz</w:t>
            </w:r>
          </w:p>
        </w:tc>
        <w:tc>
          <w:tcPr>
            <w:tcW w:w="826" w:type="dxa"/>
            <w:tcBorders>
              <w:top w:val="single" w:sz="4" w:space="0" w:color="auto"/>
              <w:left w:val="single" w:sz="4" w:space="0" w:color="auto"/>
              <w:bottom w:val="single" w:sz="4" w:space="0" w:color="auto"/>
              <w:right w:val="single" w:sz="4" w:space="0" w:color="auto"/>
            </w:tcBorders>
            <w:hideMark/>
          </w:tcPr>
          <w:p w14:paraId="601EB97B" w14:textId="77777777" w:rsidR="004F771A" w:rsidRPr="003E3857" w:rsidRDefault="004F771A" w:rsidP="00512011">
            <w:pPr>
              <w:pStyle w:val="TAH"/>
              <w:rPr>
                <w:rFonts w:cs="Arial"/>
              </w:rPr>
            </w:pPr>
            <w:r w:rsidRPr="003E3857">
              <w:rPr>
                <w:rFonts w:cs="Arial"/>
              </w:rPr>
              <w:t>20 MHz</w:t>
            </w:r>
          </w:p>
        </w:tc>
      </w:tr>
      <w:tr w:rsidR="004F771A" w:rsidRPr="003E3857" w14:paraId="7D2A668F" w14:textId="77777777" w:rsidTr="00512011">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9D0B91B" w14:textId="77777777" w:rsidR="004F771A" w:rsidRPr="003E3857" w:rsidRDefault="004F771A" w:rsidP="00512011">
            <w:pPr>
              <w:pStyle w:val="TAL"/>
              <w:rPr>
                <w:rFonts w:cs="Arial"/>
                <w:b/>
              </w:rPr>
            </w:pPr>
            <w:r w:rsidRPr="003E3857">
              <w:rPr>
                <w:rFonts w:cs="Arial"/>
              </w:rPr>
              <w:t>Power in Transmission Bandwidth Configuration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5A2E47" w14:textId="77777777" w:rsidR="004F771A" w:rsidRPr="003E3857" w:rsidRDefault="004F771A" w:rsidP="00512011">
            <w:pPr>
              <w:pStyle w:val="TAC"/>
              <w:rPr>
                <w:rFonts w:cs="Arial"/>
                <w:b/>
              </w:rPr>
            </w:pPr>
            <w:r w:rsidRPr="003E3857">
              <w:rPr>
                <w:rFonts w:cs="Arial"/>
              </w:rPr>
              <w:t>dBm</w:t>
            </w:r>
          </w:p>
        </w:tc>
        <w:tc>
          <w:tcPr>
            <w:tcW w:w="4639" w:type="dxa"/>
            <w:gridSpan w:val="6"/>
            <w:tcBorders>
              <w:top w:val="single" w:sz="4" w:space="0" w:color="auto"/>
              <w:left w:val="single" w:sz="4" w:space="0" w:color="auto"/>
              <w:bottom w:val="single" w:sz="4" w:space="0" w:color="auto"/>
              <w:right w:val="single" w:sz="4" w:space="0" w:color="auto"/>
            </w:tcBorders>
            <w:vAlign w:val="center"/>
            <w:hideMark/>
          </w:tcPr>
          <w:p w14:paraId="09AE4219" w14:textId="77777777" w:rsidR="004F771A" w:rsidRPr="003E3857" w:rsidRDefault="004F771A" w:rsidP="00512011">
            <w:pPr>
              <w:pStyle w:val="TAC"/>
              <w:rPr>
                <w:rFonts w:cs="Arial"/>
                <w:b/>
              </w:rPr>
            </w:pPr>
            <w:r w:rsidRPr="003E3857">
              <w:rPr>
                <w:rFonts w:cs="Arial"/>
              </w:rPr>
              <w:t>REFSENS + channel bandwidth specific value below</w:t>
            </w:r>
          </w:p>
        </w:tc>
      </w:tr>
      <w:tr w:rsidR="004F771A" w:rsidRPr="003E3857" w14:paraId="4A1EB251" w14:textId="77777777" w:rsidTr="00512011">
        <w:tc>
          <w:tcPr>
            <w:tcW w:w="7474" w:type="dxa"/>
            <w:vMerge/>
            <w:tcBorders>
              <w:top w:val="single" w:sz="4" w:space="0" w:color="auto"/>
              <w:left w:val="single" w:sz="4" w:space="0" w:color="auto"/>
              <w:bottom w:val="single" w:sz="4" w:space="0" w:color="auto"/>
              <w:right w:val="single" w:sz="4" w:space="0" w:color="auto"/>
            </w:tcBorders>
            <w:vAlign w:val="center"/>
            <w:hideMark/>
          </w:tcPr>
          <w:p w14:paraId="5EAD85F7" w14:textId="77777777" w:rsidR="004F771A" w:rsidRPr="003E3857" w:rsidRDefault="004F771A" w:rsidP="00512011">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F9450C" w14:textId="77777777" w:rsidR="004F771A" w:rsidRPr="003E3857" w:rsidRDefault="004F771A" w:rsidP="00512011">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DAC1EB" w14:textId="77777777" w:rsidR="004F771A" w:rsidRPr="003E3857" w:rsidRDefault="004F771A" w:rsidP="00512011">
            <w:pPr>
              <w:pStyle w:val="TAC"/>
              <w:rPr>
                <w:rFonts w:cs="Arial"/>
              </w:rPr>
            </w:pPr>
            <w:r w:rsidRPr="003E3857">
              <w:rPr>
                <w:rFonts w:cs="Arial"/>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4DFEB4" w14:textId="77777777" w:rsidR="004F771A" w:rsidRPr="003E3857" w:rsidRDefault="004F771A" w:rsidP="00512011">
            <w:pPr>
              <w:pStyle w:val="TAC"/>
              <w:rPr>
                <w:rFonts w:cs="Arial"/>
              </w:rPr>
            </w:pPr>
            <w:r w:rsidRPr="003E3857">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64313148" w14:textId="77777777" w:rsidR="004F771A" w:rsidRPr="003E3857" w:rsidRDefault="004F771A" w:rsidP="00512011">
            <w:pPr>
              <w:pStyle w:val="TAC"/>
              <w:rPr>
                <w:rFonts w:cs="Arial"/>
              </w:rPr>
            </w:pPr>
            <w:r w:rsidRPr="003E3857">
              <w:rPr>
                <w:rFonts w:cs="Arial"/>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4E3C7497" w14:textId="77777777" w:rsidR="004F771A" w:rsidRPr="003E3857" w:rsidRDefault="004F771A" w:rsidP="00512011">
            <w:pPr>
              <w:pStyle w:val="TAC"/>
              <w:rPr>
                <w:rFonts w:cs="Arial"/>
              </w:rPr>
            </w:pPr>
            <w:r w:rsidRPr="003E3857">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0051B21B" w14:textId="77777777" w:rsidR="004F771A" w:rsidRPr="003E3857" w:rsidRDefault="004F771A" w:rsidP="00512011">
            <w:pPr>
              <w:pStyle w:val="TAC"/>
              <w:rPr>
                <w:rFonts w:cs="Arial"/>
              </w:rPr>
            </w:pPr>
            <w:r w:rsidRPr="003E3857">
              <w:rPr>
                <w:rFonts w:cs="Arial"/>
              </w:rPr>
              <w:t>7</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2A62D7" w14:textId="77777777" w:rsidR="004F771A" w:rsidRPr="003E3857" w:rsidRDefault="004F771A" w:rsidP="00512011">
            <w:pPr>
              <w:pStyle w:val="TAC"/>
              <w:rPr>
                <w:rFonts w:cs="Arial"/>
              </w:rPr>
            </w:pPr>
            <w:r w:rsidRPr="003E3857">
              <w:rPr>
                <w:rFonts w:cs="Arial"/>
              </w:rPr>
              <w:t>9</w:t>
            </w:r>
          </w:p>
        </w:tc>
      </w:tr>
      <w:tr w:rsidR="004F771A" w:rsidRPr="003E3857" w14:paraId="551899F0" w14:textId="77777777" w:rsidTr="00512011">
        <w:trPr>
          <w:trHeight w:val="398"/>
        </w:trPr>
        <w:tc>
          <w:tcPr>
            <w:tcW w:w="7474" w:type="dxa"/>
            <w:gridSpan w:val="8"/>
            <w:tcBorders>
              <w:top w:val="single" w:sz="4" w:space="0" w:color="auto"/>
              <w:left w:val="single" w:sz="4" w:space="0" w:color="auto"/>
              <w:bottom w:val="single" w:sz="4" w:space="0" w:color="auto"/>
              <w:right w:val="single" w:sz="4" w:space="0" w:color="auto"/>
            </w:tcBorders>
            <w:hideMark/>
          </w:tcPr>
          <w:p w14:paraId="16AB97FB" w14:textId="77777777" w:rsidR="004F771A" w:rsidRPr="003E3857" w:rsidRDefault="004F771A" w:rsidP="00512011">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4FF247C2" w14:textId="77777777" w:rsidR="004F771A" w:rsidRPr="003E3857" w:rsidRDefault="004F771A" w:rsidP="00512011">
            <w:pPr>
              <w:pStyle w:val="TAN"/>
              <w:rPr>
                <w:rFonts w:eastAsia="MS Mincho" w:cs="Arial"/>
              </w:rPr>
            </w:pPr>
            <w:r w:rsidRPr="003E3857">
              <w:rPr>
                <w:rFonts w:eastAsia="MS Mincho" w:cs="Arial"/>
              </w:rPr>
              <w:t>NOTE 2:</w:t>
            </w:r>
            <w:r w:rsidRPr="003E3857">
              <w:rPr>
                <w:rFonts w:eastAsia="MS Mincho" w:cs="Arial"/>
              </w:rPr>
              <w:tab/>
              <w:t xml:space="preserve">Reference measurement channel is specified in Annex A.3.2 with </w:t>
            </w:r>
            <w:r w:rsidRPr="003E3857">
              <w:rPr>
                <w:rFonts w:cs="Arial"/>
              </w:rPr>
              <w:t>one sided dynamic OCNG Pattern OP.1 FDD/TDD as described in Annex A.5.1.1/A.5.2</w:t>
            </w:r>
            <w:r w:rsidRPr="003E3857">
              <w:rPr>
                <w:rFonts w:eastAsia="MS Mincho" w:cs="Arial"/>
              </w:rPr>
              <w:t>.</w:t>
            </w:r>
          </w:p>
          <w:p w14:paraId="1CB7B392" w14:textId="77777777" w:rsidR="004F771A" w:rsidRPr="003E3857" w:rsidRDefault="004F771A" w:rsidP="00512011">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w:t>
            </w:r>
            <w:r w:rsidRPr="003E3857">
              <w:rPr>
                <w:rFonts w:cs="Arial"/>
                <w:lang w:eastAsia="ja-JP"/>
              </w:rPr>
              <w:t>A</w:t>
            </w:r>
            <w:r w:rsidRPr="003E3857">
              <w:rPr>
                <w:rFonts w:cs="Arial"/>
              </w:rPr>
              <w:t>-</w:t>
            </w:r>
            <w:r w:rsidRPr="003E3857">
              <w:rPr>
                <w:rFonts w:cs="Arial"/>
                <w:lang w:eastAsia="ja-JP"/>
              </w:rPr>
              <w:t xml:space="preserve">1 and </w:t>
            </w:r>
            <w:r w:rsidRPr="003E3857">
              <w:rPr>
                <w:rFonts w:cs="Arial"/>
              </w:rPr>
              <w:t>7.3E</w:t>
            </w:r>
            <w:r w:rsidRPr="003E3857">
              <w:rPr>
                <w:rFonts w:cs="Arial"/>
                <w:lang w:eastAsia="ja-JP"/>
              </w:rPr>
              <w:t>A</w:t>
            </w:r>
            <w:r w:rsidRPr="003E3857">
              <w:rPr>
                <w:rFonts w:cs="Arial"/>
              </w:rPr>
              <w:t>-</w:t>
            </w:r>
            <w:r w:rsidRPr="003E3857">
              <w:rPr>
                <w:rFonts w:cs="Arial"/>
                <w:lang w:eastAsia="ja-JP"/>
              </w:rPr>
              <w:t>2</w:t>
            </w:r>
            <w:r w:rsidRPr="003E3857">
              <w:rPr>
                <w:rFonts w:eastAsia="MS Mincho" w:cs="Arial"/>
              </w:rPr>
              <w:t xml:space="preserve"> should be used as REFSENS for the power in Transmission Bandwidth Configuration.</w:t>
            </w:r>
          </w:p>
          <w:p w14:paraId="4E70B690" w14:textId="77777777" w:rsidR="004F771A" w:rsidRPr="003E3857" w:rsidRDefault="004F771A" w:rsidP="00512011">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2BD66E0C" w14:textId="77777777" w:rsidR="004F771A" w:rsidRPr="003E3857" w:rsidRDefault="004F771A" w:rsidP="004F771A"/>
    <w:p w14:paraId="5C487E60" w14:textId="77777777" w:rsidR="004F771A" w:rsidRPr="003E3857" w:rsidRDefault="004F771A" w:rsidP="004F771A">
      <w:pPr>
        <w:pStyle w:val="TH"/>
      </w:pPr>
      <w:r w:rsidRPr="003E3857">
        <w:t>Table 7.6.2</w:t>
      </w:r>
      <w:r w:rsidRPr="003E3857">
        <w:rPr>
          <w:lang w:eastAsia="ko-KR"/>
        </w:rPr>
        <w:t>EA</w:t>
      </w:r>
      <w:r w:rsidRPr="003E3857">
        <w:t>.5-2: Out of band blocking</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8"/>
        <w:gridCol w:w="812"/>
        <w:gridCol w:w="1451"/>
        <w:gridCol w:w="1451"/>
        <w:gridCol w:w="1470"/>
      </w:tblGrid>
      <w:tr w:rsidR="004F771A" w:rsidRPr="003E3857" w14:paraId="2DFDBF33" w14:textId="77777777" w:rsidTr="00512011">
        <w:trPr>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42515AB" w14:textId="77777777" w:rsidR="004F771A" w:rsidRPr="003E3857" w:rsidRDefault="004F771A" w:rsidP="00512011">
            <w:pPr>
              <w:pStyle w:val="TAH"/>
              <w:rPr>
                <w:rFonts w:cs="Arial"/>
              </w:rPr>
            </w:pPr>
            <w:r w:rsidRPr="003E3857">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7DBD376E" w14:textId="77777777" w:rsidR="004F771A" w:rsidRPr="003E3857" w:rsidRDefault="004F771A" w:rsidP="00512011">
            <w:pPr>
              <w:pStyle w:val="TAH"/>
              <w:rPr>
                <w:rFonts w:cs="Arial"/>
              </w:rPr>
            </w:pPr>
            <w:r w:rsidRPr="003E3857">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5F046FE5" w14:textId="77777777" w:rsidR="004F771A" w:rsidRPr="003E3857" w:rsidRDefault="004F771A" w:rsidP="00512011">
            <w:pPr>
              <w:pStyle w:val="TAH"/>
              <w:rPr>
                <w:rFonts w:cs="Arial"/>
              </w:rPr>
            </w:pPr>
            <w:r w:rsidRPr="003E3857">
              <w:rPr>
                <w:rFonts w:cs="Arial"/>
              </w:rPr>
              <w:t xml:space="preserve">Units </w:t>
            </w:r>
          </w:p>
        </w:tc>
        <w:tc>
          <w:tcPr>
            <w:tcW w:w="4369" w:type="dxa"/>
            <w:gridSpan w:val="3"/>
            <w:tcBorders>
              <w:top w:val="single" w:sz="4" w:space="0" w:color="auto"/>
              <w:left w:val="single" w:sz="4" w:space="0" w:color="auto"/>
              <w:bottom w:val="single" w:sz="4" w:space="0" w:color="auto"/>
              <w:right w:val="single" w:sz="4" w:space="0" w:color="auto"/>
            </w:tcBorders>
            <w:hideMark/>
          </w:tcPr>
          <w:p w14:paraId="484584A0" w14:textId="77777777" w:rsidR="004F771A" w:rsidRPr="003E3857" w:rsidRDefault="004F771A" w:rsidP="00512011">
            <w:pPr>
              <w:pStyle w:val="TAH"/>
              <w:rPr>
                <w:rFonts w:cs="Arial"/>
              </w:rPr>
            </w:pPr>
            <w:r w:rsidRPr="003E3857">
              <w:rPr>
                <w:rFonts w:cs="Arial"/>
              </w:rPr>
              <w:t xml:space="preserve">Frequency </w:t>
            </w:r>
          </w:p>
        </w:tc>
      </w:tr>
      <w:tr w:rsidR="004F771A" w:rsidRPr="003E3857" w14:paraId="301915DE" w14:textId="77777777" w:rsidTr="00512011">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7A9CCF88" w14:textId="77777777" w:rsidR="004F771A" w:rsidRPr="003E3857" w:rsidRDefault="004F771A" w:rsidP="00512011">
            <w:pPr>
              <w:spacing w:after="0"/>
              <w:rPr>
                <w:rFonts w:ascii="Arial" w:hAnsi="Arial" w:cs="Arial"/>
                <w:b/>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6CD28399" w14:textId="77777777" w:rsidR="004F771A" w:rsidRPr="003E3857" w:rsidRDefault="004F771A" w:rsidP="00512011">
            <w:pPr>
              <w:spacing w:after="0"/>
              <w:rPr>
                <w:rFonts w:ascii="Arial" w:hAnsi="Arial" w:cs="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30F73B3" w14:textId="77777777" w:rsidR="004F771A" w:rsidRPr="003E3857" w:rsidRDefault="004F771A" w:rsidP="00512011">
            <w:pPr>
              <w:spacing w:after="0"/>
              <w:rPr>
                <w:rFonts w:ascii="Arial" w:hAnsi="Arial" w:cs="Arial"/>
                <w:b/>
                <w:sz w:val="18"/>
              </w:rPr>
            </w:pPr>
          </w:p>
        </w:tc>
        <w:tc>
          <w:tcPr>
            <w:tcW w:w="1450" w:type="dxa"/>
            <w:tcBorders>
              <w:top w:val="single" w:sz="4" w:space="0" w:color="auto"/>
              <w:left w:val="single" w:sz="4" w:space="0" w:color="auto"/>
              <w:bottom w:val="single" w:sz="4" w:space="0" w:color="auto"/>
              <w:right w:val="single" w:sz="4" w:space="0" w:color="auto"/>
            </w:tcBorders>
            <w:hideMark/>
          </w:tcPr>
          <w:p w14:paraId="62D68240" w14:textId="77777777" w:rsidR="004F771A" w:rsidRPr="003E3857" w:rsidRDefault="004F771A" w:rsidP="00512011">
            <w:pPr>
              <w:pStyle w:val="TAH"/>
              <w:rPr>
                <w:rFonts w:cs="Arial"/>
              </w:rPr>
            </w:pPr>
            <w:r w:rsidRPr="003E3857">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5A4FC47D" w14:textId="77777777" w:rsidR="004F771A" w:rsidRPr="003E3857" w:rsidRDefault="004F771A" w:rsidP="00512011">
            <w:pPr>
              <w:pStyle w:val="TAH"/>
              <w:rPr>
                <w:rFonts w:cs="Arial"/>
              </w:rPr>
            </w:pPr>
            <w:r w:rsidRPr="003E3857">
              <w:rPr>
                <w:rFonts w:cs="Arial"/>
              </w:rPr>
              <w:t>Range 2</w:t>
            </w:r>
          </w:p>
        </w:tc>
        <w:tc>
          <w:tcPr>
            <w:tcW w:w="1469" w:type="dxa"/>
            <w:tcBorders>
              <w:top w:val="single" w:sz="4" w:space="0" w:color="auto"/>
              <w:left w:val="single" w:sz="4" w:space="0" w:color="auto"/>
              <w:bottom w:val="single" w:sz="4" w:space="0" w:color="auto"/>
              <w:right w:val="single" w:sz="4" w:space="0" w:color="auto"/>
            </w:tcBorders>
            <w:hideMark/>
          </w:tcPr>
          <w:p w14:paraId="4131D730" w14:textId="77777777" w:rsidR="004F771A" w:rsidRPr="003E3857" w:rsidRDefault="004F771A" w:rsidP="00512011">
            <w:pPr>
              <w:pStyle w:val="TAH"/>
              <w:rPr>
                <w:rFonts w:cs="Arial"/>
              </w:rPr>
            </w:pPr>
            <w:r w:rsidRPr="003E3857">
              <w:rPr>
                <w:rFonts w:cs="Arial"/>
              </w:rPr>
              <w:t>Range 3</w:t>
            </w:r>
          </w:p>
        </w:tc>
      </w:tr>
      <w:tr w:rsidR="004F771A" w:rsidRPr="003E3857" w14:paraId="5AEA2C04" w14:textId="77777777" w:rsidTr="00512011">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4D68BFC9" w14:textId="77777777" w:rsidR="004F771A" w:rsidRPr="003E3857" w:rsidRDefault="004F771A" w:rsidP="00512011">
            <w:pPr>
              <w:spacing w:after="0"/>
              <w:rPr>
                <w:rFonts w:ascii="Arial" w:hAnsi="Arial" w:cs="Arial"/>
                <w:b/>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6926F91" w14:textId="77777777" w:rsidR="004F771A" w:rsidRPr="003E3857" w:rsidRDefault="004F771A" w:rsidP="00512011">
            <w:pPr>
              <w:pStyle w:val="TAL"/>
              <w:rPr>
                <w:rFonts w:cs="Arial"/>
              </w:rPr>
            </w:pPr>
            <w:proofErr w:type="spellStart"/>
            <w:r w:rsidRPr="003E3857">
              <w:rPr>
                <w:rFonts w:cs="Arial"/>
              </w:rPr>
              <w:t>P</w:t>
            </w:r>
            <w:r w:rsidRPr="003E3857">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7ACED694" w14:textId="77777777" w:rsidR="004F771A" w:rsidRPr="003E3857" w:rsidRDefault="004F771A" w:rsidP="00512011">
            <w:pPr>
              <w:pStyle w:val="TAC"/>
              <w:rPr>
                <w:rFonts w:cs="Arial"/>
                <w:b/>
              </w:rPr>
            </w:pPr>
            <w:r w:rsidRPr="003E3857">
              <w:rPr>
                <w:rFonts w:cs="Arial"/>
              </w:rPr>
              <w:t>dBm</w:t>
            </w:r>
          </w:p>
        </w:tc>
        <w:tc>
          <w:tcPr>
            <w:tcW w:w="1450" w:type="dxa"/>
            <w:tcBorders>
              <w:top w:val="single" w:sz="4" w:space="0" w:color="auto"/>
              <w:left w:val="single" w:sz="4" w:space="0" w:color="auto"/>
              <w:bottom w:val="single" w:sz="4" w:space="0" w:color="auto"/>
              <w:right w:val="single" w:sz="4" w:space="0" w:color="auto"/>
            </w:tcBorders>
            <w:hideMark/>
          </w:tcPr>
          <w:p w14:paraId="6C0AE1DA" w14:textId="77777777" w:rsidR="004F771A" w:rsidRPr="003E3857" w:rsidRDefault="004F771A" w:rsidP="00512011">
            <w:pPr>
              <w:pStyle w:val="TAC"/>
              <w:rPr>
                <w:rFonts w:cs="Arial"/>
                <w:b/>
              </w:rPr>
            </w:pPr>
            <w:r w:rsidRPr="003E3857">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78874C39" w14:textId="77777777" w:rsidR="004F771A" w:rsidRPr="003E3857" w:rsidRDefault="004F771A" w:rsidP="00512011">
            <w:pPr>
              <w:pStyle w:val="TAC"/>
              <w:rPr>
                <w:rFonts w:cs="Arial"/>
                <w:b/>
              </w:rPr>
            </w:pPr>
            <w:r w:rsidRPr="003E3857">
              <w:rPr>
                <w:rFonts w:cs="Arial"/>
              </w:rPr>
              <w:t>-30</w:t>
            </w:r>
          </w:p>
        </w:tc>
        <w:tc>
          <w:tcPr>
            <w:tcW w:w="1469" w:type="dxa"/>
            <w:tcBorders>
              <w:top w:val="single" w:sz="4" w:space="0" w:color="auto"/>
              <w:left w:val="single" w:sz="4" w:space="0" w:color="auto"/>
              <w:bottom w:val="single" w:sz="4" w:space="0" w:color="auto"/>
              <w:right w:val="single" w:sz="4" w:space="0" w:color="auto"/>
            </w:tcBorders>
            <w:hideMark/>
          </w:tcPr>
          <w:p w14:paraId="7984136D" w14:textId="77777777" w:rsidR="004F771A" w:rsidRPr="003E3857" w:rsidRDefault="004F771A" w:rsidP="00512011">
            <w:pPr>
              <w:pStyle w:val="TAC"/>
              <w:rPr>
                <w:rFonts w:cs="Arial"/>
              </w:rPr>
            </w:pPr>
            <w:r w:rsidRPr="003E3857">
              <w:rPr>
                <w:rFonts w:cs="Arial"/>
              </w:rPr>
              <w:t>-15</w:t>
            </w:r>
          </w:p>
        </w:tc>
      </w:tr>
      <w:tr w:rsidR="004F771A" w:rsidRPr="003E3857" w14:paraId="7A12BD04" w14:textId="77777777" w:rsidTr="00512011">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4A77330" w14:textId="626D08E3" w:rsidR="004F771A" w:rsidRPr="003E3857" w:rsidRDefault="004F771A" w:rsidP="00512011">
            <w:pPr>
              <w:pStyle w:val="TAL"/>
              <w:rPr>
                <w:rFonts w:cs="Arial"/>
              </w:rPr>
            </w:pPr>
            <w:r w:rsidRPr="003E3857">
              <w:rPr>
                <w:rFonts w:cs="Arial"/>
              </w:rPr>
              <w:t xml:space="preserve">1, 2, 3, 4, 5, 7, 8, 11, 12, 13, 18, 19, 20, 21, 26, 27, 28, 31, 39, 41, </w:t>
            </w:r>
            <w:ins w:id="77" w:author="Petter Karlsson" w:date="2021-07-27T14:48:00Z">
              <w:r>
                <w:rPr>
                  <w:rFonts w:cs="Arial"/>
                </w:rPr>
                <w:t>42</w:t>
              </w:r>
            </w:ins>
            <w:ins w:id="78" w:author="Petter Karlsson" w:date="2021-07-27T14:50:00Z">
              <w:r w:rsidR="00A1667F">
                <w:rPr>
                  <w:rFonts w:cs="Arial"/>
                </w:rPr>
                <w:t xml:space="preserve"> (NOTE</w:t>
              </w:r>
            </w:ins>
            <w:ins w:id="79" w:author="Petter Karlsson" w:date="2021-07-27T14:52:00Z">
              <w:r w:rsidR="0036338D">
                <w:rPr>
                  <w:rFonts w:cs="Arial"/>
                </w:rPr>
                <w:t xml:space="preserve"> 2</w:t>
              </w:r>
            </w:ins>
            <w:ins w:id="80" w:author="Petter Karlsson" w:date="2021-07-27T14:50:00Z">
              <w:r w:rsidR="00A1667F">
                <w:rPr>
                  <w:rFonts w:cs="Arial"/>
                </w:rPr>
                <w:t>)</w:t>
              </w:r>
            </w:ins>
            <w:ins w:id="81" w:author="Petter Karlsson" w:date="2021-07-27T14:48:00Z">
              <w:r>
                <w:rPr>
                  <w:rFonts w:cs="Arial"/>
                </w:rPr>
                <w:t>, 43</w:t>
              </w:r>
            </w:ins>
            <w:ins w:id="82" w:author="Petter Karlsson" w:date="2021-07-27T14:52:00Z">
              <w:r w:rsidR="0036338D">
                <w:rPr>
                  <w:rFonts w:cs="Arial"/>
                </w:rPr>
                <w:t xml:space="preserve"> (NOTE 2)</w:t>
              </w:r>
            </w:ins>
            <w:ins w:id="83" w:author="Petter Karlsson" w:date="2021-07-27T14:48:00Z">
              <w:r>
                <w:rPr>
                  <w:rFonts w:cs="Arial"/>
                </w:rPr>
                <w:t xml:space="preserve">,  </w:t>
              </w:r>
            </w:ins>
            <w:r w:rsidRPr="003E3857">
              <w:rPr>
                <w:rFonts w:cs="Arial"/>
              </w:rPr>
              <w:t>72</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06FADB32" w14:textId="77777777" w:rsidR="004F771A" w:rsidRPr="003E3857" w:rsidRDefault="004F771A" w:rsidP="00512011">
            <w:pPr>
              <w:pStyle w:val="TAL"/>
              <w:rPr>
                <w:rFonts w:cs="Arial"/>
                <w:vertAlign w:val="subscript"/>
              </w:rPr>
            </w:pPr>
            <w:proofErr w:type="spellStart"/>
            <w:r w:rsidRPr="003E3857">
              <w:rPr>
                <w:rFonts w:cs="Arial"/>
              </w:rPr>
              <w:t>F</w:t>
            </w:r>
            <w:r w:rsidRPr="003E3857">
              <w:rPr>
                <w:rFonts w:cs="Arial"/>
                <w:vertAlign w:val="subscript"/>
              </w:rPr>
              <w:t>Interferer</w:t>
            </w:r>
            <w:proofErr w:type="spellEnd"/>
            <w:r w:rsidRPr="003E3857">
              <w:rPr>
                <w:rFonts w:cs="Arial"/>
                <w:vertAlign w:val="subscript"/>
              </w:rPr>
              <w:t xml:space="preserve"> </w:t>
            </w:r>
            <w:r w:rsidRPr="003E3857">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0B7D013" w14:textId="77777777" w:rsidR="004F771A" w:rsidRPr="003E3857" w:rsidRDefault="004F771A" w:rsidP="00512011">
            <w:pPr>
              <w:pStyle w:val="TAC"/>
              <w:rPr>
                <w:rFonts w:cs="Arial"/>
              </w:rPr>
            </w:pPr>
            <w:r w:rsidRPr="003E3857">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6B64A9D"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-15 to</w:t>
            </w:r>
          </w:p>
          <w:p w14:paraId="1A59171E"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6D8A892"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-60 to</w:t>
            </w:r>
          </w:p>
          <w:p w14:paraId="20C7DE9B"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-85 </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EB39390"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-85 to </w:t>
            </w:r>
          </w:p>
          <w:p w14:paraId="3A30B814" w14:textId="77777777" w:rsidR="004F771A" w:rsidRPr="003E3857" w:rsidRDefault="004F771A" w:rsidP="00512011">
            <w:pPr>
              <w:pStyle w:val="TAC"/>
              <w:rPr>
                <w:rFonts w:cs="Arial"/>
              </w:rPr>
            </w:pPr>
            <w:r w:rsidRPr="003E3857">
              <w:rPr>
                <w:rFonts w:cs="Arial"/>
              </w:rPr>
              <w:t>1 MHz</w:t>
            </w:r>
          </w:p>
        </w:tc>
      </w:tr>
      <w:tr w:rsidR="004F771A" w:rsidRPr="003E3857" w14:paraId="12B3BDD7" w14:textId="77777777" w:rsidTr="00512011">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3BEA35EB" w14:textId="77777777" w:rsidR="004F771A" w:rsidRPr="003E3857" w:rsidRDefault="004F771A" w:rsidP="00512011">
            <w:pPr>
              <w:spacing w:after="0"/>
              <w:rPr>
                <w:rFonts w:ascii="Arial" w:hAnsi="Arial" w:cs="Arial"/>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23234EC4" w14:textId="77777777" w:rsidR="004F771A" w:rsidRPr="003E3857" w:rsidRDefault="004F771A" w:rsidP="00512011">
            <w:pPr>
              <w:spacing w:after="0"/>
              <w:rPr>
                <w:rFonts w:ascii="Arial" w:hAnsi="Arial" w:cs="Arial"/>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91793E" w14:textId="77777777" w:rsidR="004F771A" w:rsidRPr="003E3857" w:rsidRDefault="004F771A" w:rsidP="00512011">
            <w:pPr>
              <w:spacing w:after="0"/>
              <w:rPr>
                <w:rFonts w:ascii="Arial" w:hAnsi="Arial" w:cs="Arial"/>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13E4F04E"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+15 to</w:t>
            </w:r>
          </w:p>
          <w:p w14:paraId="50E39D54" w14:textId="77777777" w:rsidR="004F771A" w:rsidRPr="003E3857" w:rsidRDefault="004F771A" w:rsidP="00512011">
            <w:pPr>
              <w:pStyle w:val="TAC"/>
              <w:rPr>
                <w:rFonts w:cs="Arial"/>
                <w:b/>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71773CF"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+60 to</w:t>
            </w:r>
          </w:p>
          <w:p w14:paraId="69C2B34C" w14:textId="77777777" w:rsidR="004F771A" w:rsidRPr="003E3857" w:rsidRDefault="004F771A" w:rsidP="00512011">
            <w:pPr>
              <w:pStyle w:val="TAC"/>
              <w:rPr>
                <w:rFonts w:cs="Arial"/>
                <w:b/>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xml:space="preserve">+85 </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D656869" w14:textId="77777777" w:rsidR="004F771A" w:rsidRPr="003E3857" w:rsidRDefault="004F771A" w:rsidP="0051201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+85 to</w:t>
            </w:r>
          </w:p>
          <w:p w14:paraId="6663835F" w14:textId="77777777" w:rsidR="004F771A" w:rsidRPr="003E3857" w:rsidRDefault="004F771A" w:rsidP="00512011">
            <w:pPr>
              <w:pStyle w:val="TAC"/>
              <w:rPr>
                <w:rFonts w:cs="Arial"/>
              </w:rPr>
            </w:pPr>
            <w:r w:rsidRPr="003E3857">
              <w:rPr>
                <w:rFonts w:cs="Arial"/>
              </w:rPr>
              <w:t>+12750 MHz</w:t>
            </w:r>
          </w:p>
        </w:tc>
      </w:tr>
      <w:tr w:rsidR="004F771A" w:rsidRPr="003E3857" w14:paraId="2A3D205B" w14:textId="77777777" w:rsidTr="00512011">
        <w:trPr>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14868AEB" w14:textId="77777777" w:rsidR="004F771A" w:rsidRPr="003E3857" w:rsidRDefault="004F771A" w:rsidP="00512011">
            <w:pPr>
              <w:pStyle w:val="TAN"/>
              <w:rPr>
                <w:rFonts w:cs="Arial"/>
              </w:rPr>
            </w:pPr>
            <w:r w:rsidRPr="003E3857">
              <w:rPr>
                <w:rFonts w:cs="Arial"/>
              </w:rPr>
              <w:t>NOTE 1:</w:t>
            </w:r>
            <w:r w:rsidRPr="003E3857">
              <w:rPr>
                <w:rFonts w:cs="Arial"/>
              </w:rPr>
              <w:tab/>
              <w:t>For the UE which supports both Band 11 and Band 21 the out of blocking is FFS.</w:t>
            </w:r>
          </w:p>
          <w:p w14:paraId="088C1A7D" w14:textId="77777777" w:rsidR="004F771A" w:rsidRPr="003E3857" w:rsidRDefault="004F771A" w:rsidP="00512011">
            <w:pPr>
              <w:pStyle w:val="TAN"/>
              <w:rPr>
                <w:rFonts w:cs="Arial"/>
              </w:rPr>
            </w:pPr>
            <w:r w:rsidRPr="003E3857">
              <w:rPr>
                <w:rFonts w:cs="Arial"/>
              </w:rPr>
              <w:t>NOTE 2:</w:t>
            </w:r>
            <w:r w:rsidRPr="003E3857">
              <w:rPr>
                <w:rFonts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cs="Arial"/>
              </w:rPr>
              <w:t xml:space="preserve"> &gt; 2800 MHz and </w:t>
            </w:r>
            <w:proofErr w:type="spellStart"/>
            <w:r w:rsidRPr="003E3857">
              <w:rPr>
                <w:rFonts w:cs="Arial"/>
              </w:rPr>
              <w:t>F</w:t>
            </w:r>
            <w:r w:rsidRPr="003E3857">
              <w:rPr>
                <w:rFonts w:cs="Arial"/>
                <w:vertAlign w:val="subscript"/>
              </w:rPr>
              <w:t>Interferer</w:t>
            </w:r>
            <w:proofErr w:type="spellEnd"/>
            <w:r w:rsidRPr="003E3857">
              <w:rPr>
                <w:rFonts w:cs="Arial"/>
              </w:rPr>
              <w:t xml:space="preserve"> &lt; 4400 </w:t>
            </w:r>
            <w:proofErr w:type="spellStart"/>
            <w:r w:rsidRPr="003E3857">
              <w:rPr>
                <w:rFonts w:cs="Arial"/>
              </w:rPr>
              <w:t>MHz.</w:t>
            </w:r>
            <w:proofErr w:type="spellEnd"/>
          </w:p>
          <w:p w14:paraId="01E0DAF8" w14:textId="77777777" w:rsidR="004F771A" w:rsidRPr="003E3857" w:rsidRDefault="004F771A" w:rsidP="00512011">
            <w:pPr>
              <w:pStyle w:val="TAN"/>
              <w:rPr>
                <w:rFonts w:cs="Arial"/>
              </w:rPr>
            </w:pPr>
            <w:r w:rsidRPr="003E3857">
              <w:rPr>
                <w:rFonts w:cs="Arial"/>
              </w:rPr>
              <w:t>NOTE 3:</w:t>
            </w:r>
            <w:r w:rsidRPr="003E3857">
              <w:rPr>
                <w:rFonts w:cs="Arial"/>
              </w:rPr>
              <w:tab/>
              <w:t xml:space="preserve">For the UE that supports both Band 4 and Band 66, the out-of-blocking frequency range for Band 4 is defined relative to </w:t>
            </w:r>
            <w:proofErr w:type="spellStart"/>
            <w:r w:rsidRPr="003E3857">
              <w:rPr>
                <w:rFonts w:cs="Arial"/>
              </w:rPr>
              <w:t>F</w:t>
            </w:r>
            <w:r w:rsidRPr="003E3857">
              <w:rPr>
                <w:rFonts w:cs="Arial"/>
                <w:vertAlign w:val="subscript"/>
              </w:rPr>
              <w:t>DL_low</w:t>
            </w:r>
            <w:proofErr w:type="spellEnd"/>
            <w:r w:rsidRPr="003E3857">
              <w:rPr>
                <w:rFonts w:cs="Arial"/>
              </w:rPr>
              <w:t xml:space="preserve"> and </w:t>
            </w:r>
            <w:proofErr w:type="spellStart"/>
            <w:r w:rsidRPr="003E3857">
              <w:rPr>
                <w:rFonts w:cs="Arial"/>
              </w:rPr>
              <w:t>F</w:t>
            </w:r>
            <w:r w:rsidRPr="003E3857">
              <w:rPr>
                <w:rFonts w:cs="Arial"/>
                <w:vertAlign w:val="subscript"/>
              </w:rPr>
              <w:t>DL_high</w:t>
            </w:r>
            <w:proofErr w:type="spellEnd"/>
            <w:r w:rsidRPr="003E3857">
              <w:rPr>
                <w:rFonts w:cs="Arial"/>
              </w:rPr>
              <w:t xml:space="preserve"> of Band 66.</w:t>
            </w:r>
          </w:p>
        </w:tc>
      </w:tr>
    </w:tbl>
    <w:p w14:paraId="59B82307" w14:textId="77777777" w:rsidR="001A139D" w:rsidRDefault="001A139D" w:rsidP="0087472C">
      <w:pPr>
        <w:rPr>
          <w:color w:val="FF0000"/>
          <w:sz w:val="28"/>
          <w:szCs w:val="28"/>
        </w:rPr>
      </w:pPr>
    </w:p>
    <w:p w14:paraId="0040E87A" w14:textId="3E6753AC" w:rsidR="0087472C" w:rsidRDefault="0087472C" w:rsidP="0087472C">
      <w:pPr>
        <w:rPr>
          <w:color w:val="FF0000"/>
          <w:sz w:val="28"/>
          <w:szCs w:val="28"/>
        </w:rPr>
      </w:pPr>
      <w:r>
        <w:rPr>
          <w:color w:val="FF0000"/>
          <w:sz w:val="28"/>
          <w:szCs w:val="28"/>
        </w:rPr>
        <w:t>&lt;&lt; Clauses skipped here</w:t>
      </w:r>
      <w:r w:rsidRPr="00E75B22">
        <w:rPr>
          <w:color w:val="FF0000"/>
          <w:sz w:val="28"/>
          <w:szCs w:val="28"/>
        </w:rPr>
        <w:t>&gt;&gt;</w:t>
      </w:r>
    </w:p>
    <w:p w14:paraId="14221387" w14:textId="77777777" w:rsidR="003C2232" w:rsidRPr="009C7C6C" w:rsidRDefault="003C2232" w:rsidP="003C2232">
      <w:pPr>
        <w:pStyle w:val="Heading2"/>
      </w:pPr>
      <w:bookmarkStart w:id="84" w:name="_Toc232582184"/>
      <w:r w:rsidRPr="009C7C6C">
        <w:t>F.3.3</w:t>
      </w:r>
      <w:r w:rsidRPr="009C7C6C">
        <w:tab/>
      </w:r>
      <w:r w:rsidRPr="009C7C6C">
        <w:rPr>
          <w:lang w:eastAsia="sv-SE"/>
        </w:rPr>
        <w:t xml:space="preserve">Measurement of </w:t>
      </w:r>
      <w:r w:rsidRPr="009C7C6C">
        <w:t>receiver</w:t>
      </w:r>
      <w:bookmarkEnd w:id="84"/>
    </w:p>
    <w:p w14:paraId="7A53E4CD" w14:textId="77777777" w:rsidR="003C2232" w:rsidRPr="009C7C6C" w:rsidRDefault="003C2232" w:rsidP="003C2232">
      <w:pPr>
        <w:pStyle w:val="TH"/>
      </w:pPr>
      <w:r w:rsidRPr="009C7C6C">
        <w:t>Table F.3.3-1: Derivation of Test Requirements (Receiver tests)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02"/>
        <w:gridCol w:w="1222"/>
        <w:gridCol w:w="3298"/>
      </w:tblGrid>
      <w:tr w:rsidR="003C2232" w:rsidRPr="009C7C6C" w14:paraId="3988A858" w14:textId="77777777" w:rsidTr="00512011">
        <w:trPr>
          <w:jc w:val="center"/>
        </w:trPr>
        <w:tc>
          <w:tcPr>
            <w:tcW w:w="2376" w:type="dxa"/>
          </w:tcPr>
          <w:p w14:paraId="7F7D869A" w14:textId="77777777" w:rsidR="003C2232" w:rsidRPr="009C7C6C" w:rsidRDefault="003C2232" w:rsidP="00512011">
            <w:pPr>
              <w:pStyle w:val="TAH"/>
              <w:rPr>
                <w:lang w:eastAsia="zh-CN"/>
              </w:rPr>
            </w:pPr>
            <w:r w:rsidRPr="009C7C6C">
              <w:rPr>
                <w:lang w:eastAsia="zh-CN"/>
              </w:rPr>
              <w:t>Test</w:t>
            </w:r>
          </w:p>
        </w:tc>
        <w:tc>
          <w:tcPr>
            <w:tcW w:w="2869" w:type="dxa"/>
          </w:tcPr>
          <w:p w14:paraId="0DA1C526" w14:textId="77777777" w:rsidR="003C2232" w:rsidRPr="009C7C6C" w:rsidRDefault="003C2232" w:rsidP="00512011">
            <w:pPr>
              <w:pStyle w:val="TAH"/>
              <w:rPr>
                <w:lang w:eastAsia="zh-CN"/>
              </w:rPr>
            </w:pPr>
            <w:r w:rsidRPr="009C7C6C">
              <w:rPr>
                <w:lang w:eastAsia="zh-CN"/>
              </w:rPr>
              <w:t>Minimum Requirement in TS 36.101</w:t>
            </w:r>
          </w:p>
        </w:tc>
        <w:tc>
          <w:tcPr>
            <w:tcW w:w="1208" w:type="dxa"/>
          </w:tcPr>
          <w:p w14:paraId="1214F862" w14:textId="77777777" w:rsidR="003C2232" w:rsidRPr="009C7C6C" w:rsidRDefault="003C2232" w:rsidP="00512011">
            <w:pPr>
              <w:pStyle w:val="TAH"/>
              <w:rPr>
                <w:lang w:eastAsia="zh-CN"/>
              </w:rPr>
            </w:pPr>
            <w:r w:rsidRPr="009C7C6C">
              <w:rPr>
                <w:lang w:eastAsia="zh-CN"/>
              </w:rPr>
              <w:t>Test Tolerance</w:t>
            </w:r>
            <w:r w:rsidRPr="009C7C6C">
              <w:rPr>
                <w:lang w:eastAsia="zh-CN"/>
              </w:rPr>
              <w:br/>
              <w:t>(TT)</w:t>
            </w:r>
          </w:p>
        </w:tc>
        <w:tc>
          <w:tcPr>
            <w:tcW w:w="3260" w:type="dxa"/>
          </w:tcPr>
          <w:p w14:paraId="49897635" w14:textId="77777777" w:rsidR="003C2232" w:rsidRPr="009C7C6C" w:rsidRDefault="003C2232" w:rsidP="00512011">
            <w:pPr>
              <w:pStyle w:val="TAH"/>
              <w:rPr>
                <w:lang w:eastAsia="zh-CN"/>
              </w:rPr>
            </w:pPr>
            <w:r w:rsidRPr="009C7C6C">
              <w:rPr>
                <w:lang w:eastAsia="zh-CN"/>
              </w:rPr>
              <w:t>Test Requirement in TS 36.521-1</w:t>
            </w:r>
          </w:p>
        </w:tc>
      </w:tr>
      <w:tr w:rsidR="003C2232" w:rsidRPr="009C7C6C" w14:paraId="46E3037B" w14:textId="77777777" w:rsidTr="00512011">
        <w:trPr>
          <w:jc w:val="center"/>
        </w:trPr>
        <w:tc>
          <w:tcPr>
            <w:tcW w:w="2376" w:type="dxa"/>
          </w:tcPr>
          <w:p w14:paraId="4AAF10AF" w14:textId="77777777" w:rsidR="003C2232" w:rsidRPr="009C7C6C" w:rsidRDefault="003C2232" w:rsidP="00512011">
            <w:pPr>
              <w:pStyle w:val="TAL"/>
              <w:rPr>
                <w:rFonts w:cs="v4.2.0"/>
              </w:rPr>
            </w:pPr>
            <w:r w:rsidRPr="009C7C6C">
              <w:rPr>
                <w:rFonts w:cs="v4.2.0"/>
              </w:rPr>
              <w:t>7.3 Reference sensitivity power level</w:t>
            </w:r>
          </w:p>
        </w:tc>
        <w:tc>
          <w:tcPr>
            <w:tcW w:w="2869" w:type="dxa"/>
          </w:tcPr>
          <w:p w14:paraId="391FE5D0" w14:textId="77777777" w:rsidR="003C2232" w:rsidRPr="009C7C6C" w:rsidRDefault="003C2232" w:rsidP="00512011">
            <w:pPr>
              <w:pStyle w:val="TAL"/>
              <w:spacing w:after="120"/>
              <w:rPr>
                <w:rFonts w:cs="v4.2.0"/>
              </w:rPr>
            </w:pPr>
            <w:r w:rsidRPr="009C7C6C">
              <w:rPr>
                <w:rFonts w:cs="v4.2.0"/>
              </w:rPr>
              <w:t>Reference sensitivity power level:</w:t>
            </w:r>
          </w:p>
          <w:p w14:paraId="17C0270B" w14:textId="77777777" w:rsidR="003C2232" w:rsidRPr="009C7C6C" w:rsidRDefault="003C2232" w:rsidP="00512011">
            <w:pPr>
              <w:pStyle w:val="TAL"/>
              <w:rPr>
                <w:rFonts w:cs="v4.2.0"/>
                <w:lang w:eastAsia="ja-JP"/>
              </w:rPr>
            </w:pPr>
            <w:r w:rsidRPr="009C7C6C">
              <w:rPr>
                <w:rFonts w:cs="v4.2.0"/>
                <w:lang w:eastAsia="ja-JP"/>
              </w:rPr>
              <w:t>For 1.4MHz</w:t>
            </w:r>
          </w:p>
          <w:p w14:paraId="41A6999A" w14:textId="77777777" w:rsidR="003C2232" w:rsidRPr="009C7C6C" w:rsidRDefault="003C2232" w:rsidP="00512011">
            <w:pPr>
              <w:pStyle w:val="TAL"/>
              <w:rPr>
                <w:rFonts w:cs="v4.2.0"/>
                <w:lang w:eastAsia="ja-JP"/>
              </w:rPr>
            </w:pPr>
            <w:r w:rsidRPr="009C7C6C">
              <w:rPr>
                <w:rFonts w:cs="v4.2.0"/>
                <w:lang w:eastAsia="ja-JP"/>
              </w:rPr>
              <w:t>-102.2dBm</w:t>
            </w:r>
          </w:p>
          <w:p w14:paraId="2F5F8329" w14:textId="77777777" w:rsidR="003C2232" w:rsidRPr="009C7C6C" w:rsidRDefault="003C2232" w:rsidP="00512011">
            <w:pPr>
              <w:pStyle w:val="TAL"/>
              <w:rPr>
                <w:rFonts w:cs="v4.2.0"/>
                <w:lang w:eastAsia="ja-JP"/>
              </w:rPr>
            </w:pPr>
            <w:r w:rsidRPr="009C7C6C">
              <w:rPr>
                <w:rFonts w:cs="v4.2.0"/>
                <w:lang w:eastAsia="ja-JP"/>
              </w:rPr>
              <w:t>-103.2dBm</w:t>
            </w:r>
          </w:p>
          <w:p w14:paraId="7E378A0B" w14:textId="77777777" w:rsidR="003C2232" w:rsidRPr="009C7C6C" w:rsidRDefault="003C2232" w:rsidP="00512011">
            <w:pPr>
              <w:pStyle w:val="TAL"/>
              <w:rPr>
                <w:rFonts w:cs="v4.2.0"/>
                <w:lang w:eastAsia="ja-JP"/>
              </w:rPr>
            </w:pPr>
            <w:r w:rsidRPr="009C7C6C">
              <w:rPr>
                <w:rFonts w:cs="v4.2.0"/>
                <w:lang w:eastAsia="ja-JP"/>
              </w:rPr>
              <w:t>-105.2dBm</w:t>
            </w:r>
          </w:p>
          <w:p w14:paraId="33B7B325" w14:textId="77777777" w:rsidR="003C2232" w:rsidRPr="009C7C6C" w:rsidRDefault="003C2232" w:rsidP="00512011">
            <w:pPr>
              <w:pStyle w:val="TAL"/>
              <w:rPr>
                <w:rFonts w:cs="v4.2.0"/>
                <w:lang w:eastAsia="ja-JP"/>
              </w:rPr>
            </w:pPr>
            <w:r w:rsidRPr="009C7C6C">
              <w:rPr>
                <w:rFonts w:cs="v4.2.0"/>
                <w:lang w:eastAsia="ja-JP"/>
              </w:rPr>
              <w:t>-106.2dBm</w:t>
            </w:r>
          </w:p>
          <w:p w14:paraId="296062B1" w14:textId="77777777" w:rsidR="003C2232" w:rsidRPr="009C7C6C" w:rsidRDefault="003C2232" w:rsidP="00512011">
            <w:pPr>
              <w:pStyle w:val="TAL"/>
              <w:rPr>
                <w:rFonts w:cs="v4.2.0"/>
                <w:lang w:eastAsia="ja-JP"/>
              </w:rPr>
            </w:pPr>
          </w:p>
          <w:p w14:paraId="71B6E861" w14:textId="77777777" w:rsidR="003C2232" w:rsidRPr="009C7C6C" w:rsidRDefault="003C2232" w:rsidP="00512011">
            <w:pPr>
              <w:pStyle w:val="TAL"/>
              <w:rPr>
                <w:rFonts w:cs="v4.2.0"/>
                <w:lang w:eastAsia="ja-JP"/>
              </w:rPr>
            </w:pPr>
          </w:p>
          <w:p w14:paraId="10FDC767" w14:textId="77777777" w:rsidR="003C2232" w:rsidRPr="009C7C6C" w:rsidRDefault="003C2232" w:rsidP="00512011">
            <w:pPr>
              <w:pStyle w:val="TAL"/>
              <w:rPr>
                <w:rFonts w:cs="v4.2.0"/>
                <w:lang w:eastAsia="ja-JP"/>
              </w:rPr>
            </w:pPr>
            <w:r w:rsidRPr="009C7C6C">
              <w:rPr>
                <w:rFonts w:cs="v4.2.0"/>
                <w:lang w:eastAsia="ja-JP"/>
              </w:rPr>
              <w:t>For 3MHz</w:t>
            </w:r>
          </w:p>
          <w:p w14:paraId="72D77F20" w14:textId="77777777" w:rsidR="003C2232" w:rsidRPr="009C7C6C" w:rsidRDefault="003C2232" w:rsidP="00512011">
            <w:pPr>
              <w:pStyle w:val="TAL"/>
              <w:rPr>
                <w:rFonts w:cs="v4.2.0"/>
                <w:lang w:eastAsia="ja-JP"/>
              </w:rPr>
            </w:pPr>
            <w:r w:rsidRPr="009C7C6C">
              <w:rPr>
                <w:rFonts w:cs="v4.2.0"/>
                <w:lang w:eastAsia="ja-JP"/>
              </w:rPr>
              <w:t>-99.2dBm</w:t>
            </w:r>
          </w:p>
          <w:p w14:paraId="5034DE1E" w14:textId="77777777" w:rsidR="003C2232" w:rsidRPr="009C7C6C" w:rsidRDefault="003C2232" w:rsidP="00512011">
            <w:pPr>
              <w:pStyle w:val="TAL"/>
              <w:rPr>
                <w:rFonts w:cs="v4.2.0"/>
                <w:lang w:eastAsia="ja-JP"/>
              </w:rPr>
            </w:pPr>
            <w:r w:rsidRPr="009C7C6C">
              <w:rPr>
                <w:rFonts w:cs="v4.2.0"/>
                <w:lang w:eastAsia="ja-JP"/>
              </w:rPr>
              <w:t>-100.2dBm</w:t>
            </w:r>
          </w:p>
          <w:p w14:paraId="173A0988" w14:textId="77777777" w:rsidR="003C2232" w:rsidRPr="009C7C6C" w:rsidRDefault="003C2232" w:rsidP="00512011">
            <w:pPr>
              <w:pStyle w:val="TAL"/>
              <w:rPr>
                <w:rFonts w:cs="v4.2.0"/>
                <w:lang w:eastAsia="ja-JP"/>
              </w:rPr>
            </w:pPr>
            <w:r w:rsidRPr="009C7C6C">
              <w:rPr>
                <w:rFonts w:cs="v4.2.0"/>
                <w:lang w:eastAsia="ja-JP"/>
              </w:rPr>
              <w:t>-102.2dBm</w:t>
            </w:r>
          </w:p>
          <w:p w14:paraId="288C57B6" w14:textId="77777777" w:rsidR="003C2232" w:rsidRPr="009C7C6C" w:rsidRDefault="003C2232" w:rsidP="00512011">
            <w:pPr>
              <w:pStyle w:val="TAL"/>
              <w:rPr>
                <w:rFonts w:cs="v4.2.0"/>
                <w:lang w:eastAsia="ja-JP"/>
              </w:rPr>
            </w:pPr>
          </w:p>
          <w:p w14:paraId="2B0DA887" w14:textId="77777777" w:rsidR="003C2232" w:rsidRPr="009C7C6C" w:rsidRDefault="003C2232" w:rsidP="00512011">
            <w:pPr>
              <w:pStyle w:val="TAL"/>
              <w:rPr>
                <w:rFonts w:cs="v4.2.0"/>
                <w:lang w:eastAsia="ja-JP"/>
              </w:rPr>
            </w:pPr>
          </w:p>
          <w:p w14:paraId="4606FA7D" w14:textId="77777777" w:rsidR="003C2232" w:rsidRPr="009C7C6C" w:rsidRDefault="003C2232" w:rsidP="00512011">
            <w:pPr>
              <w:pStyle w:val="TAL"/>
              <w:rPr>
                <w:rFonts w:cs="v4.2.0"/>
                <w:lang w:eastAsia="ja-JP"/>
              </w:rPr>
            </w:pPr>
            <w:r w:rsidRPr="009C7C6C">
              <w:rPr>
                <w:rFonts w:cs="v4.2.0"/>
                <w:lang w:eastAsia="ja-JP"/>
              </w:rPr>
              <w:t>For 5MHz</w:t>
            </w:r>
          </w:p>
          <w:p w14:paraId="14C47723"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97</w:t>
            </w:r>
            <w:r w:rsidRPr="009C7C6C">
              <w:rPr>
                <w:rFonts w:cs="v4.2.0"/>
              </w:rPr>
              <w:t>dBm</w:t>
            </w:r>
          </w:p>
          <w:p w14:paraId="501B3881"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98</w:t>
            </w:r>
            <w:r w:rsidRPr="009C7C6C">
              <w:rPr>
                <w:rFonts w:cs="v4.2.0"/>
              </w:rPr>
              <w:t>dBm</w:t>
            </w:r>
          </w:p>
          <w:p w14:paraId="3F538EF2" w14:textId="77777777" w:rsidR="003C2232" w:rsidRPr="009C7C6C" w:rsidRDefault="003C2232" w:rsidP="00512011">
            <w:pPr>
              <w:pStyle w:val="TAL"/>
              <w:rPr>
                <w:rFonts w:cs="v4.2.0"/>
                <w:lang w:eastAsia="ja-JP"/>
              </w:rPr>
            </w:pPr>
            <w:r w:rsidRPr="009C7C6C">
              <w:rPr>
                <w:rFonts w:cs="v4.2.0"/>
                <w:lang w:eastAsia="ja-JP"/>
              </w:rPr>
              <w:t>-98.5dBm</w:t>
            </w:r>
          </w:p>
          <w:p w14:paraId="039FAAD7"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99</w:t>
            </w:r>
            <w:r w:rsidRPr="009C7C6C">
              <w:rPr>
                <w:rFonts w:cs="v4.2.0"/>
              </w:rPr>
              <w:t>dBm</w:t>
            </w:r>
          </w:p>
          <w:p w14:paraId="1F69B42D"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100</w:t>
            </w:r>
            <w:r w:rsidRPr="009C7C6C">
              <w:rPr>
                <w:rFonts w:cs="v4.2.0"/>
              </w:rPr>
              <w:t>dBm</w:t>
            </w:r>
          </w:p>
          <w:p w14:paraId="3531F36C" w14:textId="77777777" w:rsidR="003C2232" w:rsidRPr="009C7C6C" w:rsidRDefault="003C2232" w:rsidP="00512011">
            <w:pPr>
              <w:pStyle w:val="TAL"/>
              <w:rPr>
                <w:rFonts w:cs="v4.2.0"/>
                <w:lang w:eastAsia="ja-JP"/>
              </w:rPr>
            </w:pPr>
            <w:r w:rsidRPr="009C7C6C">
              <w:rPr>
                <w:lang w:eastAsia="ja-JP"/>
              </w:rPr>
              <w:t xml:space="preserve">-96.5dBm </w:t>
            </w:r>
            <w:r w:rsidRPr="009C7C6C">
              <w:t xml:space="preserve">Band </w:t>
            </w:r>
            <w:r w:rsidRPr="009C7C6C">
              <w:rPr>
                <w:lang w:eastAsia="ja-JP"/>
              </w:rPr>
              <w:t>9 with Multi band</w:t>
            </w:r>
          </w:p>
          <w:p w14:paraId="58543E3D" w14:textId="77777777" w:rsidR="003C2232" w:rsidRPr="009C7C6C" w:rsidRDefault="003C2232" w:rsidP="00512011">
            <w:pPr>
              <w:pStyle w:val="TAL"/>
              <w:rPr>
                <w:lang w:eastAsia="ja-JP"/>
              </w:rPr>
            </w:pPr>
          </w:p>
          <w:p w14:paraId="32E4995B" w14:textId="77777777" w:rsidR="003C2232" w:rsidRPr="009C7C6C" w:rsidRDefault="003C2232" w:rsidP="00512011">
            <w:pPr>
              <w:pStyle w:val="TAL"/>
              <w:rPr>
                <w:rFonts w:cs="v4.2.0"/>
                <w:lang w:eastAsia="ja-JP"/>
              </w:rPr>
            </w:pPr>
          </w:p>
          <w:p w14:paraId="06DC00D1" w14:textId="77777777" w:rsidR="003C2232" w:rsidRPr="009C7C6C" w:rsidRDefault="003C2232" w:rsidP="00512011">
            <w:pPr>
              <w:pStyle w:val="TAL"/>
              <w:rPr>
                <w:rFonts w:cs="v4.2.0"/>
                <w:lang w:eastAsia="ja-JP"/>
              </w:rPr>
            </w:pPr>
            <w:r w:rsidRPr="009C7C6C">
              <w:rPr>
                <w:rFonts w:cs="v4.2.0"/>
                <w:lang w:eastAsia="ja-JP"/>
              </w:rPr>
              <w:t>For 10MHz</w:t>
            </w:r>
          </w:p>
          <w:p w14:paraId="411813B7"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94</w:t>
            </w:r>
            <w:r w:rsidRPr="009C7C6C">
              <w:rPr>
                <w:rFonts w:cs="v4.2.0"/>
              </w:rPr>
              <w:t>dBm</w:t>
            </w:r>
          </w:p>
          <w:p w14:paraId="53B91963"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95</w:t>
            </w:r>
            <w:r w:rsidRPr="009C7C6C">
              <w:rPr>
                <w:rFonts w:cs="v4.2.0"/>
              </w:rPr>
              <w:t>dBm</w:t>
            </w:r>
          </w:p>
          <w:p w14:paraId="7F0FD6DC" w14:textId="77777777" w:rsidR="003C2232" w:rsidRPr="009C7C6C" w:rsidRDefault="003C2232" w:rsidP="00512011">
            <w:pPr>
              <w:pStyle w:val="TAL"/>
              <w:rPr>
                <w:rFonts w:cs="v4.2.0"/>
                <w:lang w:eastAsia="ja-JP"/>
              </w:rPr>
            </w:pPr>
            <w:r w:rsidRPr="009C7C6C">
              <w:rPr>
                <w:rFonts w:cs="v4.2.0"/>
                <w:lang w:eastAsia="ja-JP"/>
              </w:rPr>
              <w:t>-95.5dBm</w:t>
            </w:r>
          </w:p>
          <w:p w14:paraId="1DB2A558"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96</w:t>
            </w:r>
            <w:r w:rsidRPr="009C7C6C">
              <w:rPr>
                <w:rFonts w:cs="v4.2.0"/>
              </w:rPr>
              <w:t>dBm</w:t>
            </w:r>
          </w:p>
          <w:p w14:paraId="697DD857"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97</w:t>
            </w:r>
            <w:r w:rsidRPr="009C7C6C">
              <w:rPr>
                <w:rFonts w:cs="v4.2.0"/>
              </w:rPr>
              <w:t>dBm</w:t>
            </w:r>
          </w:p>
          <w:p w14:paraId="1BE1645D"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93.5</w:t>
            </w:r>
            <w:r w:rsidRPr="009C7C6C">
              <w:rPr>
                <w:rFonts w:cs="v4.2.0"/>
              </w:rPr>
              <w:t>dBm</w:t>
            </w:r>
            <w:r w:rsidRPr="009C7C6C">
              <w:rPr>
                <w:rFonts w:cs="v4.2.0"/>
                <w:lang w:eastAsia="ja-JP"/>
              </w:rPr>
              <w:t xml:space="preserve"> </w:t>
            </w:r>
            <w:r w:rsidRPr="009C7C6C">
              <w:t xml:space="preserve">Band </w:t>
            </w:r>
            <w:r w:rsidRPr="009C7C6C">
              <w:rPr>
                <w:lang w:eastAsia="ja-JP"/>
              </w:rPr>
              <w:t>9 with Multi band</w:t>
            </w:r>
          </w:p>
          <w:p w14:paraId="30D406B3" w14:textId="77777777" w:rsidR="003C2232" w:rsidRPr="009C7C6C" w:rsidRDefault="003C2232" w:rsidP="00512011">
            <w:pPr>
              <w:pStyle w:val="TAL"/>
              <w:rPr>
                <w:lang w:eastAsia="ja-JP"/>
              </w:rPr>
            </w:pPr>
          </w:p>
          <w:p w14:paraId="5111BC5F" w14:textId="77777777" w:rsidR="003C2232" w:rsidRPr="009C7C6C" w:rsidRDefault="003C2232" w:rsidP="00512011">
            <w:pPr>
              <w:pStyle w:val="TAL"/>
              <w:rPr>
                <w:rFonts w:cs="v4.2.0"/>
                <w:lang w:eastAsia="ja-JP"/>
              </w:rPr>
            </w:pPr>
          </w:p>
          <w:p w14:paraId="30745CF5" w14:textId="77777777" w:rsidR="003C2232" w:rsidRPr="009C7C6C" w:rsidRDefault="003C2232" w:rsidP="00512011">
            <w:pPr>
              <w:pStyle w:val="TAL"/>
              <w:rPr>
                <w:rFonts w:cs="v4.2.0"/>
                <w:lang w:eastAsia="ja-JP"/>
              </w:rPr>
            </w:pPr>
            <w:r w:rsidRPr="009C7C6C">
              <w:rPr>
                <w:rFonts w:cs="v4.2.0"/>
                <w:lang w:eastAsia="ja-JP"/>
              </w:rPr>
              <w:t>For 15MHz</w:t>
            </w:r>
          </w:p>
          <w:p w14:paraId="7B1EF1AD"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92.2</w:t>
            </w:r>
            <w:r w:rsidRPr="009C7C6C">
              <w:rPr>
                <w:rFonts w:cs="v4.2.0"/>
              </w:rPr>
              <w:t>dBm</w:t>
            </w:r>
          </w:p>
          <w:p w14:paraId="6D2A6F68"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93.2</w:t>
            </w:r>
            <w:r w:rsidRPr="009C7C6C">
              <w:rPr>
                <w:rFonts w:cs="v4.2.0"/>
              </w:rPr>
              <w:t>dBm</w:t>
            </w:r>
          </w:p>
          <w:p w14:paraId="1000E8D6" w14:textId="77777777" w:rsidR="003C2232" w:rsidRPr="009C7C6C" w:rsidRDefault="003C2232" w:rsidP="00512011">
            <w:pPr>
              <w:pStyle w:val="TAL"/>
              <w:rPr>
                <w:rFonts w:cs="v4.2.0"/>
                <w:lang w:eastAsia="ja-JP"/>
              </w:rPr>
            </w:pPr>
            <w:r w:rsidRPr="009C7C6C">
              <w:rPr>
                <w:rFonts w:cs="v4.2.0"/>
                <w:lang w:eastAsia="ja-JP"/>
              </w:rPr>
              <w:t>-93.7dBm</w:t>
            </w:r>
          </w:p>
          <w:p w14:paraId="0DF11D8E"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94.2</w:t>
            </w:r>
            <w:r w:rsidRPr="009C7C6C">
              <w:rPr>
                <w:rFonts w:cs="v4.2.0"/>
              </w:rPr>
              <w:t>dBm</w:t>
            </w:r>
          </w:p>
          <w:p w14:paraId="760792D2" w14:textId="77777777" w:rsidR="003C2232" w:rsidRPr="009C7C6C" w:rsidRDefault="003C2232" w:rsidP="00512011">
            <w:pPr>
              <w:pStyle w:val="TAL"/>
              <w:rPr>
                <w:lang w:eastAsia="ja-JP"/>
              </w:rPr>
            </w:pPr>
            <w:r w:rsidRPr="009C7C6C">
              <w:rPr>
                <w:rFonts w:cs="v4.2.0"/>
              </w:rPr>
              <w:t>-</w:t>
            </w:r>
            <w:r w:rsidRPr="009C7C6C">
              <w:rPr>
                <w:rFonts w:cs="v4.2.0"/>
                <w:lang w:eastAsia="ja-JP"/>
              </w:rPr>
              <w:t>95.2</w:t>
            </w:r>
            <w:r w:rsidRPr="009C7C6C">
              <w:rPr>
                <w:rFonts w:cs="v4.2.0"/>
              </w:rPr>
              <w:t>dBm</w:t>
            </w:r>
          </w:p>
          <w:p w14:paraId="1B987202"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91.7</w:t>
            </w:r>
            <w:r w:rsidRPr="009C7C6C">
              <w:rPr>
                <w:rFonts w:cs="v4.2.0"/>
              </w:rPr>
              <w:t>dBm</w:t>
            </w:r>
            <w:r w:rsidRPr="009C7C6C">
              <w:rPr>
                <w:rFonts w:cs="v4.2.0"/>
                <w:lang w:eastAsia="ja-JP"/>
              </w:rPr>
              <w:t xml:space="preserve"> </w:t>
            </w:r>
            <w:r w:rsidRPr="009C7C6C">
              <w:t xml:space="preserve">Band </w:t>
            </w:r>
            <w:r w:rsidRPr="009C7C6C">
              <w:rPr>
                <w:lang w:eastAsia="ja-JP"/>
              </w:rPr>
              <w:t>9 with Multi band</w:t>
            </w:r>
          </w:p>
          <w:p w14:paraId="425A89F9" w14:textId="77777777" w:rsidR="003C2232" w:rsidRPr="009C7C6C" w:rsidRDefault="003C2232" w:rsidP="00512011">
            <w:pPr>
              <w:pStyle w:val="TAL"/>
              <w:rPr>
                <w:lang w:eastAsia="ja-JP"/>
              </w:rPr>
            </w:pPr>
          </w:p>
          <w:p w14:paraId="266BE7BB" w14:textId="77777777" w:rsidR="003C2232" w:rsidRPr="009C7C6C" w:rsidRDefault="003C2232" w:rsidP="00512011">
            <w:pPr>
              <w:pStyle w:val="TAL"/>
              <w:rPr>
                <w:rFonts w:cs="v4.2.0"/>
                <w:lang w:eastAsia="ja-JP"/>
              </w:rPr>
            </w:pPr>
          </w:p>
          <w:p w14:paraId="14A5B559" w14:textId="77777777" w:rsidR="003C2232" w:rsidRPr="009C7C6C" w:rsidRDefault="003C2232" w:rsidP="00512011">
            <w:pPr>
              <w:pStyle w:val="TAL"/>
              <w:rPr>
                <w:rFonts w:cs="v4.2.0"/>
                <w:lang w:eastAsia="ja-JP"/>
              </w:rPr>
            </w:pPr>
            <w:r w:rsidRPr="009C7C6C">
              <w:rPr>
                <w:rFonts w:cs="v4.2.0"/>
                <w:lang w:eastAsia="ja-JP"/>
              </w:rPr>
              <w:t>For 20MHz</w:t>
            </w:r>
          </w:p>
          <w:p w14:paraId="342AC497"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91</w:t>
            </w:r>
            <w:r w:rsidRPr="009C7C6C">
              <w:rPr>
                <w:rFonts w:cs="v4.2.0"/>
              </w:rPr>
              <w:t>dBm</w:t>
            </w:r>
          </w:p>
          <w:p w14:paraId="67C4A39A"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92</w:t>
            </w:r>
            <w:r w:rsidRPr="009C7C6C">
              <w:rPr>
                <w:rFonts w:cs="v4.2.0"/>
              </w:rPr>
              <w:t>dBm</w:t>
            </w:r>
          </w:p>
          <w:p w14:paraId="7DC54779" w14:textId="77777777" w:rsidR="003C2232" w:rsidRPr="009C7C6C" w:rsidRDefault="003C2232" w:rsidP="00512011">
            <w:pPr>
              <w:pStyle w:val="TAL"/>
              <w:rPr>
                <w:rFonts w:cs="v4.2.0"/>
                <w:lang w:eastAsia="ja-JP"/>
              </w:rPr>
            </w:pPr>
            <w:r w:rsidRPr="009C7C6C">
              <w:rPr>
                <w:rFonts w:cs="v4.2.0"/>
              </w:rPr>
              <w:t>-</w:t>
            </w:r>
            <w:r w:rsidRPr="009C7C6C">
              <w:rPr>
                <w:rFonts w:cs="v4.2.0"/>
                <w:lang w:eastAsia="ja-JP"/>
              </w:rPr>
              <w:t>93</w:t>
            </w:r>
            <w:r w:rsidRPr="009C7C6C">
              <w:rPr>
                <w:rFonts w:cs="v4.2.0"/>
              </w:rPr>
              <w:t>dBm</w:t>
            </w:r>
          </w:p>
          <w:p w14:paraId="1453E8D1" w14:textId="77777777" w:rsidR="003C2232" w:rsidRPr="009C7C6C" w:rsidRDefault="003C2232" w:rsidP="00512011">
            <w:pPr>
              <w:pStyle w:val="TAL"/>
              <w:rPr>
                <w:lang w:eastAsia="ja-JP"/>
              </w:rPr>
            </w:pPr>
            <w:r w:rsidRPr="009C7C6C">
              <w:rPr>
                <w:rFonts w:cs="v4.2.0"/>
              </w:rPr>
              <w:t>-</w:t>
            </w:r>
            <w:r w:rsidRPr="009C7C6C">
              <w:rPr>
                <w:rFonts w:cs="v4.2.0"/>
                <w:lang w:eastAsia="ja-JP"/>
              </w:rPr>
              <w:t>94</w:t>
            </w:r>
            <w:r w:rsidRPr="009C7C6C">
              <w:rPr>
                <w:rFonts w:cs="v4.2.0"/>
              </w:rPr>
              <w:t>dBm</w:t>
            </w:r>
          </w:p>
          <w:p w14:paraId="72175724" w14:textId="77777777" w:rsidR="003C2232" w:rsidRPr="009C7C6C" w:rsidRDefault="003C2232" w:rsidP="00512011">
            <w:pPr>
              <w:pStyle w:val="TAL"/>
              <w:rPr>
                <w:rFonts w:cs="v4.2.0"/>
                <w:lang w:eastAsia="ja-JP"/>
              </w:rPr>
            </w:pPr>
            <w:r w:rsidRPr="009C7C6C">
              <w:rPr>
                <w:lang w:eastAsia="ja-JP"/>
              </w:rPr>
              <w:t xml:space="preserve">-90.5dBm </w:t>
            </w:r>
            <w:r w:rsidRPr="009C7C6C">
              <w:t xml:space="preserve">Band </w:t>
            </w:r>
            <w:r w:rsidRPr="009C7C6C">
              <w:rPr>
                <w:lang w:eastAsia="ja-JP"/>
              </w:rPr>
              <w:t>9 with Multi band</w:t>
            </w:r>
          </w:p>
          <w:p w14:paraId="0476E948" w14:textId="77777777" w:rsidR="003C2232" w:rsidRPr="009C7C6C" w:rsidRDefault="003C2232" w:rsidP="00512011">
            <w:pPr>
              <w:pStyle w:val="TAL"/>
              <w:spacing w:after="120"/>
              <w:rPr>
                <w:rFonts w:cs="v4.2.0"/>
              </w:rPr>
            </w:pPr>
          </w:p>
          <w:p w14:paraId="60E02388" w14:textId="77777777" w:rsidR="003C2232" w:rsidRPr="009C7C6C" w:rsidRDefault="003C2232" w:rsidP="00512011">
            <w:pPr>
              <w:pStyle w:val="TAL"/>
              <w:spacing w:after="120"/>
              <w:rPr>
                <w:rFonts w:cs="v4.2.0"/>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11BFF0FA" w14:textId="77777777" w:rsidR="003C2232" w:rsidRPr="009C7C6C" w:rsidRDefault="003C2232" w:rsidP="00512011">
            <w:pPr>
              <w:pStyle w:val="TAL"/>
            </w:pPr>
            <w:r w:rsidRPr="009C7C6C">
              <w:t>All cases:</w:t>
            </w:r>
          </w:p>
          <w:p w14:paraId="0B8C4EC3" w14:textId="77777777" w:rsidR="003C2232" w:rsidRPr="009C7C6C" w:rsidRDefault="003C2232" w:rsidP="00512011">
            <w:pPr>
              <w:pStyle w:val="TAL"/>
            </w:pPr>
          </w:p>
          <w:p w14:paraId="20B63B33" w14:textId="77777777" w:rsidR="003C2232" w:rsidRPr="009C7C6C" w:rsidRDefault="003C2232" w:rsidP="00512011">
            <w:pPr>
              <w:pStyle w:val="TAL"/>
              <w:spacing w:after="120"/>
              <w:rPr>
                <w:rFonts w:cs="v4.2.0"/>
              </w:rPr>
            </w:pPr>
            <w:r w:rsidRPr="009C7C6C">
              <w:rPr>
                <w:szCs w:val="18"/>
                <w:u w:val="single"/>
                <w:lang w:eastAsia="sv-SE"/>
              </w:rPr>
              <w:t>f ≤ 3.0GHz</w:t>
            </w:r>
            <w:r w:rsidRPr="009C7C6C">
              <w:rPr>
                <w:rFonts w:cs="v4.2.0"/>
                <w:lang w:eastAsia="ja-JP"/>
              </w:rPr>
              <w:t xml:space="preserve"> 0.7dB</w:t>
            </w:r>
          </w:p>
          <w:p w14:paraId="0A09DB63" w14:textId="77777777" w:rsidR="003C2232" w:rsidRPr="009C7C6C" w:rsidRDefault="003C2232" w:rsidP="00512011">
            <w:pPr>
              <w:pStyle w:val="TAL"/>
              <w:rPr>
                <w:rFonts w:cs="v4.2.0"/>
              </w:rPr>
            </w:pPr>
          </w:p>
          <w:p w14:paraId="37321FDC" w14:textId="77777777" w:rsidR="003C2232" w:rsidRPr="009C7C6C" w:rsidRDefault="003C2232" w:rsidP="00512011">
            <w:pPr>
              <w:spacing w:after="0"/>
              <w:rPr>
                <w:rFonts w:ascii="Arial" w:hAnsi="Arial"/>
                <w:sz w:val="18"/>
                <w:szCs w:val="18"/>
                <w:u w:val="single"/>
                <w:lang w:eastAsia="sv-SE"/>
              </w:rPr>
            </w:pPr>
            <w:r w:rsidRPr="009C7C6C">
              <w:rPr>
                <w:rFonts w:ascii="Arial" w:hAnsi="Arial"/>
                <w:sz w:val="18"/>
                <w:szCs w:val="18"/>
                <w:u w:val="single"/>
                <w:lang w:eastAsia="sv-SE"/>
              </w:rPr>
              <w:t>3.0GHz &lt; f ≤ 4.2GHz</w:t>
            </w:r>
          </w:p>
          <w:p w14:paraId="18FD0BEC" w14:textId="77777777" w:rsidR="003C2232" w:rsidRPr="009C7C6C" w:rsidRDefault="003C2232" w:rsidP="00512011">
            <w:pPr>
              <w:pStyle w:val="TAL"/>
              <w:rPr>
                <w:rFonts w:cs="v4.2.0"/>
              </w:rPr>
            </w:pPr>
            <w:r w:rsidRPr="009C7C6C">
              <w:rPr>
                <w:rFonts w:cs="v4.2.0"/>
              </w:rPr>
              <w:t>1.0 dB</w:t>
            </w:r>
          </w:p>
        </w:tc>
        <w:tc>
          <w:tcPr>
            <w:tcW w:w="3260" w:type="dxa"/>
            <w:tcBorders>
              <w:bottom w:val="single" w:sz="4" w:space="0" w:color="auto"/>
            </w:tcBorders>
          </w:tcPr>
          <w:p w14:paraId="3EBF1DC6" w14:textId="77777777" w:rsidR="003C2232" w:rsidRPr="009C7C6C" w:rsidRDefault="003C2232" w:rsidP="00512011">
            <w:pPr>
              <w:pStyle w:val="TAL"/>
              <w:spacing w:after="120"/>
              <w:rPr>
                <w:rFonts w:cs="v4.2.0"/>
              </w:rPr>
            </w:pPr>
            <w:r w:rsidRPr="009C7C6C">
              <w:rPr>
                <w:rFonts w:cs="v4.2.0"/>
              </w:rPr>
              <w:t>Formula: Reference sensitivity power level + TT</w:t>
            </w:r>
          </w:p>
          <w:p w14:paraId="44E601E2" w14:textId="77777777" w:rsidR="003C2232" w:rsidRPr="009C7C6C" w:rsidRDefault="003C2232" w:rsidP="00512011">
            <w:pPr>
              <w:pStyle w:val="TAL"/>
              <w:spacing w:after="120"/>
              <w:rPr>
                <w:rFonts w:cs="v4.2.0"/>
              </w:rPr>
            </w:pPr>
            <w:r w:rsidRPr="009C7C6C">
              <w:rPr>
                <w:rFonts w:cs="v4.2.0"/>
              </w:rPr>
              <w:t>T-put limit unchanged</w:t>
            </w:r>
          </w:p>
        </w:tc>
      </w:tr>
      <w:tr w:rsidR="003C2232" w:rsidRPr="009C7C6C" w14:paraId="48B26EEB" w14:textId="77777777" w:rsidTr="00512011">
        <w:trPr>
          <w:jc w:val="center"/>
        </w:trPr>
        <w:tc>
          <w:tcPr>
            <w:tcW w:w="2376" w:type="dxa"/>
          </w:tcPr>
          <w:p w14:paraId="0E09715C" w14:textId="77777777" w:rsidR="003C2232" w:rsidRPr="009C7C6C" w:rsidRDefault="003C2232" w:rsidP="00512011">
            <w:pPr>
              <w:pStyle w:val="TAL"/>
              <w:rPr>
                <w:rFonts w:cs="v4.2.0"/>
                <w:lang w:eastAsia="ja-JP"/>
              </w:rPr>
            </w:pPr>
            <w:r w:rsidRPr="009C7C6C">
              <w:rPr>
                <w:rFonts w:cs="v4.2.0"/>
                <w:lang w:eastAsia="ja-JP"/>
              </w:rPr>
              <w:t>7.3_1 Reference sensitivity level with 4 Rx antenna ports</w:t>
            </w:r>
          </w:p>
        </w:tc>
        <w:tc>
          <w:tcPr>
            <w:tcW w:w="2869" w:type="dxa"/>
          </w:tcPr>
          <w:p w14:paraId="1B4E8A93" w14:textId="77777777" w:rsidR="003C2232" w:rsidRPr="009C7C6C" w:rsidRDefault="003C2232" w:rsidP="00512011">
            <w:pPr>
              <w:pStyle w:val="TAL"/>
              <w:spacing w:after="120"/>
              <w:rPr>
                <w:rFonts w:cs="v4.2.0"/>
                <w:lang w:eastAsia="ja-JP"/>
              </w:rPr>
            </w:pPr>
            <w:r w:rsidRPr="009C7C6C">
              <w:rPr>
                <w:rFonts w:cs="v4.2.0"/>
                <w:lang w:eastAsia="ja-JP"/>
              </w:rPr>
              <w:t>Same as 7.3</w:t>
            </w:r>
          </w:p>
        </w:tc>
        <w:tc>
          <w:tcPr>
            <w:tcW w:w="1208" w:type="dxa"/>
          </w:tcPr>
          <w:p w14:paraId="2F26ED10" w14:textId="77777777" w:rsidR="003C2232" w:rsidRPr="009C7C6C" w:rsidRDefault="003C2232" w:rsidP="00512011">
            <w:pPr>
              <w:pStyle w:val="TAL"/>
              <w:rPr>
                <w:lang w:eastAsia="ja-JP"/>
              </w:rPr>
            </w:pPr>
            <w:r w:rsidRPr="009C7C6C">
              <w:rPr>
                <w:lang w:eastAsia="ja-JP"/>
              </w:rPr>
              <w:t>Same as 7.3</w:t>
            </w:r>
          </w:p>
        </w:tc>
        <w:tc>
          <w:tcPr>
            <w:tcW w:w="3260" w:type="dxa"/>
            <w:tcBorders>
              <w:bottom w:val="single" w:sz="4" w:space="0" w:color="auto"/>
            </w:tcBorders>
          </w:tcPr>
          <w:p w14:paraId="0361597B" w14:textId="77777777" w:rsidR="003C2232" w:rsidRPr="009C7C6C" w:rsidRDefault="003C2232" w:rsidP="00512011">
            <w:pPr>
              <w:pStyle w:val="TAL"/>
              <w:spacing w:after="120"/>
              <w:rPr>
                <w:rFonts w:cs="v4.2.0"/>
                <w:lang w:eastAsia="ja-JP"/>
              </w:rPr>
            </w:pPr>
            <w:r w:rsidRPr="009C7C6C">
              <w:rPr>
                <w:rFonts w:cs="v4.2.0"/>
                <w:lang w:eastAsia="ja-JP"/>
              </w:rPr>
              <w:t>Same as 7.3</w:t>
            </w:r>
          </w:p>
        </w:tc>
      </w:tr>
      <w:tr w:rsidR="003C2232" w:rsidRPr="009C7C6C" w14:paraId="2412E998" w14:textId="77777777" w:rsidTr="00512011">
        <w:trPr>
          <w:jc w:val="center"/>
        </w:trPr>
        <w:tc>
          <w:tcPr>
            <w:tcW w:w="2376" w:type="dxa"/>
          </w:tcPr>
          <w:p w14:paraId="0055FFCC" w14:textId="77777777" w:rsidR="003C2232" w:rsidRPr="009C7C6C" w:rsidRDefault="003C2232" w:rsidP="00512011">
            <w:pPr>
              <w:pStyle w:val="TAL"/>
            </w:pPr>
            <w:r w:rsidRPr="009C7C6C">
              <w:t>7.3A.1 Reference sensitivity level for CA (intra-band contiguous DL CA and UL CA)</w:t>
            </w:r>
          </w:p>
        </w:tc>
        <w:tc>
          <w:tcPr>
            <w:tcW w:w="2869" w:type="dxa"/>
          </w:tcPr>
          <w:p w14:paraId="7E42E117"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w:t>
            </w:r>
          </w:p>
          <w:p w14:paraId="66C2211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407C99F8" w14:textId="77777777" w:rsidR="003C2232" w:rsidRPr="009C7C6C" w:rsidRDefault="003C2232" w:rsidP="00512011">
            <w:pPr>
              <w:keepNext/>
              <w:keepLines/>
              <w:spacing w:after="0"/>
              <w:rPr>
                <w:rFonts w:ascii="Arial" w:hAnsi="Arial" w:cs="Arial"/>
                <w:sz w:val="18"/>
                <w:lang w:eastAsia="ja-JP"/>
              </w:rPr>
            </w:pPr>
          </w:p>
          <w:p w14:paraId="072B896D"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or Table 7.3.1-1B  where applicable</w:t>
            </w:r>
          </w:p>
          <w:p w14:paraId="2C43D545" w14:textId="77777777" w:rsidR="003C2232" w:rsidRPr="009C7C6C" w:rsidRDefault="003C2232" w:rsidP="00512011">
            <w:pPr>
              <w:keepNext/>
              <w:keepLines/>
              <w:spacing w:after="0"/>
              <w:rPr>
                <w:rFonts w:ascii="Arial" w:hAnsi="Arial" w:cs="Arial"/>
                <w:sz w:val="18"/>
                <w:lang w:eastAsia="ja-JP"/>
              </w:rPr>
            </w:pPr>
          </w:p>
          <w:p w14:paraId="41597429" w14:textId="77777777" w:rsidR="003C2232" w:rsidRPr="009C7C6C" w:rsidRDefault="003C2232" w:rsidP="00512011">
            <w:pPr>
              <w:keepNext/>
              <w:keepLines/>
              <w:spacing w:after="0"/>
              <w:rPr>
                <w:lang w:eastAsia="ja-JP"/>
              </w:rPr>
            </w:pPr>
            <w:r w:rsidRPr="009C7C6C">
              <w:rPr>
                <w:rFonts w:ascii="Arial" w:hAnsi="Arial" w:cs="v4.2.0"/>
                <w:sz w:val="18"/>
              </w:rPr>
              <w:t xml:space="preserve">T-put limit = 95% of maximum for the Ref </w:t>
            </w:r>
            <w:proofErr w:type="spellStart"/>
            <w:r w:rsidRPr="009C7C6C">
              <w:rPr>
                <w:rFonts w:ascii="Arial" w:hAnsi="Arial" w:cs="v4.2.0"/>
                <w:sz w:val="18"/>
              </w:rPr>
              <w:t>Meas</w:t>
            </w:r>
            <w:proofErr w:type="spellEnd"/>
            <w:r w:rsidRPr="009C7C6C">
              <w:rPr>
                <w:rFonts w:ascii="Arial" w:hAnsi="Arial" w:cs="v4.2.0"/>
                <w:sz w:val="18"/>
              </w:rPr>
              <w:t xml:space="preserve"> channel</w:t>
            </w:r>
          </w:p>
        </w:tc>
        <w:tc>
          <w:tcPr>
            <w:tcW w:w="1208" w:type="dxa"/>
          </w:tcPr>
          <w:p w14:paraId="1FCA164C" w14:textId="77777777" w:rsidR="003C2232" w:rsidRPr="009C7C6C" w:rsidRDefault="003C2232" w:rsidP="00512011">
            <w:pPr>
              <w:pStyle w:val="TAL"/>
            </w:pPr>
            <w:r w:rsidRPr="009C7C6C">
              <w:rPr>
                <w:rFonts w:cs="Arial"/>
                <w:lang w:eastAsia="ja-JP"/>
              </w:rPr>
              <w:t>Same as 7.3</w:t>
            </w:r>
          </w:p>
        </w:tc>
        <w:tc>
          <w:tcPr>
            <w:tcW w:w="3260" w:type="dxa"/>
            <w:tcBorders>
              <w:bottom w:val="single" w:sz="4" w:space="0" w:color="auto"/>
            </w:tcBorders>
          </w:tcPr>
          <w:p w14:paraId="26C62D70"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w:t>
            </w:r>
          </w:p>
          <w:p w14:paraId="1BC9F4A3"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2DBAC79D" w14:textId="77777777" w:rsidR="003C2232" w:rsidRPr="009C7C6C" w:rsidRDefault="003C2232" w:rsidP="00512011">
            <w:pPr>
              <w:keepNext/>
              <w:keepLines/>
              <w:spacing w:after="0"/>
              <w:rPr>
                <w:rFonts w:ascii="Arial" w:hAnsi="Arial" w:cs="Arial"/>
                <w:sz w:val="18"/>
                <w:lang w:eastAsia="ja-JP"/>
              </w:rPr>
            </w:pPr>
          </w:p>
          <w:p w14:paraId="7188A6ED"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where applicable</w:t>
            </w:r>
          </w:p>
          <w:p w14:paraId="2278CA96" w14:textId="77777777" w:rsidR="003C2232" w:rsidRPr="009C7C6C" w:rsidRDefault="003C2232" w:rsidP="00512011">
            <w:pPr>
              <w:keepNext/>
              <w:keepLines/>
              <w:spacing w:after="0"/>
              <w:rPr>
                <w:rFonts w:ascii="Arial" w:hAnsi="Arial" w:cs="Arial"/>
                <w:sz w:val="18"/>
                <w:lang w:eastAsia="ja-JP"/>
              </w:rPr>
            </w:pPr>
          </w:p>
          <w:p w14:paraId="0F0092F8" w14:textId="77777777" w:rsidR="003C2232" w:rsidRPr="009C7C6C" w:rsidRDefault="003C2232" w:rsidP="00512011">
            <w:pPr>
              <w:keepNext/>
              <w:keepLines/>
              <w:spacing w:after="0"/>
            </w:pPr>
            <w:r w:rsidRPr="009C7C6C">
              <w:rPr>
                <w:rFonts w:ascii="Arial" w:hAnsi="Arial" w:cs="v4.2.0"/>
                <w:sz w:val="18"/>
              </w:rPr>
              <w:t>T-put limit unchanged</w:t>
            </w:r>
          </w:p>
        </w:tc>
      </w:tr>
      <w:tr w:rsidR="003C2232" w:rsidRPr="009C7C6C" w14:paraId="3EF09DA5" w14:textId="77777777" w:rsidTr="00512011">
        <w:trPr>
          <w:jc w:val="center"/>
        </w:trPr>
        <w:tc>
          <w:tcPr>
            <w:tcW w:w="2376" w:type="dxa"/>
          </w:tcPr>
          <w:p w14:paraId="04983A39" w14:textId="77777777" w:rsidR="003C2232" w:rsidRPr="009C7C6C" w:rsidRDefault="003C2232" w:rsidP="00512011">
            <w:pPr>
              <w:pStyle w:val="TAL"/>
            </w:pPr>
            <w:r w:rsidRPr="009C7C6C">
              <w:t>7.3A.2 Reference sensitivity level for CA (intra-band contiguous DL CA without UL CA)</w:t>
            </w:r>
          </w:p>
        </w:tc>
        <w:tc>
          <w:tcPr>
            <w:tcW w:w="2869" w:type="dxa"/>
          </w:tcPr>
          <w:p w14:paraId="5EFE538E" w14:textId="77777777" w:rsidR="003C2232" w:rsidRPr="009C7C6C" w:rsidRDefault="003C2232" w:rsidP="00512011">
            <w:pPr>
              <w:pStyle w:val="TAL"/>
              <w:rPr>
                <w:lang w:eastAsia="ja-JP"/>
              </w:rPr>
            </w:pPr>
            <w:r w:rsidRPr="009C7C6C">
              <w:rPr>
                <w:rFonts w:cs="Arial"/>
                <w:lang w:eastAsia="ja-JP"/>
              </w:rPr>
              <w:t>Same as 7.3A.1</w:t>
            </w:r>
          </w:p>
        </w:tc>
        <w:tc>
          <w:tcPr>
            <w:tcW w:w="1208" w:type="dxa"/>
          </w:tcPr>
          <w:p w14:paraId="5DD846ED" w14:textId="77777777" w:rsidR="003C2232" w:rsidRPr="009C7C6C" w:rsidRDefault="003C2232" w:rsidP="00512011">
            <w:pPr>
              <w:pStyle w:val="TAL"/>
              <w:rPr>
                <w:szCs w:val="18"/>
                <w:u w:val="single"/>
                <w:lang w:eastAsia="sv-SE"/>
              </w:rPr>
            </w:pPr>
            <w:r w:rsidRPr="009C7C6C">
              <w:rPr>
                <w:rFonts w:cs="Arial"/>
                <w:lang w:eastAsia="ja-JP"/>
              </w:rPr>
              <w:t>Same as 7.3</w:t>
            </w:r>
          </w:p>
        </w:tc>
        <w:tc>
          <w:tcPr>
            <w:tcW w:w="3260" w:type="dxa"/>
          </w:tcPr>
          <w:p w14:paraId="4D25D1DB" w14:textId="77777777" w:rsidR="003C2232" w:rsidRPr="009C7C6C" w:rsidRDefault="003C2232" w:rsidP="00512011">
            <w:pPr>
              <w:pStyle w:val="TAL"/>
            </w:pPr>
            <w:r w:rsidRPr="009C7C6C">
              <w:rPr>
                <w:rFonts w:cs="Arial"/>
                <w:lang w:eastAsia="ja-JP"/>
              </w:rPr>
              <w:t>Same as 7.3A.1</w:t>
            </w:r>
          </w:p>
        </w:tc>
      </w:tr>
      <w:tr w:rsidR="003C2232" w:rsidRPr="009C7C6C" w14:paraId="47FB16C8" w14:textId="77777777" w:rsidTr="00512011">
        <w:trPr>
          <w:jc w:val="center"/>
        </w:trPr>
        <w:tc>
          <w:tcPr>
            <w:tcW w:w="2376" w:type="dxa"/>
          </w:tcPr>
          <w:p w14:paraId="2FDC89AD" w14:textId="77777777" w:rsidR="003C2232" w:rsidRPr="009C7C6C" w:rsidRDefault="003C2232" w:rsidP="00512011">
            <w:pPr>
              <w:pStyle w:val="TAL"/>
            </w:pPr>
            <w:r w:rsidRPr="009C7C6C">
              <w:t>7.3A.3 Reference sensitivity level for CA (inter-band DL CA without UL CA)</w:t>
            </w:r>
          </w:p>
        </w:tc>
        <w:tc>
          <w:tcPr>
            <w:tcW w:w="2869" w:type="dxa"/>
          </w:tcPr>
          <w:p w14:paraId="3A9A774F"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w:t>
            </w:r>
          </w:p>
          <w:p w14:paraId="52DFD3C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6FCCA7CC" w14:textId="77777777" w:rsidR="003C2232" w:rsidRPr="009C7C6C" w:rsidRDefault="003C2232" w:rsidP="00512011">
            <w:pPr>
              <w:keepNext/>
              <w:keepLines/>
              <w:spacing w:after="0"/>
              <w:rPr>
                <w:rFonts w:ascii="Arial" w:hAnsi="Arial" w:cs="Arial"/>
                <w:sz w:val="18"/>
                <w:lang w:eastAsia="ja-JP"/>
              </w:rPr>
            </w:pPr>
          </w:p>
          <w:p w14:paraId="194E3EE3"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Exceptions in Tables 7.3.1A-0a, 7.3.1A-0bA, 7.3.1A-0d, </w:t>
            </w:r>
            <w:r w:rsidRPr="009C7C6C">
              <w:rPr>
                <w:rFonts w:ascii="Arial" w:hAnsi="Arial" w:cs="Arial"/>
                <w:bCs/>
                <w:sz w:val="18"/>
                <w:lang w:eastAsia="ja-JP"/>
              </w:rPr>
              <w:t>7.3.1A-0eA</w:t>
            </w:r>
          </w:p>
          <w:p w14:paraId="69CF5504" w14:textId="77777777" w:rsidR="003C2232" w:rsidRPr="009C7C6C" w:rsidRDefault="003C2232" w:rsidP="00512011">
            <w:pPr>
              <w:keepNext/>
              <w:keepLines/>
              <w:spacing w:after="0"/>
              <w:rPr>
                <w:rFonts w:ascii="Arial" w:hAnsi="Arial" w:cs="Arial"/>
                <w:sz w:val="18"/>
                <w:lang w:eastAsia="ja-JP"/>
              </w:rPr>
            </w:pPr>
          </w:p>
          <w:p w14:paraId="51FD7064"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or Table 7.3.1-1B  where applicable</w:t>
            </w:r>
          </w:p>
          <w:p w14:paraId="02CD826D" w14:textId="77777777" w:rsidR="003C2232" w:rsidRPr="009C7C6C" w:rsidRDefault="003C2232" w:rsidP="00512011">
            <w:pPr>
              <w:keepNext/>
              <w:keepLines/>
              <w:spacing w:after="0"/>
              <w:rPr>
                <w:rFonts w:ascii="Arial" w:hAnsi="Arial" w:cs="Arial"/>
                <w:sz w:val="18"/>
                <w:lang w:eastAsia="ja-JP"/>
              </w:rPr>
            </w:pPr>
          </w:p>
          <w:p w14:paraId="211137C3" w14:textId="77777777" w:rsidR="003C2232" w:rsidRPr="009C7C6C" w:rsidRDefault="003C2232" w:rsidP="00512011">
            <w:pPr>
              <w:keepNext/>
              <w:keepLines/>
              <w:spacing w:after="0"/>
              <w:rPr>
                <w:lang w:eastAsia="ja-JP"/>
              </w:rPr>
            </w:pPr>
            <w:r w:rsidRPr="009C7C6C">
              <w:rPr>
                <w:rFonts w:ascii="Arial" w:hAnsi="Arial" w:cs="v4.2.0"/>
                <w:sz w:val="18"/>
              </w:rPr>
              <w:t xml:space="preserve">T-put limit = 95% of maximum for the Ref </w:t>
            </w:r>
            <w:proofErr w:type="spellStart"/>
            <w:r w:rsidRPr="009C7C6C">
              <w:rPr>
                <w:rFonts w:ascii="Arial" w:hAnsi="Arial" w:cs="v4.2.0"/>
                <w:sz w:val="18"/>
              </w:rPr>
              <w:t>Meas</w:t>
            </w:r>
            <w:proofErr w:type="spellEnd"/>
            <w:r w:rsidRPr="009C7C6C">
              <w:rPr>
                <w:rFonts w:ascii="Arial" w:hAnsi="Arial" w:cs="v4.2.0"/>
                <w:sz w:val="18"/>
              </w:rPr>
              <w:t xml:space="preserve"> channel</w:t>
            </w:r>
          </w:p>
        </w:tc>
        <w:tc>
          <w:tcPr>
            <w:tcW w:w="1208" w:type="dxa"/>
          </w:tcPr>
          <w:p w14:paraId="2C94F51B" w14:textId="77777777" w:rsidR="003C2232" w:rsidRPr="009C7C6C" w:rsidRDefault="003C2232" w:rsidP="00512011">
            <w:pPr>
              <w:pStyle w:val="TAL"/>
            </w:pPr>
            <w:r w:rsidRPr="009C7C6C">
              <w:t>All cases:</w:t>
            </w:r>
          </w:p>
          <w:p w14:paraId="698BDF4D" w14:textId="77777777" w:rsidR="003C2232" w:rsidRPr="009C7C6C" w:rsidRDefault="003C2232" w:rsidP="00512011">
            <w:pPr>
              <w:pStyle w:val="TAL"/>
            </w:pPr>
          </w:p>
          <w:p w14:paraId="36028CA7" w14:textId="77777777" w:rsidR="003C2232" w:rsidRPr="009C7C6C" w:rsidRDefault="003C2232" w:rsidP="00512011">
            <w:pPr>
              <w:pStyle w:val="TAL"/>
              <w:spacing w:after="120"/>
              <w:rPr>
                <w:rFonts w:cs="v4.2.0"/>
              </w:rPr>
            </w:pPr>
            <w:r w:rsidRPr="009C7C6C">
              <w:rPr>
                <w:szCs w:val="18"/>
                <w:u w:val="single"/>
                <w:lang w:eastAsia="sv-SE"/>
              </w:rPr>
              <w:t>f ≤ 3.0GHz</w:t>
            </w:r>
            <w:r w:rsidRPr="009C7C6C">
              <w:rPr>
                <w:rFonts w:cs="v4.2.0"/>
                <w:lang w:eastAsia="ja-JP"/>
              </w:rPr>
              <w:t xml:space="preserve"> 0.7dB</w:t>
            </w:r>
          </w:p>
          <w:p w14:paraId="1ADAA9ED" w14:textId="77777777" w:rsidR="003C2232" w:rsidRPr="009C7C6C" w:rsidRDefault="003C2232" w:rsidP="00512011">
            <w:pPr>
              <w:pStyle w:val="TAL"/>
              <w:rPr>
                <w:rFonts w:cs="v4.2.0"/>
              </w:rPr>
            </w:pPr>
          </w:p>
          <w:p w14:paraId="51B5B8F8" w14:textId="77777777" w:rsidR="003C2232" w:rsidRPr="009C7C6C" w:rsidRDefault="003C2232" w:rsidP="00512011">
            <w:pPr>
              <w:spacing w:after="0"/>
              <w:rPr>
                <w:rFonts w:ascii="Arial" w:hAnsi="Arial"/>
                <w:sz w:val="18"/>
                <w:szCs w:val="18"/>
                <w:u w:val="single"/>
                <w:lang w:eastAsia="sv-SE"/>
              </w:rPr>
            </w:pPr>
            <w:r w:rsidRPr="009C7C6C">
              <w:rPr>
                <w:rFonts w:ascii="Arial" w:hAnsi="Arial"/>
                <w:sz w:val="18"/>
                <w:szCs w:val="18"/>
                <w:u w:val="single"/>
                <w:lang w:eastAsia="sv-SE"/>
              </w:rPr>
              <w:t>3.0GHz &lt; f ≤ 4.2GHz</w:t>
            </w:r>
          </w:p>
          <w:p w14:paraId="4385F40F" w14:textId="77777777" w:rsidR="003C2232" w:rsidRPr="009C7C6C" w:rsidRDefault="003C2232" w:rsidP="00512011">
            <w:pPr>
              <w:pStyle w:val="TAL"/>
              <w:rPr>
                <w:rFonts w:cs="v4.2.0"/>
              </w:rPr>
            </w:pPr>
            <w:r w:rsidRPr="009C7C6C">
              <w:rPr>
                <w:rFonts w:cs="v4.2.0"/>
              </w:rPr>
              <w:t>1.0 dB</w:t>
            </w:r>
          </w:p>
          <w:p w14:paraId="04F0C7DB" w14:textId="77777777" w:rsidR="003C2232" w:rsidRPr="009C7C6C" w:rsidRDefault="003C2232" w:rsidP="00512011">
            <w:pPr>
              <w:pStyle w:val="TAL"/>
              <w:rPr>
                <w:rFonts w:cs="v4.2.0"/>
              </w:rPr>
            </w:pPr>
          </w:p>
          <w:p w14:paraId="242FDF52" w14:textId="77777777" w:rsidR="003C2232" w:rsidRPr="009C7C6C" w:rsidRDefault="003C2232" w:rsidP="00512011">
            <w:pPr>
              <w:pStyle w:val="TAL"/>
              <w:rPr>
                <w:rFonts w:cs="Arial"/>
                <w:lang w:eastAsia="ja-JP"/>
              </w:rPr>
            </w:pPr>
            <w:r w:rsidRPr="009C7C6C">
              <w:rPr>
                <w:rFonts w:cs="Arial"/>
                <w:lang w:eastAsia="ja-JP"/>
              </w:rPr>
              <w:t xml:space="preserve">4.2GHz &lt; f </w:t>
            </w:r>
          </w:p>
          <w:p w14:paraId="5B97208F" w14:textId="77777777" w:rsidR="003C2232" w:rsidRPr="009C7C6C" w:rsidRDefault="003C2232" w:rsidP="00512011">
            <w:pPr>
              <w:pStyle w:val="TAL"/>
              <w:rPr>
                <w:szCs w:val="18"/>
                <w:u w:val="single"/>
                <w:lang w:eastAsia="sv-SE"/>
              </w:rPr>
            </w:pPr>
            <w:r w:rsidRPr="009C7C6C">
              <w:rPr>
                <w:szCs w:val="18"/>
                <w:u w:val="single"/>
                <w:lang w:eastAsia="sv-SE"/>
              </w:rPr>
              <w:t>≤ 6.0GHz 1.5 dB</w:t>
            </w:r>
          </w:p>
        </w:tc>
        <w:tc>
          <w:tcPr>
            <w:tcW w:w="3260" w:type="dxa"/>
          </w:tcPr>
          <w:p w14:paraId="4FC8EAA3"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w:t>
            </w:r>
          </w:p>
          <w:p w14:paraId="69DE3D23"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0DDC6453" w14:textId="77777777" w:rsidR="003C2232" w:rsidRPr="009C7C6C" w:rsidRDefault="003C2232" w:rsidP="00512011">
            <w:pPr>
              <w:keepNext/>
              <w:keepLines/>
              <w:spacing w:after="0"/>
              <w:rPr>
                <w:rFonts w:ascii="Arial" w:hAnsi="Arial" w:cs="Arial"/>
                <w:sz w:val="18"/>
                <w:lang w:eastAsia="ja-JP"/>
              </w:rPr>
            </w:pPr>
          </w:p>
          <w:p w14:paraId="5B017A40"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Exceptions in TS 36.101 Tables 7.3.1A-0a, 7.3.1A-0bA, 7.3.1A-0d, </w:t>
            </w:r>
            <w:r w:rsidRPr="009C7C6C">
              <w:rPr>
                <w:rFonts w:ascii="Arial" w:hAnsi="Arial" w:cs="Arial"/>
                <w:bCs/>
                <w:sz w:val="18"/>
                <w:lang w:eastAsia="ja-JP"/>
              </w:rPr>
              <w:t>7.3.1A-0eA</w:t>
            </w:r>
            <w:r w:rsidRPr="009C7C6C">
              <w:rPr>
                <w:rFonts w:ascii="Arial" w:hAnsi="Arial" w:cs="Arial"/>
                <w:sz w:val="18"/>
                <w:lang w:eastAsia="ja-JP"/>
              </w:rPr>
              <w:t xml:space="preserve"> +TT</w:t>
            </w:r>
          </w:p>
          <w:p w14:paraId="62BBC8A2" w14:textId="77777777" w:rsidR="003C2232" w:rsidRPr="009C7C6C" w:rsidRDefault="003C2232" w:rsidP="00512011">
            <w:pPr>
              <w:keepNext/>
              <w:keepLines/>
              <w:spacing w:after="0"/>
              <w:rPr>
                <w:rFonts w:ascii="Arial" w:hAnsi="Arial" w:cs="Arial"/>
                <w:sz w:val="18"/>
                <w:lang w:eastAsia="ja-JP"/>
              </w:rPr>
            </w:pPr>
          </w:p>
          <w:p w14:paraId="590CD175"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where applicable</w:t>
            </w:r>
          </w:p>
          <w:p w14:paraId="5BCC50D7" w14:textId="77777777" w:rsidR="003C2232" w:rsidRPr="009C7C6C" w:rsidRDefault="003C2232" w:rsidP="00512011">
            <w:pPr>
              <w:keepNext/>
              <w:keepLines/>
              <w:spacing w:after="0"/>
              <w:rPr>
                <w:rFonts w:ascii="Arial" w:hAnsi="Arial" w:cs="Arial"/>
                <w:sz w:val="18"/>
                <w:lang w:eastAsia="ja-JP"/>
              </w:rPr>
            </w:pPr>
          </w:p>
          <w:p w14:paraId="4846320E" w14:textId="77777777" w:rsidR="003C2232" w:rsidRPr="009C7C6C" w:rsidRDefault="003C2232" w:rsidP="00512011">
            <w:pPr>
              <w:keepNext/>
              <w:keepLines/>
              <w:spacing w:after="0"/>
            </w:pPr>
            <w:r w:rsidRPr="009C7C6C">
              <w:rPr>
                <w:rFonts w:ascii="Arial" w:hAnsi="Arial" w:cs="v4.2.0"/>
                <w:sz w:val="18"/>
              </w:rPr>
              <w:t>T-put limit unchanged</w:t>
            </w:r>
          </w:p>
        </w:tc>
      </w:tr>
      <w:tr w:rsidR="003C2232" w:rsidRPr="009C7C6C" w14:paraId="76E79DA6" w14:textId="77777777" w:rsidTr="00512011">
        <w:trPr>
          <w:jc w:val="center"/>
        </w:trPr>
        <w:tc>
          <w:tcPr>
            <w:tcW w:w="2376" w:type="dxa"/>
          </w:tcPr>
          <w:p w14:paraId="06A5CC61" w14:textId="77777777" w:rsidR="003C2232" w:rsidRPr="009C7C6C" w:rsidRDefault="003C2232" w:rsidP="00512011">
            <w:pPr>
              <w:pStyle w:val="TAL"/>
            </w:pPr>
            <w:r w:rsidRPr="009C7C6C">
              <w:rPr>
                <w:rFonts w:cs="v4.2.0"/>
              </w:rPr>
              <w:t>7.3A.4 Reference sensitivity level for CA (intra-band non-contiguous DL CA without UL CA)</w:t>
            </w:r>
          </w:p>
        </w:tc>
        <w:tc>
          <w:tcPr>
            <w:tcW w:w="2869" w:type="dxa"/>
          </w:tcPr>
          <w:p w14:paraId="219E50EC"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w:t>
            </w:r>
          </w:p>
          <w:p w14:paraId="5193439A"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19954AEE" w14:textId="77777777" w:rsidR="003C2232" w:rsidRPr="009C7C6C" w:rsidRDefault="003C2232" w:rsidP="00512011">
            <w:pPr>
              <w:keepNext/>
              <w:keepLines/>
              <w:spacing w:after="0"/>
              <w:rPr>
                <w:rFonts w:ascii="Arial" w:hAnsi="Arial" w:cs="Arial"/>
                <w:sz w:val="18"/>
                <w:lang w:eastAsia="ja-JP"/>
              </w:rPr>
            </w:pPr>
          </w:p>
          <w:p w14:paraId="0F685A17"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SCC</w:t>
            </w:r>
          </w:p>
          <w:p w14:paraId="3154DEBA"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1FF14C28"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+ΔR</w:t>
            </w:r>
            <w:r w:rsidRPr="009C7C6C">
              <w:rPr>
                <w:rFonts w:ascii="Arial" w:hAnsi="Arial" w:cs="Arial"/>
                <w:sz w:val="18"/>
                <w:vertAlign w:val="subscript"/>
                <w:lang w:eastAsia="ja-JP"/>
              </w:rPr>
              <w:t>IBNC</w:t>
            </w:r>
            <w:r w:rsidRPr="009C7C6C">
              <w:rPr>
                <w:rFonts w:ascii="Arial" w:hAnsi="Arial" w:cs="Arial"/>
                <w:sz w:val="18"/>
                <w:lang w:eastAsia="ja-JP"/>
              </w:rPr>
              <w:t xml:space="preserve"> in Table 7.3.1A-3</w:t>
            </w:r>
          </w:p>
          <w:p w14:paraId="0703520F" w14:textId="77777777" w:rsidR="003C2232" w:rsidRPr="009C7C6C" w:rsidRDefault="003C2232" w:rsidP="00512011">
            <w:pPr>
              <w:keepNext/>
              <w:keepLines/>
              <w:spacing w:after="0"/>
              <w:rPr>
                <w:rFonts w:ascii="Arial" w:hAnsi="Arial" w:cs="Arial"/>
                <w:sz w:val="18"/>
                <w:lang w:eastAsia="ja-JP"/>
              </w:rPr>
            </w:pPr>
          </w:p>
          <w:p w14:paraId="256FAD6B"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or Table 7.3.1-1B  where applicable</w:t>
            </w:r>
          </w:p>
          <w:p w14:paraId="485C9C8A" w14:textId="77777777" w:rsidR="003C2232" w:rsidRPr="009C7C6C" w:rsidRDefault="003C2232" w:rsidP="00512011">
            <w:pPr>
              <w:keepNext/>
              <w:keepLines/>
              <w:spacing w:after="0"/>
              <w:rPr>
                <w:rFonts w:ascii="Arial" w:hAnsi="Arial" w:cs="Arial"/>
                <w:sz w:val="18"/>
                <w:lang w:eastAsia="ja-JP"/>
              </w:rPr>
            </w:pPr>
          </w:p>
          <w:p w14:paraId="23EE3C97" w14:textId="77777777" w:rsidR="003C2232" w:rsidRPr="009C7C6C" w:rsidRDefault="003C2232" w:rsidP="00512011">
            <w:pPr>
              <w:keepNext/>
              <w:keepLines/>
              <w:spacing w:after="0"/>
              <w:rPr>
                <w:rFonts w:cs="Arial"/>
                <w:lang w:eastAsia="ja-JP"/>
              </w:rPr>
            </w:pPr>
            <w:r w:rsidRPr="009C7C6C">
              <w:rPr>
                <w:rFonts w:ascii="Arial" w:hAnsi="Arial" w:cs="v4.2.0"/>
                <w:sz w:val="18"/>
              </w:rPr>
              <w:t xml:space="preserve">T-put limit = 95% of maximum for the Ref </w:t>
            </w:r>
            <w:proofErr w:type="spellStart"/>
            <w:r w:rsidRPr="009C7C6C">
              <w:rPr>
                <w:rFonts w:ascii="Arial" w:hAnsi="Arial" w:cs="v4.2.0"/>
                <w:sz w:val="18"/>
              </w:rPr>
              <w:t>Meas</w:t>
            </w:r>
            <w:proofErr w:type="spellEnd"/>
            <w:r w:rsidRPr="009C7C6C">
              <w:rPr>
                <w:rFonts w:ascii="Arial" w:hAnsi="Arial" w:cs="v4.2.0"/>
                <w:sz w:val="18"/>
              </w:rPr>
              <w:t xml:space="preserve"> channel</w:t>
            </w:r>
          </w:p>
        </w:tc>
        <w:tc>
          <w:tcPr>
            <w:tcW w:w="1208" w:type="dxa"/>
          </w:tcPr>
          <w:p w14:paraId="05973A43" w14:textId="77777777" w:rsidR="003C2232" w:rsidRPr="009C7C6C" w:rsidRDefault="003C2232" w:rsidP="00512011">
            <w:pPr>
              <w:pStyle w:val="TAL"/>
              <w:rPr>
                <w:rFonts w:cs="Arial"/>
                <w:lang w:eastAsia="ja-JP"/>
              </w:rPr>
            </w:pPr>
            <w:r w:rsidRPr="009C7C6C">
              <w:rPr>
                <w:rFonts w:cs="Arial"/>
                <w:lang w:eastAsia="ja-JP"/>
              </w:rPr>
              <w:t>Same as 7.3</w:t>
            </w:r>
          </w:p>
        </w:tc>
        <w:tc>
          <w:tcPr>
            <w:tcW w:w="3260" w:type="dxa"/>
          </w:tcPr>
          <w:p w14:paraId="15A2C1CF"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w:t>
            </w:r>
          </w:p>
          <w:p w14:paraId="1FF1CEC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1A96AB6C" w14:textId="77777777" w:rsidR="003C2232" w:rsidRPr="009C7C6C" w:rsidRDefault="003C2232" w:rsidP="00512011">
            <w:pPr>
              <w:keepNext/>
              <w:keepLines/>
              <w:spacing w:after="0"/>
              <w:rPr>
                <w:rFonts w:ascii="Arial" w:hAnsi="Arial" w:cs="Arial"/>
                <w:sz w:val="18"/>
                <w:lang w:eastAsia="ja-JP"/>
              </w:rPr>
            </w:pPr>
          </w:p>
          <w:p w14:paraId="213AFCC4"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SCC</w:t>
            </w:r>
          </w:p>
          <w:p w14:paraId="6EFFBD52"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640EF5FD"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+ΔR</w:t>
            </w:r>
            <w:r w:rsidRPr="009C7C6C">
              <w:rPr>
                <w:rFonts w:ascii="Arial" w:hAnsi="Arial" w:cs="Arial"/>
                <w:sz w:val="18"/>
                <w:vertAlign w:val="subscript"/>
                <w:lang w:eastAsia="ja-JP"/>
              </w:rPr>
              <w:t>IBNC</w:t>
            </w:r>
            <w:r w:rsidRPr="009C7C6C">
              <w:rPr>
                <w:rFonts w:ascii="Arial" w:hAnsi="Arial" w:cs="Arial"/>
                <w:sz w:val="18"/>
                <w:lang w:eastAsia="ja-JP"/>
              </w:rPr>
              <w:t xml:space="preserve"> in TS 36.101 Table 7.3.1A-3</w:t>
            </w:r>
          </w:p>
          <w:p w14:paraId="2CFFC6D9" w14:textId="77777777" w:rsidR="003C2232" w:rsidRPr="009C7C6C" w:rsidRDefault="003C2232" w:rsidP="00512011">
            <w:pPr>
              <w:keepNext/>
              <w:keepLines/>
              <w:spacing w:after="0"/>
              <w:rPr>
                <w:rFonts w:ascii="Arial" w:hAnsi="Arial" w:cs="Arial"/>
                <w:sz w:val="18"/>
                <w:lang w:eastAsia="ja-JP"/>
              </w:rPr>
            </w:pPr>
          </w:p>
          <w:p w14:paraId="6B7C47CC"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where applicable</w:t>
            </w:r>
          </w:p>
          <w:p w14:paraId="19DB5C91" w14:textId="77777777" w:rsidR="003C2232" w:rsidRPr="009C7C6C" w:rsidRDefault="003C2232" w:rsidP="00512011">
            <w:pPr>
              <w:keepNext/>
              <w:keepLines/>
              <w:spacing w:after="0"/>
              <w:rPr>
                <w:rFonts w:ascii="Arial" w:hAnsi="Arial" w:cs="Arial"/>
                <w:sz w:val="18"/>
                <w:lang w:eastAsia="ja-JP"/>
              </w:rPr>
            </w:pPr>
          </w:p>
          <w:p w14:paraId="0F7AD91B" w14:textId="77777777" w:rsidR="003C2232" w:rsidRPr="009C7C6C" w:rsidRDefault="003C2232" w:rsidP="00512011">
            <w:pPr>
              <w:keepNext/>
              <w:keepLines/>
              <w:spacing w:after="0"/>
              <w:rPr>
                <w:rFonts w:cs="Arial"/>
                <w:lang w:eastAsia="ja-JP"/>
              </w:rPr>
            </w:pPr>
            <w:r w:rsidRPr="009C7C6C">
              <w:rPr>
                <w:rFonts w:ascii="Arial" w:hAnsi="Arial" w:cs="v4.2.0"/>
                <w:sz w:val="18"/>
              </w:rPr>
              <w:t>T-put limit unchanged</w:t>
            </w:r>
          </w:p>
        </w:tc>
      </w:tr>
      <w:tr w:rsidR="003C2232" w:rsidRPr="009C7C6C" w14:paraId="6B4FDE84" w14:textId="77777777" w:rsidTr="00512011">
        <w:trPr>
          <w:jc w:val="center"/>
        </w:trPr>
        <w:tc>
          <w:tcPr>
            <w:tcW w:w="2376" w:type="dxa"/>
          </w:tcPr>
          <w:p w14:paraId="2E97D607" w14:textId="77777777" w:rsidR="003C2232" w:rsidRPr="009C7C6C" w:rsidRDefault="003C2232" w:rsidP="00512011">
            <w:pPr>
              <w:pStyle w:val="TAL"/>
            </w:pPr>
            <w:r w:rsidRPr="009C7C6C">
              <w:rPr>
                <w:rFonts w:cs="v4.2.0"/>
              </w:rPr>
              <w:t>7.3A.5 Reference sensitivity level for 3DL CA</w:t>
            </w:r>
          </w:p>
        </w:tc>
        <w:tc>
          <w:tcPr>
            <w:tcW w:w="2869" w:type="dxa"/>
          </w:tcPr>
          <w:p w14:paraId="11FA939A"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SCCs</w:t>
            </w:r>
          </w:p>
          <w:p w14:paraId="54FD323E"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107D5050" w14:textId="77777777" w:rsidR="003C2232" w:rsidRPr="009C7C6C" w:rsidRDefault="003C2232" w:rsidP="00512011">
            <w:pPr>
              <w:keepNext/>
              <w:keepLines/>
              <w:spacing w:after="0"/>
              <w:rPr>
                <w:rFonts w:ascii="Arial" w:hAnsi="Arial" w:cs="Arial"/>
                <w:sz w:val="18"/>
                <w:lang w:eastAsia="ja-JP"/>
              </w:rPr>
            </w:pPr>
          </w:p>
          <w:p w14:paraId="327ED418"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Exceptions in Tables 7.3.1A-0a, 7.3.1A-0bC, 7.3.1A-0d</w:t>
            </w:r>
          </w:p>
          <w:p w14:paraId="469B7E0D" w14:textId="77777777" w:rsidR="003C2232" w:rsidRPr="009C7C6C" w:rsidRDefault="003C2232" w:rsidP="00512011">
            <w:pPr>
              <w:keepNext/>
              <w:keepLines/>
              <w:spacing w:after="0"/>
              <w:rPr>
                <w:rFonts w:ascii="Arial" w:hAnsi="Arial" w:cs="Arial"/>
                <w:sz w:val="18"/>
                <w:lang w:eastAsia="ja-JP"/>
              </w:rPr>
            </w:pPr>
          </w:p>
          <w:p w14:paraId="563F90B0"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SCCs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7.3.1A-3, 7.3.1-1B or/and ΔR</w:t>
            </w:r>
            <w:r w:rsidRPr="009C7C6C">
              <w:rPr>
                <w:rFonts w:ascii="Arial" w:hAnsi="Arial" w:cs="Arial"/>
                <w:sz w:val="18"/>
                <w:vertAlign w:val="subscript"/>
                <w:lang w:eastAsia="ja-JP"/>
              </w:rPr>
              <w:t>IBNC</w:t>
            </w:r>
            <w:r w:rsidRPr="009C7C6C">
              <w:rPr>
                <w:rFonts w:ascii="Arial" w:hAnsi="Arial" w:cs="Arial"/>
                <w:sz w:val="18"/>
                <w:lang w:eastAsia="ja-JP"/>
              </w:rPr>
              <w:t xml:space="preserve"> in Table 7.3.1A-3 where applicable</w:t>
            </w:r>
          </w:p>
          <w:p w14:paraId="5F9E9337" w14:textId="77777777" w:rsidR="003C2232" w:rsidRPr="009C7C6C" w:rsidRDefault="003C2232" w:rsidP="00512011">
            <w:pPr>
              <w:keepNext/>
              <w:keepLines/>
              <w:spacing w:after="0"/>
              <w:rPr>
                <w:rFonts w:ascii="Arial" w:hAnsi="Arial" w:cs="Arial"/>
                <w:sz w:val="18"/>
                <w:lang w:eastAsia="ja-JP"/>
              </w:rPr>
            </w:pPr>
          </w:p>
          <w:p w14:paraId="618298AB" w14:textId="77777777" w:rsidR="003C2232" w:rsidRPr="009C7C6C" w:rsidRDefault="003C2232" w:rsidP="00512011">
            <w:pPr>
              <w:pStyle w:val="TAL"/>
              <w:rPr>
                <w:rFonts w:cs="Arial"/>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6A27C357" w14:textId="77777777" w:rsidR="003C2232" w:rsidRPr="009C7C6C" w:rsidRDefault="003C2232" w:rsidP="00512011">
            <w:pPr>
              <w:pStyle w:val="TAL"/>
              <w:rPr>
                <w:rFonts w:cs="Arial"/>
                <w:lang w:eastAsia="ja-JP"/>
              </w:rPr>
            </w:pPr>
            <w:r w:rsidRPr="009C7C6C">
              <w:rPr>
                <w:rFonts w:cs="Arial"/>
                <w:lang w:eastAsia="ja-JP"/>
              </w:rPr>
              <w:t>Same as 7.3A.3</w:t>
            </w:r>
          </w:p>
        </w:tc>
        <w:tc>
          <w:tcPr>
            <w:tcW w:w="3260" w:type="dxa"/>
          </w:tcPr>
          <w:p w14:paraId="127DDE0A"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 and SCC</w:t>
            </w:r>
          </w:p>
          <w:p w14:paraId="01BBDBA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1EE69473" w14:textId="77777777" w:rsidR="003C2232" w:rsidRPr="009C7C6C" w:rsidRDefault="003C2232" w:rsidP="00512011">
            <w:pPr>
              <w:keepNext/>
              <w:keepLines/>
              <w:spacing w:after="0"/>
              <w:rPr>
                <w:rFonts w:ascii="Arial" w:hAnsi="Arial" w:cs="Arial"/>
                <w:sz w:val="18"/>
                <w:lang w:eastAsia="ja-JP"/>
              </w:rPr>
            </w:pPr>
          </w:p>
          <w:p w14:paraId="0ED9C025"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Exceptions in TS 36.101 Tables 7.3.1A-0a, 7.3.1A-0bC, 7.3.1A-0d +TT </w:t>
            </w:r>
          </w:p>
          <w:p w14:paraId="52AD170B" w14:textId="77777777" w:rsidR="003C2232" w:rsidRPr="009C7C6C" w:rsidRDefault="003C2232" w:rsidP="00512011">
            <w:pPr>
              <w:keepNext/>
              <w:keepLines/>
              <w:spacing w:after="0"/>
              <w:rPr>
                <w:rFonts w:ascii="Arial" w:hAnsi="Arial" w:cs="Arial"/>
                <w:sz w:val="18"/>
                <w:lang w:eastAsia="ja-JP"/>
              </w:rPr>
            </w:pPr>
          </w:p>
          <w:p w14:paraId="5559E566"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SCCs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7.3.3-1B or/and ΔR</w:t>
            </w:r>
            <w:r w:rsidRPr="009C7C6C">
              <w:rPr>
                <w:rFonts w:ascii="Arial" w:hAnsi="Arial" w:cs="Arial"/>
                <w:sz w:val="18"/>
                <w:vertAlign w:val="subscript"/>
                <w:lang w:eastAsia="ja-JP"/>
              </w:rPr>
              <w:t>IBNC</w:t>
            </w:r>
            <w:r w:rsidRPr="009C7C6C">
              <w:rPr>
                <w:rFonts w:ascii="Arial" w:hAnsi="Arial" w:cs="Arial"/>
                <w:sz w:val="18"/>
                <w:lang w:eastAsia="ja-JP"/>
              </w:rPr>
              <w:t xml:space="preserve"> in TS 36.101 Table 7.3.1A-3 where applicable</w:t>
            </w:r>
          </w:p>
          <w:p w14:paraId="74C2632D" w14:textId="77777777" w:rsidR="003C2232" w:rsidRPr="009C7C6C" w:rsidRDefault="003C2232" w:rsidP="00512011">
            <w:pPr>
              <w:keepNext/>
              <w:keepLines/>
              <w:spacing w:after="0"/>
              <w:rPr>
                <w:rFonts w:ascii="Arial" w:hAnsi="Arial" w:cs="Arial"/>
                <w:sz w:val="18"/>
                <w:lang w:eastAsia="ja-JP"/>
              </w:rPr>
            </w:pPr>
          </w:p>
          <w:p w14:paraId="6063AF7B" w14:textId="77777777" w:rsidR="003C2232" w:rsidRPr="009C7C6C" w:rsidRDefault="003C2232" w:rsidP="00512011">
            <w:pPr>
              <w:pStyle w:val="TAL"/>
              <w:rPr>
                <w:rFonts w:cs="Arial"/>
                <w:lang w:eastAsia="ja-JP"/>
              </w:rPr>
            </w:pPr>
            <w:r w:rsidRPr="009C7C6C">
              <w:rPr>
                <w:rFonts w:cs="v4.2.0"/>
              </w:rPr>
              <w:t>T-put limit unchanged</w:t>
            </w:r>
          </w:p>
        </w:tc>
      </w:tr>
      <w:tr w:rsidR="003C2232" w:rsidRPr="009C7C6C" w14:paraId="5B6E169D" w14:textId="77777777" w:rsidTr="00512011">
        <w:trPr>
          <w:jc w:val="center"/>
        </w:trPr>
        <w:tc>
          <w:tcPr>
            <w:tcW w:w="2376" w:type="dxa"/>
          </w:tcPr>
          <w:p w14:paraId="7218702D" w14:textId="77777777" w:rsidR="003C2232" w:rsidRPr="009C7C6C" w:rsidRDefault="003C2232" w:rsidP="00512011">
            <w:pPr>
              <w:pStyle w:val="TAL"/>
            </w:pPr>
            <w:r w:rsidRPr="009C7C6C">
              <w:rPr>
                <w:rFonts w:cs="v4.2.0"/>
              </w:rPr>
              <w:t>7.3A.6</w:t>
            </w:r>
            <w:r w:rsidRPr="009C7C6C">
              <w:rPr>
                <w:rFonts w:cs="v4.2.0"/>
                <w:lang w:eastAsia="ja-JP"/>
              </w:rPr>
              <w:t xml:space="preserve"> Reference sensitivity level for CA (inter-band DL CA and UL CA)</w:t>
            </w:r>
          </w:p>
        </w:tc>
        <w:tc>
          <w:tcPr>
            <w:tcW w:w="2869" w:type="dxa"/>
          </w:tcPr>
          <w:p w14:paraId="2E9462DD" w14:textId="77777777" w:rsidR="003C2232" w:rsidRPr="009C7C6C" w:rsidRDefault="003C2232" w:rsidP="00512011">
            <w:pPr>
              <w:pStyle w:val="TAL"/>
              <w:rPr>
                <w:rFonts w:cs="Arial"/>
                <w:lang w:eastAsia="ja-JP"/>
              </w:rPr>
            </w:pPr>
            <w:r w:rsidRPr="009C7C6C">
              <w:rPr>
                <w:rFonts w:cs="Arial"/>
                <w:lang w:eastAsia="ja-JP"/>
              </w:rPr>
              <w:t>TBD</w:t>
            </w:r>
          </w:p>
        </w:tc>
        <w:tc>
          <w:tcPr>
            <w:tcW w:w="1208" w:type="dxa"/>
          </w:tcPr>
          <w:p w14:paraId="0DA17D26" w14:textId="77777777" w:rsidR="003C2232" w:rsidRPr="009C7C6C" w:rsidRDefault="003C2232" w:rsidP="00512011">
            <w:pPr>
              <w:pStyle w:val="TAL"/>
              <w:rPr>
                <w:rFonts w:cs="Arial"/>
                <w:lang w:eastAsia="ja-JP"/>
              </w:rPr>
            </w:pPr>
            <w:r w:rsidRPr="009C7C6C">
              <w:rPr>
                <w:rFonts w:cs="Arial"/>
                <w:lang w:eastAsia="ja-JP"/>
              </w:rPr>
              <w:t>TBD</w:t>
            </w:r>
          </w:p>
        </w:tc>
        <w:tc>
          <w:tcPr>
            <w:tcW w:w="3260" w:type="dxa"/>
          </w:tcPr>
          <w:p w14:paraId="074ACB83" w14:textId="77777777" w:rsidR="003C2232" w:rsidRPr="009C7C6C" w:rsidRDefault="003C2232" w:rsidP="00512011">
            <w:pPr>
              <w:pStyle w:val="TAL"/>
              <w:rPr>
                <w:rFonts w:cs="Arial"/>
                <w:lang w:eastAsia="ja-JP"/>
              </w:rPr>
            </w:pPr>
            <w:r w:rsidRPr="009C7C6C">
              <w:rPr>
                <w:rFonts w:cs="Arial"/>
                <w:lang w:eastAsia="ja-JP"/>
              </w:rPr>
              <w:t>TBD</w:t>
            </w:r>
          </w:p>
        </w:tc>
      </w:tr>
      <w:tr w:rsidR="003C2232" w:rsidRPr="009C7C6C" w14:paraId="77A26125" w14:textId="77777777" w:rsidTr="00512011">
        <w:trPr>
          <w:jc w:val="center"/>
        </w:trPr>
        <w:tc>
          <w:tcPr>
            <w:tcW w:w="2376" w:type="dxa"/>
          </w:tcPr>
          <w:p w14:paraId="29665D74" w14:textId="77777777" w:rsidR="003C2232" w:rsidRPr="009C7C6C" w:rsidRDefault="003C2232" w:rsidP="00512011">
            <w:pPr>
              <w:pStyle w:val="TAL"/>
            </w:pPr>
            <w:r w:rsidRPr="009C7C6C">
              <w:rPr>
                <w:rFonts w:cs="v4.2.0"/>
              </w:rPr>
              <w:t>7.3A.7 Reference sensitivity level for CA (intra-band non-contiguous DL CA and UL CA)</w:t>
            </w:r>
          </w:p>
        </w:tc>
        <w:tc>
          <w:tcPr>
            <w:tcW w:w="2869" w:type="dxa"/>
          </w:tcPr>
          <w:p w14:paraId="571BEB81"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w:t>
            </w:r>
          </w:p>
          <w:p w14:paraId="65268ED3"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r w:rsidRPr="009C7C6C">
              <w:rPr>
                <w:rFonts w:ascii="Arial" w:hAnsi="Arial" w:cs="Arial"/>
              </w:rPr>
              <w:t xml:space="preserve"> ΔR</w:t>
            </w:r>
            <w:r w:rsidRPr="009C7C6C">
              <w:rPr>
                <w:rFonts w:ascii="Arial" w:hAnsi="Arial" w:cs="Arial"/>
                <w:vertAlign w:val="subscript"/>
              </w:rPr>
              <w:t>2UL</w:t>
            </w:r>
            <w:r w:rsidRPr="009C7C6C">
              <w:rPr>
                <w:rFonts w:ascii="Arial" w:hAnsi="Arial" w:cs="Arial"/>
                <w:vertAlign w:val="subscript"/>
                <w:lang w:eastAsia="ja-JP"/>
              </w:rPr>
              <w:t xml:space="preserve">_PCC </w:t>
            </w:r>
            <w:r w:rsidRPr="009C7C6C">
              <w:rPr>
                <w:rFonts w:ascii="Arial" w:hAnsi="Arial" w:cs="Arial"/>
                <w:sz w:val="18"/>
                <w:lang w:eastAsia="ja-JP"/>
              </w:rPr>
              <w:t xml:space="preserve"> in Table 7.3.1A-4</w:t>
            </w:r>
          </w:p>
          <w:p w14:paraId="13422220" w14:textId="77777777" w:rsidR="003C2232" w:rsidRPr="009C7C6C" w:rsidRDefault="003C2232" w:rsidP="00512011">
            <w:pPr>
              <w:keepNext/>
              <w:keepLines/>
              <w:spacing w:after="0"/>
              <w:rPr>
                <w:rFonts w:ascii="Arial" w:hAnsi="Arial" w:cs="Arial"/>
                <w:sz w:val="18"/>
                <w:lang w:eastAsia="ja-JP"/>
              </w:rPr>
            </w:pPr>
          </w:p>
          <w:p w14:paraId="6B23E78F"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SCC</w:t>
            </w:r>
          </w:p>
          <w:p w14:paraId="5B775328"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Table 7.3.1-1</w:t>
            </w:r>
          </w:p>
          <w:p w14:paraId="0BBE0944"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w:t>
            </w:r>
            <w:r w:rsidRPr="009C7C6C">
              <w:rPr>
                <w:rFonts w:ascii="Arial" w:hAnsi="Arial" w:cs="Arial"/>
              </w:rPr>
              <w:t xml:space="preserve"> ΔR</w:t>
            </w:r>
            <w:r w:rsidRPr="009C7C6C">
              <w:rPr>
                <w:rFonts w:ascii="Arial" w:hAnsi="Arial" w:cs="Arial"/>
                <w:vertAlign w:val="subscript"/>
              </w:rPr>
              <w:t>2UL</w:t>
            </w:r>
            <w:r w:rsidRPr="009C7C6C">
              <w:rPr>
                <w:rFonts w:ascii="Arial" w:hAnsi="Arial" w:cs="Arial"/>
                <w:vertAlign w:val="subscript"/>
                <w:lang w:eastAsia="ja-JP"/>
              </w:rPr>
              <w:t xml:space="preserve">_PCC </w:t>
            </w:r>
            <w:r w:rsidRPr="009C7C6C">
              <w:rPr>
                <w:rFonts w:ascii="Arial" w:hAnsi="Arial" w:cs="Arial"/>
                <w:sz w:val="18"/>
                <w:lang w:eastAsia="ja-JP"/>
              </w:rPr>
              <w:t xml:space="preserve"> in Table 7.3.1A-4</w:t>
            </w:r>
          </w:p>
          <w:p w14:paraId="1476201E" w14:textId="77777777" w:rsidR="003C2232" w:rsidRPr="009C7C6C" w:rsidRDefault="003C2232" w:rsidP="00512011">
            <w:pPr>
              <w:keepNext/>
              <w:keepLines/>
              <w:spacing w:after="0"/>
              <w:rPr>
                <w:rFonts w:ascii="Arial" w:hAnsi="Arial" w:cs="Arial"/>
                <w:sz w:val="18"/>
                <w:lang w:eastAsia="ja-JP"/>
              </w:rPr>
            </w:pPr>
          </w:p>
          <w:p w14:paraId="12BACB0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or Table 7.3.1-1B  where applicable</w:t>
            </w:r>
          </w:p>
          <w:p w14:paraId="230BCB39" w14:textId="77777777" w:rsidR="003C2232" w:rsidRPr="009C7C6C" w:rsidRDefault="003C2232" w:rsidP="00512011">
            <w:pPr>
              <w:keepNext/>
              <w:keepLines/>
              <w:spacing w:after="0"/>
              <w:rPr>
                <w:rFonts w:ascii="Arial" w:hAnsi="Arial" w:cs="Arial"/>
                <w:sz w:val="18"/>
                <w:lang w:eastAsia="ja-JP"/>
              </w:rPr>
            </w:pPr>
          </w:p>
          <w:p w14:paraId="168010F7" w14:textId="77777777" w:rsidR="003C2232" w:rsidRPr="009C7C6C" w:rsidRDefault="003C2232" w:rsidP="00512011">
            <w:pPr>
              <w:pStyle w:val="TAL"/>
              <w:rPr>
                <w:rFonts w:cs="Arial"/>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4A17A39B" w14:textId="77777777" w:rsidR="003C2232" w:rsidRPr="009C7C6C" w:rsidRDefault="003C2232" w:rsidP="00512011">
            <w:pPr>
              <w:pStyle w:val="TAL"/>
              <w:rPr>
                <w:rFonts w:cs="Arial"/>
                <w:lang w:eastAsia="ja-JP"/>
              </w:rPr>
            </w:pPr>
            <w:r w:rsidRPr="009C7C6C">
              <w:rPr>
                <w:rFonts w:cs="Arial"/>
                <w:lang w:eastAsia="ja-JP"/>
              </w:rPr>
              <w:t>Same as 7.3</w:t>
            </w:r>
          </w:p>
        </w:tc>
        <w:tc>
          <w:tcPr>
            <w:tcW w:w="3260" w:type="dxa"/>
          </w:tcPr>
          <w:p w14:paraId="07EC3CEA"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PCC</w:t>
            </w:r>
          </w:p>
          <w:p w14:paraId="0CE99B0D"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r w:rsidRPr="009C7C6C">
              <w:rPr>
                <w:rFonts w:ascii="Arial" w:hAnsi="Arial" w:cs="Arial"/>
              </w:rPr>
              <w:t xml:space="preserve"> ΔR</w:t>
            </w:r>
            <w:r w:rsidRPr="009C7C6C">
              <w:rPr>
                <w:rFonts w:ascii="Arial" w:hAnsi="Arial" w:cs="Arial"/>
                <w:vertAlign w:val="subscript"/>
              </w:rPr>
              <w:t>2UL</w:t>
            </w:r>
            <w:r w:rsidRPr="009C7C6C">
              <w:rPr>
                <w:rFonts w:ascii="Arial" w:hAnsi="Arial" w:cs="Arial"/>
                <w:vertAlign w:val="subscript"/>
                <w:lang w:eastAsia="ja-JP"/>
              </w:rPr>
              <w:t xml:space="preserve">_PCC </w:t>
            </w:r>
            <w:r w:rsidRPr="009C7C6C">
              <w:rPr>
                <w:rFonts w:ascii="Arial" w:hAnsi="Arial" w:cs="Arial"/>
                <w:sz w:val="18"/>
                <w:lang w:eastAsia="ja-JP"/>
              </w:rPr>
              <w:t xml:space="preserve"> in Table 7.3.1A-4</w:t>
            </w:r>
          </w:p>
          <w:p w14:paraId="78EE047B" w14:textId="77777777" w:rsidR="003C2232" w:rsidRPr="009C7C6C" w:rsidRDefault="003C2232" w:rsidP="00512011">
            <w:pPr>
              <w:keepNext/>
              <w:keepLines/>
              <w:spacing w:after="0"/>
              <w:rPr>
                <w:rFonts w:ascii="Arial" w:hAnsi="Arial" w:cs="Arial"/>
                <w:sz w:val="18"/>
                <w:lang w:eastAsia="ja-JP"/>
              </w:rPr>
            </w:pPr>
          </w:p>
          <w:p w14:paraId="5E2EDCD1" w14:textId="77777777" w:rsidR="003C2232" w:rsidRPr="009C7C6C" w:rsidRDefault="003C2232" w:rsidP="00512011">
            <w:pPr>
              <w:keepNext/>
              <w:keepLines/>
              <w:spacing w:after="0"/>
              <w:rPr>
                <w:rFonts w:ascii="Arial" w:hAnsi="Arial" w:cs="Arial"/>
                <w:sz w:val="18"/>
                <w:u w:val="single"/>
                <w:lang w:eastAsia="ja-JP"/>
              </w:rPr>
            </w:pPr>
            <w:r w:rsidRPr="009C7C6C">
              <w:rPr>
                <w:rFonts w:ascii="Arial" w:hAnsi="Arial" w:cs="Arial"/>
                <w:sz w:val="18"/>
                <w:u w:val="single"/>
                <w:lang w:eastAsia="ja-JP"/>
              </w:rPr>
              <w:t>SCC</w:t>
            </w:r>
          </w:p>
          <w:p w14:paraId="46DA1AC3"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Value in TS 36.101 Table 7.3.1-1+TT</w:t>
            </w:r>
          </w:p>
          <w:p w14:paraId="384186B4"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w:t>
            </w:r>
            <w:r w:rsidRPr="009C7C6C">
              <w:rPr>
                <w:rFonts w:ascii="Arial" w:hAnsi="Arial" w:cs="Arial"/>
              </w:rPr>
              <w:t xml:space="preserve"> ΔR</w:t>
            </w:r>
            <w:r w:rsidRPr="009C7C6C">
              <w:rPr>
                <w:rFonts w:ascii="Arial" w:hAnsi="Arial" w:cs="Arial"/>
                <w:vertAlign w:val="subscript"/>
              </w:rPr>
              <w:t>2UL</w:t>
            </w:r>
            <w:r w:rsidRPr="009C7C6C">
              <w:rPr>
                <w:rFonts w:ascii="Arial" w:hAnsi="Arial" w:cs="Arial"/>
                <w:vertAlign w:val="subscript"/>
                <w:lang w:eastAsia="ja-JP"/>
              </w:rPr>
              <w:t xml:space="preserve">_SCC </w:t>
            </w:r>
            <w:r w:rsidRPr="009C7C6C">
              <w:rPr>
                <w:rFonts w:ascii="Arial" w:hAnsi="Arial" w:cs="Arial"/>
                <w:sz w:val="18"/>
                <w:lang w:eastAsia="ja-JP"/>
              </w:rPr>
              <w:t xml:space="preserve"> in Table 7.3.1A-4</w:t>
            </w:r>
          </w:p>
          <w:p w14:paraId="44D97564" w14:textId="77777777" w:rsidR="003C2232" w:rsidRPr="009C7C6C" w:rsidRDefault="003C2232" w:rsidP="00512011">
            <w:pPr>
              <w:keepNext/>
              <w:keepLines/>
              <w:spacing w:after="0"/>
              <w:rPr>
                <w:rFonts w:ascii="Arial" w:hAnsi="Arial" w:cs="Arial"/>
                <w:sz w:val="18"/>
                <w:lang w:eastAsia="ja-JP"/>
              </w:rPr>
            </w:pPr>
          </w:p>
          <w:p w14:paraId="65795A89" w14:textId="77777777" w:rsidR="003C2232" w:rsidRPr="009C7C6C" w:rsidRDefault="003C2232" w:rsidP="00512011">
            <w:pPr>
              <w:keepNext/>
              <w:keepLines/>
              <w:spacing w:after="0"/>
              <w:rPr>
                <w:rFonts w:ascii="Arial" w:hAnsi="Arial" w:cs="Arial"/>
                <w:sz w:val="18"/>
                <w:lang w:eastAsia="ja-JP"/>
              </w:rPr>
            </w:pPr>
            <w:r w:rsidRPr="009C7C6C">
              <w:rPr>
                <w:rFonts w:ascii="Arial" w:hAnsi="Arial" w:cs="Arial"/>
                <w:sz w:val="18"/>
                <w:lang w:eastAsia="ja-JP"/>
              </w:rPr>
              <w:t xml:space="preserve">PCC and SCC values are each increased by </w:t>
            </w:r>
            <w:proofErr w:type="spellStart"/>
            <w:r w:rsidRPr="009C7C6C">
              <w:rPr>
                <w:rFonts w:ascii="Arial" w:hAnsi="Arial" w:cs="Arial"/>
                <w:sz w:val="18"/>
                <w:lang w:eastAsia="ja-JP"/>
              </w:rPr>
              <w:t>ΔR</w:t>
            </w:r>
            <w:r w:rsidRPr="009C7C6C">
              <w:rPr>
                <w:rFonts w:ascii="Arial" w:hAnsi="Arial" w:cs="Arial"/>
                <w:sz w:val="18"/>
                <w:vertAlign w:val="subscript"/>
                <w:lang w:eastAsia="ja-JP"/>
              </w:rPr>
              <w:t>IB,c</w:t>
            </w:r>
            <w:proofErr w:type="spellEnd"/>
            <w:r w:rsidRPr="009C7C6C">
              <w:rPr>
                <w:rFonts w:ascii="Arial" w:hAnsi="Arial" w:cs="Arial"/>
                <w:sz w:val="18"/>
                <w:lang w:eastAsia="ja-JP"/>
              </w:rPr>
              <w:t xml:space="preserve"> in Table 7.3.3-1A where applicable</w:t>
            </w:r>
          </w:p>
          <w:p w14:paraId="7B933878" w14:textId="77777777" w:rsidR="003C2232" w:rsidRPr="009C7C6C" w:rsidRDefault="003C2232" w:rsidP="00512011">
            <w:pPr>
              <w:keepNext/>
              <w:keepLines/>
              <w:spacing w:after="0"/>
              <w:rPr>
                <w:rFonts w:ascii="Arial" w:hAnsi="Arial" w:cs="Arial"/>
                <w:sz w:val="18"/>
                <w:lang w:eastAsia="ja-JP"/>
              </w:rPr>
            </w:pPr>
          </w:p>
          <w:p w14:paraId="59EA59B7" w14:textId="77777777" w:rsidR="003C2232" w:rsidRPr="009C7C6C" w:rsidRDefault="003C2232" w:rsidP="00512011">
            <w:pPr>
              <w:keepNext/>
              <w:keepLines/>
              <w:spacing w:after="0"/>
              <w:rPr>
                <w:rFonts w:ascii="Arial" w:hAnsi="Arial" w:cs="Arial"/>
                <w:sz w:val="18"/>
                <w:lang w:eastAsia="ja-JP"/>
              </w:rPr>
            </w:pPr>
          </w:p>
          <w:p w14:paraId="0E80A0B8" w14:textId="77777777" w:rsidR="003C2232" w:rsidRPr="009C7C6C" w:rsidRDefault="003C2232" w:rsidP="00512011">
            <w:pPr>
              <w:pStyle w:val="TAL"/>
              <w:rPr>
                <w:rFonts w:cs="Arial"/>
                <w:lang w:eastAsia="ja-JP"/>
              </w:rPr>
            </w:pPr>
            <w:r w:rsidRPr="009C7C6C">
              <w:rPr>
                <w:rFonts w:cs="v4.2.0"/>
              </w:rPr>
              <w:t>T-put limit unchanged</w:t>
            </w:r>
          </w:p>
        </w:tc>
      </w:tr>
      <w:tr w:rsidR="003C2232" w:rsidRPr="009C7C6C" w14:paraId="2A36FAC0" w14:textId="77777777" w:rsidTr="00512011">
        <w:trPr>
          <w:jc w:val="center"/>
        </w:trPr>
        <w:tc>
          <w:tcPr>
            <w:tcW w:w="2376" w:type="dxa"/>
          </w:tcPr>
          <w:p w14:paraId="2B75D263" w14:textId="77777777" w:rsidR="003C2232" w:rsidRPr="009C7C6C" w:rsidRDefault="003C2232" w:rsidP="00512011">
            <w:pPr>
              <w:pStyle w:val="TAL"/>
              <w:rPr>
                <w:rFonts w:cs="v4.2.0"/>
              </w:rPr>
            </w:pPr>
            <w:r w:rsidRPr="009C7C6C">
              <w:rPr>
                <w:rFonts w:cs="v4.2.0"/>
              </w:rPr>
              <w:t>7.3A.</w:t>
            </w:r>
            <w:r w:rsidRPr="009C7C6C">
              <w:rPr>
                <w:rFonts w:eastAsia="PMingLiU" w:cs="v4.2.0"/>
                <w:lang w:eastAsia="zh-TW"/>
              </w:rPr>
              <w:t>9</w:t>
            </w:r>
            <w:r w:rsidRPr="009C7C6C">
              <w:rPr>
                <w:rFonts w:cs="v4.2.0"/>
              </w:rPr>
              <w:t xml:space="preserve"> Reference sensitivity level for </w:t>
            </w:r>
            <w:r w:rsidRPr="009C7C6C">
              <w:rPr>
                <w:rFonts w:eastAsia="PMingLiU" w:cs="v4.2.0"/>
                <w:lang w:eastAsia="zh-TW"/>
              </w:rPr>
              <w:t>4</w:t>
            </w:r>
            <w:r w:rsidRPr="009C7C6C">
              <w:rPr>
                <w:rFonts w:cs="v4.2.0"/>
              </w:rPr>
              <w:t>DL CA</w:t>
            </w:r>
          </w:p>
        </w:tc>
        <w:tc>
          <w:tcPr>
            <w:tcW w:w="2869" w:type="dxa"/>
          </w:tcPr>
          <w:p w14:paraId="6214E2E0" w14:textId="77777777" w:rsidR="003C2232" w:rsidRPr="009C7C6C" w:rsidRDefault="003C2232" w:rsidP="00512011">
            <w:pPr>
              <w:pStyle w:val="TAL"/>
              <w:rPr>
                <w:lang w:eastAsia="ja-JP"/>
              </w:rPr>
            </w:pPr>
            <w:r w:rsidRPr="009C7C6C">
              <w:rPr>
                <w:lang w:eastAsia="ja-JP"/>
              </w:rPr>
              <w:t>PCC and SCCs</w:t>
            </w:r>
          </w:p>
          <w:p w14:paraId="56508D15" w14:textId="77777777" w:rsidR="003C2232" w:rsidRPr="009C7C6C" w:rsidRDefault="003C2232" w:rsidP="00512011">
            <w:pPr>
              <w:pStyle w:val="TAL"/>
              <w:rPr>
                <w:lang w:eastAsia="ja-JP"/>
              </w:rPr>
            </w:pPr>
            <w:r w:rsidRPr="009C7C6C">
              <w:rPr>
                <w:lang w:eastAsia="ja-JP"/>
              </w:rPr>
              <w:t>Value in Table 7.3.1-1</w:t>
            </w:r>
          </w:p>
          <w:p w14:paraId="6B413312" w14:textId="77777777" w:rsidR="003C2232" w:rsidRPr="009C7C6C" w:rsidRDefault="003C2232" w:rsidP="00512011">
            <w:pPr>
              <w:pStyle w:val="TAL"/>
              <w:rPr>
                <w:lang w:eastAsia="ja-JP"/>
              </w:rPr>
            </w:pPr>
          </w:p>
          <w:p w14:paraId="3F512E94" w14:textId="77777777" w:rsidR="003C2232" w:rsidRPr="009C7C6C" w:rsidRDefault="003C2232" w:rsidP="00512011">
            <w:pPr>
              <w:pStyle w:val="TAL"/>
              <w:rPr>
                <w:lang w:eastAsia="ja-JP"/>
              </w:rPr>
            </w:pPr>
            <w:r w:rsidRPr="009C7C6C">
              <w:rPr>
                <w:lang w:eastAsia="ja-JP"/>
              </w:rPr>
              <w:t>Exceptions in Tables 7.3.1A-0a, 7.3.1A-0bC, 7.3.1A-0d</w:t>
            </w:r>
          </w:p>
          <w:p w14:paraId="2874B31E" w14:textId="77777777" w:rsidR="003C2232" w:rsidRPr="009C7C6C" w:rsidRDefault="003C2232" w:rsidP="00512011">
            <w:pPr>
              <w:pStyle w:val="TAL"/>
              <w:rPr>
                <w:lang w:eastAsia="ja-JP"/>
              </w:rPr>
            </w:pPr>
          </w:p>
          <w:p w14:paraId="20084717"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7.3.1A-3, 7.3.1-1B or/and ΔR</w:t>
            </w:r>
            <w:r w:rsidRPr="009C7C6C">
              <w:rPr>
                <w:vertAlign w:val="subscript"/>
                <w:lang w:eastAsia="ja-JP"/>
              </w:rPr>
              <w:t>IBNC</w:t>
            </w:r>
            <w:r w:rsidRPr="009C7C6C">
              <w:rPr>
                <w:lang w:eastAsia="ja-JP"/>
              </w:rPr>
              <w:t xml:space="preserve"> in Table 7.3.1A-3 where applicable</w:t>
            </w:r>
          </w:p>
          <w:p w14:paraId="789BF1E1" w14:textId="77777777" w:rsidR="003C2232" w:rsidRPr="009C7C6C" w:rsidRDefault="003C2232" w:rsidP="00512011">
            <w:pPr>
              <w:pStyle w:val="TAL"/>
              <w:rPr>
                <w:lang w:eastAsia="ja-JP"/>
              </w:rPr>
            </w:pPr>
          </w:p>
          <w:p w14:paraId="119B2B3E" w14:textId="77777777" w:rsidR="003C2232" w:rsidRPr="009C7C6C" w:rsidRDefault="003C2232" w:rsidP="00512011">
            <w:pPr>
              <w:pStyle w:val="TAL"/>
              <w:rPr>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08D6AF96" w14:textId="77777777" w:rsidR="003C2232" w:rsidRPr="009C7C6C" w:rsidRDefault="003C2232" w:rsidP="00512011">
            <w:pPr>
              <w:pStyle w:val="TAL"/>
            </w:pPr>
            <w:r w:rsidRPr="009C7C6C">
              <w:t>Same as 7.3</w:t>
            </w:r>
            <w:r w:rsidRPr="009C7C6C">
              <w:rPr>
                <w:lang w:eastAsia="ja-JP"/>
              </w:rPr>
              <w:t>A.3</w:t>
            </w:r>
          </w:p>
        </w:tc>
        <w:tc>
          <w:tcPr>
            <w:tcW w:w="3260" w:type="dxa"/>
          </w:tcPr>
          <w:p w14:paraId="2F1ABA9A" w14:textId="77777777" w:rsidR="003C2232" w:rsidRPr="009C7C6C" w:rsidRDefault="003C2232" w:rsidP="00512011">
            <w:pPr>
              <w:pStyle w:val="TAL"/>
              <w:rPr>
                <w:lang w:eastAsia="ja-JP"/>
              </w:rPr>
            </w:pPr>
            <w:r w:rsidRPr="009C7C6C">
              <w:rPr>
                <w:lang w:eastAsia="ja-JP"/>
              </w:rPr>
              <w:t>PCC and SCC</w:t>
            </w:r>
          </w:p>
          <w:p w14:paraId="2F7566C2" w14:textId="77777777" w:rsidR="003C2232" w:rsidRPr="009C7C6C" w:rsidRDefault="003C2232" w:rsidP="00512011">
            <w:pPr>
              <w:pStyle w:val="TAL"/>
              <w:rPr>
                <w:lang w:eastAsia="ja-JP"/>
              </w:rPr>
            </w:pPr>
            <w:r w:rsidRPr="009C7C6C">
              <w:rPr>
                <w:lang w:eastAsia="ja-JP"/>
              </w:rPr>
              <w:t>Value in TS 36.101 Table 7.3.1-1+TT</w:t>
            </w:r>
          </w:p>
          <w:p w14:paraId="45F3FEE3" w14:textId="77777777" w:rsidR="003C2232" w:rsidRPr="009C7C6C" w:rsidRDefault="003C2232" w:rsidP="00512011">
            <w:pPr>
              <w:pStyle w:val="TAL"/>
              <w:rPr>
                <w:lang w:eastAsia="ja-JP"/>
              </w:rPr>
            </w:pPr>
          </w:p>
          <w:p w14:paraId="3C861F36" w14:textId="77777777" w:rsidR="003C2232" w:rsidRPr="009C7C6C" w:rsidRDefault="003C2232" w:rsidP="00512011">
            <w:pPr>
              <w:pStyle w:val="TAL"/>
              <w:rPr>
                <w:lang w:eastAsia="ja-JP"/>
              </w:rPr>
            </w:pPr>
            <w:r w:rsidRPr="009C7C6C">
              <w:rPr>
                <w:lang w:eastAsia="ja-JP"/>
              </w:rPr>
              <w:t xml:space="preserve">Exceptions in TS 36.101 Tables 7.3.1A-0a, 7.3.1A-0bC, 7.3.1A-0d +TT </w:t>
            </w:r>
          </w:p>
          <w:p w14:paraId="00681ECE" w14:textId="77777777" w:rsidR="003C2232" w:rsidRPr="009C7C6C" w:rsidRDefault="003C2232" w:rsidP="00512011">
            <w:pPr>
              <w:pStyle w:val="TAL"/>
              <w:rPr>
                <w:lang w:eastAsia="ja-JP"/>
              </w:rPr>
            </w:pPr>
          </w:p>
          <w:p w14:paraId="3572838D"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7.3.3-1A, 7.3.3-1B or/and ΔR</w:t>
            </w:r>
            <w:r w:rsidRPr="009C7C6C">
              <w:rPr>
                <w:vertAlign w:val="subscript"/>
                <w:lang w:eastAsia="ja-JP"/>
              </w:rPr>
              <w:t>IBNC</w:t>
            </w:r>
            <w:r w:rsidRPr="009C7C6C">
              <w:rPr>
                <w:lang w:eastAsia="ja-JP"/>
              </w:rPr>
              <w:t xml:space="preserve"> in TS 36.101 Table 7.3.1A-3 where applicable</w:t>
            </w:r>
          </w:p>
          <w:p w14:paraId="052D9357" w14:textId="77777777" w:rsidR="003C2232" w:rsidRPr="009C7C6C" w:rsidRDefault="003C2232" w:rsidP="00512011">
            <w:pPr>
              <w:pStyle w:val="TAL"/>
              <w:rPr>
                <w:lang w:eastAsia="ja-JP"/>
              </w:rPr>
            </w:pPr>
          </w:p>
          <w:p w14:paraId="407A2DAC" w14:textId="77777777" w:rsidR="003C2232" w:rsidRPr="009C7C6C" w:rsidRDefault="003C2232" w:rsidP="00512011">
            <w:pPr>
              <w:pStyle w:val="TAL"/>
              <w:rPr>
                <w:lang w:eastAsia="ja-JP"/>
              </w:rPr>
            </w:pPr>
            <w:r w:rsidRPr="009C7C6C">
              <w:rPr>
                <w:rFonts w:cs="v4.2.0"/>
              </w:rPr>
              <w:t>T-put limit unchanged</w:t>
            </w:r>
          </w:p>
        </w:tc>
      </w:tr>
      <w:tr w:rsidR="003C2232" w:rsidRPr="009C7C6C" w14:paraId="7D946398" w14:textId="77777777" w:rsidTr="00512011">
        <w:trPr>
          <w:jc w:val="center"/>
        </w:trPr>
        <w:tc>
          <w:tcPr>
            <w:tcW w:w="2376" w:type="dxa"/>
          </w:tcPr>
          <w:p w14:paraId="1A3E545F" w14:textId="77777777" w:rsidR="003C2232" w:rsidRPr="009C7C6C" w:rsidRDefault="003C2232" w:rsidP="00512011">
            <w:pPr>
              <w:pStyle w:val="TAL"/>
              <w:rPr>
                <w:rFonts w:cs="v4.2.0"/>
                <w:lang w:eastAsia="zh-TW"/>
              </w:rPr>
            </w:pPr>
            <w:r w:rsidRPr="009C7C6C">
              <w:rPr>
                <w:rFonts w:cs="v4.2.0"/>
                <w:lang w:eastAsia="zh-TW"/>
              </w:rPr>
              <w:t xml:space="preserve">7.3A.10 </w:t>
            </w:r>
            <w:r w:rsidRPr="009C7C6C">
              <w:rPr>
                <w:rFonts w:cs="v4.2.0"/>
              </w:rPr>
              <w:t xml:space="preserve">Reference sensitivity level for </w:t>
            </w:r>
            <w:r w:rsidRPr="009C7C6C">
              <w:rPr>
                <w:rFonts w:cs="v4.2.0"/>
                <w:lang w:eastAsia="zh-TW"/>
              </w:rPr>
              <w:t>5</w:t>
            </w:r>
            <w:r w:rsidRPr="009C7C6C">
              <w:rPr>
                <w:rFonts w:cs="v4.2.0"/>
              </w:rPr>
              <w:t>DL CA</w:t>
            </w:r>
          </w:p>
        </w:tc>
        <w:tc>
          <w:tcPr>
            <w:tcW w:w="2869" w:type="dxa"/>
          </w:tcPr>
          <w:p w14:paraId="643771F6" w14:textId="77777777" w:rsidR="003C2232" w:rsidRPr="009C7C6C" w:rsidRDefault="003C2232" w:rsidP="00512011">
            <w:pPr>
              <w:pStyle w:val="TAL"/>
              <w:rPr>
                <w:lang w:eastAsia="ja-JP"/>
              </w:rPr>
            </w:pPr>
            <w:r w:rsidRPr="009C7C6C">
              <w:rPr>
                <w:lang w:eastAsia="ja-JP"/>
              </w:rPr>
              <w:t>PCC and SCCs</w:t>
            </w:r>
          </w:p>
          <w:p w14:paraId="3E1BE613" w14:textId="77777777" w:rsidR="003C2232" w:rsidRPr="009C7C6C" w:rsidRDefault="003C2232" w:rsidP="00512011">
            <w:pPr>
              <w:pStyle w:val="TAL"/>
              <w:rPr>
                <w:lang w:eastAsia="ja-JP"/>
              </w:rPr>
            </w:pPr>
            <w:r w:rsidRPr="009C7C6C">
              <w:rPr>
                <w:lang w:eastAsia="ja-JP"/>
              </w:rPr>
              <w:t>Value in Table 7.3.1-1</w:t>
            </w:r>
          </w:p>
          <w:p w14:paraId="4F563C78" w14:textId="77777777" w:rsidR="003C2232" w:rsidRPr="009C7C6C" w:rsidRDefault="003C2232" w:rsidP="00512011">
            <w:pPr>
              <w:pStyle w:val="TAL"/>
              <w:rPr>
                <w:lang w:eastAsia="ja-JP"/>
              </w:rPr>
            </w:pPr>
          </w:p>
          <w:p w14:paraId="3A5AB211" w14:textId="77777777" w:rsidR="003C2232" w:rsidRPr="009C7C6C" w:rsidRDefault="003C2232" w:rsidP="00512011">
            <w:pPr>
              <w:pStyle w:val="TAL"/>
              <w:rPr>
                <w:lang w:eastAsia="ja-JP"/>
              </w:rPr>
            </w:pPr>
            <w:r w:rsidRPr="009C7C6C">
              <w:rPr>
                <w:lang w:eastAsia="ja-JP"/>
              </w:rPr>
              <w:t>Exceptions in Tables 7.3.1A-0a, 7.3.1A-0bC, 7.3.1A-0d</w:t>
            </w:r>
          </w:p>
          <w:p w14:paraId="446E1449" w14:textId="77777777" w:rsidR="003C2232" w:rsidRPr="009C7C6C" w:rsidRDefault="003C2232" w:rsidP="00512011">
            <w:pPr>
              <w:pStyle w:val="TAL"/>
              <w:rPr>
                <w:lang w:eastAsia="ja-JP"/>
              </w:rPr>
            </w:pPr>
          </w:p>
          <w:p w14:paraId="4E0D13C1"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7.3.1A-3, 7.3.1-1B or/and ΔR</w:t>
            </w:r>
            <w:r w:rsidRPr="009C7C6C">
              <w:rPr>
                <w:vertAlign w:val="subscript"/>
                <w:lang w:eastAsia="ja-JP"/>
              </w:rPr>
              <w:t>IBNC</w:t>
            </w:r>
            <w:r w:rsidRPr="009C7C6C">
              <w:rPr>
                <w:lang w:eastAsia="ja-JP"/>
              </w:rPr>
              <w:t xml:space="preserve"> in Table 7.3.1A-3 where applicable</w:t>
            </w:r>
          </w:p>
          <w:p w14:paraId="66BBA7C8" w14:textId="77777777" w:rsidR="003C2232" w:rsidRPr="009C7C6C" w:rsidRDefault="003C2232" w:rsidP="00512011">
            <w:pPr>
              <w:pStyle w:val="TAL"/>
              <w:rPr>
                <w:lang w:eastAsia="ja-JP"/>
              </w:rPr>
            </w:pPr>
          </w:p>
          <w:p w14:paraId="4820873C" w14:textId="77777777" w:rsidR="003C2232" w:rsidRPr="009C7C6C" w:rsidRDefault="003C2232" w:rsidP="00512011">
            <w:pPr>
              <w:pStyle w:val="TAL"/>
              <w:rPr>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22F0F200" w14:textId="77777777" w:rsidR="003C2232" w:rsidRPr="009C7C6C" w:rsidRDefault="003C2232" w:rsidP="00512011">
            <w:pPr>
              <w:pStyle w:val="TAL"/>
            </w:pPr>
            <w:r w:rsidRPr="009C7C6C">
              <w:t>Same as 7.3</w:t>
            </w:r>
            <w:r w:rsidRPr="009C7C6C">
              <w:rPr>
                <w:lang w:eastAsia="ja-JP"/>
              </w:rPr>
              <w:t>A.3</w:t>
            </w:r>
          </w:p>
        </w:tc>
        <w:tc>
          <w:tcPr>
            <w:tcW w:w="3260" w:type="dxa"/>
          </w:tcPr>
          <w:p w14:paraId="10809E61" w14:textId="77777777" w:rsidR="003C2232" w:rsidRPr="009C7C6C" w:rsidRDefault="003C2232" w:rsidP="00512011">
            <w:pPr>
              <w:pStyle w:val="TAL"/>
              <w:rPr>
                <w:lang w:eastAsia="ja-JP"/>
              </w:rPr>
            </w:pPr>
            <w:r w:rsidRPr="009C7C6C">
              <w:rPr>
                <w:lang w:eastAsia="ja-JP"/>
              </w:rPr>
              <w:t>PCC and SCC</w:t>
            </w:r>
          </w:p>
          <w:p w14:paraId="3148A171" w14:textId="77777777" w:rsidR="003C2232" w:rsidRPr="009C7C6C" w:rsidRDefault="003C2232" w:rsidP="00512011">
            <w:pPr>
              <w:pStyle w:val="TAL"/>
              <w:rPr>
                <w:lang w:eastAsia="ja-JP"/>
              </w:rPr>
            </w:pPr>
            <w:r w:rsidRPr="009C7C6C">
              <w:rPr>
                <w:lang w:eastAsia="ja-JP"/>
              </w:rPr>
              <w:t>Value in TS 36.101 Table 7.3.1-1+TT</w:t>
            </w:r>
          </w:p>
          <w:p w14:paraId="4A663A5A" w14:textId="77777777" w:rsidR="003C2232" w:rsidRPr="009C7C6C" w:rsidRDefault="003C2232" w:rsidP="00512011">
            <w:pPr>
              <w:pStyle w:val="TAL"/>
              <w:rPr>
                <w:lang w:eastAsia="ja-JP"/>
              </w:rPr>
            </w:pPr>
          </w:p>
          <w:p w14:paraId="4ED9616A" w14:textId="77777777" w:rsidR="003C2232" w:rsidRPr="009C7C6C" w:rsidRDefault="003C2232" w:rsidP="00512011">
            <w:pPr>
              <w:pStyle w:val="TAL"/>
              <w:rPr>
                <w:lang w:eastAsia="ja-JP"/>
              </w:rPr>
            </w:pPr>
            <w:r w:rsidRPr="009C7C6C">
              <w:rPr>
                <w:lang w:eastAsia="ja-JP"/>
              </w:rPr>
              <w:t xml:space="preserve">Exceptions in TS 36.101 Tables 7.3.1A-0a, 7.3.1A-0bC, 7.3.1A-0d +TT </w:t>
            </w:r>
          </w:p>
          <w:p w14:paraId="047B0DBB" w14:textId="77777777" w:rsidR="003C2232" w:rsidRPr="009C7C6C" w:rsidRDefault="003C2232" w:rsidP="00512011">
            <w:pPr>
              <w:pStyle w:val="TAL"/>
              <w:rPr>
                <w:lang w:eastAsia="ja-JP"/>
              </w:rPr>
            </w:pPr>
          </w:p>
          <w:p w14:paraId="7FCA79D3"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7.3.3-1A, 7.3.3-1B or/and ΔR</w:t>
            </w:r>
            <w:r w:rsidRPr="009C7C6C">
              <w:rPr>
                <w:vertAlign w:val="subscript"/>
                <w:lang w:eastAsia="ja-JP"/>
              </w:rPr>
              <w:t>IBNC</w:t>
            </w:r>
            <w:r w:rsidRPr="009C7C6C">
              <w:rPr>
                <w:lang w:eastAsia="ja-JP"/>
              </w:rPr>
              <w:t xml:space="preserve"> in TS 36.101 Table 7.3.1A-3 where applicable</w:t>
            </w:r>
          </w:p>
          <w:p w14:paraId="15B08B04" w14:textId="77777777" w:rsidR="003C2232" w:rsidRPr="009C7C6C" w:rsidRDefault="003C2232" w:rsidP="00512011">
            <w:pPr>
              <w:pStyle w:val="TAL"/>
              <w:rPr>
                <w:lang w:eastAsia="ja-JP"/>
              </w:rPr>
            </w:pPr>
          </w:p>
          <w:p w14:paraId="30D1D991" w14:textId="77777777" w:rsidR="003C2232" w:rsidRPr="009C7C6C" w:rsidRDefault="003C2232" w:rsidP="00512011">
            <w:pPr>
              <w:pStyle w:val="TAL"/>
              <w:rPr>
                <w:lang w:eastAsia="ja-JP"/>
              </w:rPr>
            </w:pPr>
            <w:r w:rsidRPr="009C7C6C">
              <w:rPr>
                <w:rFonts w:cs="v4.2.0"/>
              </w:rPr>
              <w:t>T-put limit unchanged</w:t>
            </w:r>
          </w:p>
        </w:tc>
      </w:tr>
      <w:tr w:rsidR="003C2232" w:rsidRPr="009C7C6C" w14:paraId="534DDC71" w14:textId="77777777" w:rsidTr="00512011">
        <w:trPr>
          <w:jc w:val="center"/>
        </w:trPr>
        <w:tc>
          <w:tcPr>
            <w:tcW w:w="2376" w:type="dxa"/>
          </w:tcPr>
          <w:p w14:paraId="40BDA8D8" w14:textId="77777777" w:rsidR="003C2232" w:rsidRPr="009C7C6C" w:rsidRDefault="003C2232" w:rsidP="00512011">
            <w:pPr>
              <w:pStyle w:val="TAL"/>
              <w:rPr>
                <w:rFonts w:cs="v4.2.0"/>
                <w:lang w:eastAsia="zh-TW"/>
              </w:rPr>
            </w:pPr>
            <w:r w:rsidRPr="009C7C6C">
              <w:rPr>
                <w:rFonts w:cs="v4.2.0"/>
                <w:lang w:eastAsia="zh-TW"/>
              </w:rPr>
              <w:t xml:space="preserve">7.3A.11 </w:t>
            </w:r>
            <w:r w:rsidRPr="009C7C6C">
              <w:rPr>
                <w:rFonts w:cs="v4.2.0"/>
              </w:rPr>
              <w:t xml:space="preserve">Reference sensitivity level for </w:t>
            </w:r>
            <w:r w:rsidRPr="009C7C6C">
              <w:rPr>
                <w:rFonts w:cs="v4.2.0"/>
                <w:lang w:eastAsia="zh-TW"/>
              </w:rPr>
              <w:t>6</w:t>
            </w:r>
            <w:r w:rsidRPr="009C7C6C">
              <w:rPr>
                <w:rFonts w:cs="v4.2.0"/>
              </w:rPr>
              <w:t>DL CA</w:t>
            </w:r>
          </w:p>
        </w:tc>
        <w:tc>
          <w:tcPr>
            <w:tcW w:w="2869" w:type="dxa"/>
          </w:tcPr>
          <w:p w14:paraId="47032C3A" w14:textId="77777777" w:rsidR="003C2232" w:rsidRPr="009C7C6C" w:rsidRDefault="003C2232" w:rsidP="00512011">
            <w:pPr>
              <w:pStyle w:val="TAL"/>
              <w:rPr>
                <w:lang w:eastAsia="ja-JP"/>
              </w:rPr>
            </w:pPr>
            <w:r w:rsidRPr="009C7C6C">
              <w:rPr>
                <w:lang w:eastAsia="ja-JP"/>
              </w:rPr>
              <w:t>PCC and SCCs</w:t>
            </w:r>
          </w:p>
          <w:p w14:paraId="5FC48B07" w14:textId="77777777" w:rsidR="003C2232" w:rsidRPr="009C7C6C" w:rsidRDefault="003C2232" w:rsidP="00512011">
            <w:pPr>
              <w:pStyle w:val="TAL"/>
              <w:rPr>
                <w:lang w:eastAsia="ja-JP"/>
              </w:rPr>
            </w:pPr>
            <w:r w:rsidRPr="009C7C6C">
              <w:rPr>
                <w:lang w:eastAsia="ja-JP"/>
              </w:rPr>
              <w:t>Value in Table 7.3.1-1</w:t>
            </w:r>
          </w:p>
          <w:p w14:paraId="12168335" w14:textId="77777777" w:rsidR="003C2232" w:rsidRPr="009C7C6C" w:rsidRDefault="003C2232" w:rsidP="00512011">
            <w:pPr>
              <w:pStyle w:val="TAL"/>
              <w:rPr>
                <w:lang w:eastAsia="ja-JP"/>
              </w:rPr>
            </w:pPr>
          </w:p>
          <w:p w14:paraId="04B43ECE" w14:textId="77777777" w:rsidR="003C2232" w:rsidRPr="009C7C6C" w:rsidRDefault="003C2232" w:rsidP="00512011">
            <w:pPr>
              <w:pStyle w:val="TAL"/>
              <w:rPr>
                <w:lang w:eastAsia="ja-JP"/>
              </w:rPr>
            </w:pPr>
            <w:r w:rsidRPr="009C7C6C">
              <w:rPr>
                <w:lang w:eastAsia="ja-JP"/>
              </w:rPr>
              <w:t>Exceptions in Tables 7.3.1A-0a, 7.3.1A-0bC, 7.3.1A-0d</w:t>
            </w:r>
          </w:p>
          <w:p w14:paraId="11DA214E" w14:textId="77777777" w:rsidR="003C2232" w:rsidRPr="009C7C6C" w:rsidRDefault="003C2232" w:rsidP="00512011">
            <w:pPr>
              <w:pStyle w:val="TAL"/>
              <w:rPr>
                <w:lang w:eastAsia="ja-JP"/>
              </w:rPr>
            </w:pPr>
          </w:p>
          <w:p w14:paraId="783C7736"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7.3.1A-3, 7.3.1-1B or/and ΔR</w:t>
            </w:r>
            <w:r w:rsidRPr="009C7C6C">
              <w:rPr>
                <w:vertAlign w:val="subscript"/>
                <w:lang w:eastAsia="ja-JP"/>
              </w:rPr>
              <w:t>IBNC</w:t>
            </w:r>
            <w:r w:rsidRPr="009C7C6C">
              <w:rPr>
                <w:lang w:eastAsia="ja-JP"/>
              </w:rPr>
              <w:t xml:space="preserve"> in Table 7.3.1A-3 where applicable</w:t>
            </w:r>
          </w:p>
          <w:p w14:paraId="42B65691" w14:textId="77777777" w:rsidR="003C2232" w:rsidRPr="009C7C6C" w:rsidRDefault="003C2232" w:rsidP="00512011">
            <w:pPr>
              <w:pStyle w:val="TAL"/>
              <w:rPr>
                <w:lang w:eastAsia="ja-JP"/>
              </w:rPr>
            </w:pPr>
          </w:p>
          <w:p w14:paraId="6823CD91" w14:textId="77777777" w:rsidR="003C2232" w:rsidRPr="009C7C6C" w:rsidRDefault="003C2232" w:rsidP="00512011">
            <w:pPr>
              <w:pStyle w:val="TAL"/>
              <w:rPr>
                <w:lang w:eastAsia="ja-JP"/>
              </w:rPr>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40922C29" w14:textId="77777777" w:rsidR="003C2232" w:rsidRPr="009C7C6C" w:rsidRDefault="003C2232" w:rsidP="00512011">
            <w:pPr>
              <w:pStyle w:val="TAL"/>
            </w:pPr>
            <w:r w:rsidRPr="009C7C6C">
              <w:t>Same as 7.3</w:t>
            </w:r>
            <w:r w:rsidRPr="009C7C6C">
              <w:rPr>
                <w:lang w:eastAsia="ja-JP"/>
              </w:rPr>
              <w:t>A.3</w:t>
            </w:r>
          </w:p>
        </w:tc>
        <w:tc>
          <w:tcPr>
            <w:tcW w:w="3260" w:type="dxa"/>
          </w:tcPr>
          <w:p w14:paraId="42B4FDBB" w14:textId="77777777" w:rsidR="003C2232" w:rsidRPr="009C7C6C" w:rsidRDefault="003C2232" w:rsidP="00512011">
            <w:pPr>
              <w:pStyle w:val="TAL"/>
              <w:rPr>
                <w:lang w:eastAsia="ja-JP"/>
              </w:rPr>
            </w:pPr>
            <w:r w:rsidRPr="009C7C6C">
              <w:rPr>
                <w:lang w:eastAsia="ja-JP"/>
              </w:rPr>
              <w:t>PCC and SCC</w:t>
            </w:r>
          </w:p>
          <w:p w14:paraId="3476CACC" w14:textId="77777777" w:rsidR="003C2232" w:rsidRPr="009C7C6C" w:rsidRDefault="003C2232" w:rsidP="00512011">
            <w:pPr>
              <w:pStyle w:val="TAL"/>
              <w:rPr>
                <w:lang w:eastAsia="ja-JP"/>
              </w:rPr>
            </w:pPr>
            <w:r w:rsidRPr="009C7C6C">
              <w:rPr>
                <w:lang w:eastAsia="ja-JP"/>
              </w:rPr>
              <w:t>Value in TS 36.101 Table 7.3.1-1+TT</w:t>
            </w:r>
          </w:p>
          <w:p w14:paraId="4C4EC21C" w14:textId="77777777" w:rsidR="003C2232" w:rsidRPr="009C7C6C" w:rsidRDefault="003C2232" w:rsidP="00512011">
            <w:pPr>
              <w:pStyle w:val="TAL"/>
              <w:rPr>
                <w:lang w:eastAsia="ja-JP"/>
              </w:rPr>
            </w:pPr>
          </w:p>
          <w:p w14:paraId="04798963" w14:textId="77777777" w:rsidR="003C2232" w:rsidRPr="009C7C6C" w:rsidRDefault="003C2232" w:rsidP="00512011">
            <w:pPr>
              <w:pStyle w:val="TAL"/>
              <w:rPr>
                <w:lang w:eastAsia="ja-JP"/>
              </w:rPr>
            </w:pPr>
            <w:r w:rsidRPr="009C7C6C">
              <w:rPr>
                <w:lang w:eastAsia="ja-JP"/>
              </w:rPr>
              <w:t xml:space="preserve">Exceptions in TS 36.101 Tables 7.3.1A-0a, 7.3.1A-0bC, 7.3.1A-0d +TT </w:t>
            </w:r>
          </w:p>
          <w:p w14:paraId="45984CF1" w14:textId="77777777" w:rsidR="003C2232" w:rsidRPr="009C7C6C" w:rsidRDefault="003C2232" w:rsidP="00512011">
            <w:pPr>
              <w:pStyle w:val="TAL"/>
              <w:rPr>
                <w:lang w:eastAsia="ja-JP"/>
              </w:rPr>
            </w:pPr>
          </w:p>
          <w:p w14:paraId="7ECC994E" w14:textId="77777777" w:rsidR="003C2232" w:rsidRPr="009C7C6C" w:rsidRDefault="003C2232" w:rsidP="00512011">
            <w:pPr>
              <w:pStyle w:val="TAL"/>
              <w:rPr>
                <w:lang w:eastAsia="ja-JP"/>
              </w:rPr>
            </w:pPr>
            <w:r w:rsidRPr="009C7C6C">
              <w:rPr>
                <w:lang w:eastAsia="ja-JP"/>
              </w:rPr>
              <w:t xml:space="preserve">PCC and SCCs values are each increased by </w:t>
            </w:r>
            <w:proofErr w:type="spellStart"/>
            <w:r w:rsidRPr="009C7C6C">
              <w:rPr>
                <w:lang w:eastAsia="ja-JP"/>
              </w:rPr>
              <w:t>ΔR</w:t>
            </w:r>
            <w:r w:rsidRPr="009C7C6C">
              <w:rPr>
                <w:vertAlign w:val="subscript"/>
                <w:lang w:eastAsia="ja-JP"/>
              </w:rPr>
              <w:t>IB,c</w:t>
            </w:r>
            <w:proofErr w:type="spellEnd"/>
            <w:r w:rsidRPr="009C7C6C">
              <w:rPr>
                <w:lang w:eastAsia="ja-JP"/>
              </w:rPr>
              <w:t xml:space="preserve"> in Table 7.3.3-1A, 7.3.3-1B or/and ΔR</w:t>
            </w:r>
            <w:r w:rsidRPr="009C7C6C">
              <w:rPr>
                <w:vertAlign w:val="subscript"/>
                <w:lang w:eastAsia="ja-JP"/>
              </w:rPr>
              <w:t>IBNC</w:t>
            </w:r>
            <w:r w:rsidRPr="009C7C6C">
              <w:rPr>
                <w:lang w:eastAsia="ja-JP"/>
              </w:rPr>
              <w:t xml:space="preserve"> in TS 36.101 Table 7.3.1A-3 where applicable</w:t>
            </w:r>
          </w:p>
          <w:p w14:paraId="0A224AC9" w14:textId="77777777" w:rsidR="003C2232" w:rsidRPr="009C7C6C" w:rsidRDefault="003C2232" w:rsidP="00512011">
            <w:pPr>
              <w:pStyle w:val="TAL"/>
              <w:rPr>
                <w:lang w:eastAsia="ja-JP"/>
              </w:rPr>
            </w:pPr>
          </w:p>
          <w:p w14:paraId="609BC7D3" w14:textId="77777777" w:rsidR="003C2232" w:rsidRPr="009C7C6C" w:rsidRDefault="003C2232" w:rsidP="00512011">
            <w:pPr>
              <w:pStyle w:val="TAL"/>
              <w:rPr>
                <w:lang w:eastAsia="ja-JP"/>
              </w:rPr>
            </w:pPr>
            <w:r w:rsidRPr="009C7C6C">
              <w:rPr>
                <w:rFonts w:cs="v4.2.0"/>
              </w:rPr>
              <w:t>T-put limit unchanged</w:t>
            </w:r>
          </w:p>
        </w:tc>
      </w:tr>
      <w:tr w:rsidR="003C2232" w:rsidRPr="009C7C6C" w14:paraId="7F205447" w14:textId="77777777" w:rsidTr="00512011">
        <w:trPr>
          <w:jc w:val="center"/>
        </w:trPr>
        <w:tc>
          <w:tcPr>
            <w:tcW w:w="2376" w:type="dxa"/>
          </w:tcPr>
          <w:p w14:paraId="6D0EBF61" w14:textId="77777777" w:rsidR="003C2232" w:rsidRPr="009C7C6C" w:rsidRDefault="003C2232" w:rsidP="00512011">
            <w:pPr>
              <w:pStyle w:val="TAL"/>
            </w:pPr>
            <w:r w:rsidRPr="009C7C6C">
              <w:t>7.3</w:t>
            </w:r>
            <w:r w:rsidRPr="009C7C6C">
              <w:rPr>
                <w:lang w:eastAsia="zh-CN"/>
              </w:rPr>
              <w:t>B</w:t>
            </w:r>
            <w:r w:rsidRPr="009C7C6C">
              <w:t xml:space="preserve"> Reference</w:t>
            </w:r>
            <w:r w:rsidRPr="009C7C6C">
              <w:rPr>
                <w:lang w:eastAsia="zh-CN"/>
              </w:rPr>
              <w:t xml:space="preserve"> Sensitivity Level for UL-MIMO</w:t>
            </w:r>
          </w:p>
        </w:tc>
        <w:tc>
          <w:tcPr>
            <w:tcW w:w="2869" w:type="dxa"/>
          </w:tcPr>
          <w:p w14:paraId="69D0CE64" w14:textId="77777777" w:rsidR="003C2232" w:rsidRPr="009C7C6C" w:rsidRDefault="003C2232" w:rsidP="00512011">
            <w:pPr>
              <w:pStyle w:val="TAL"/>
              <w:rPr>
                <w:lang w:eastAsia="zh-CN"/>
              </w:rPr>
            </w:pPr>
            <w:r w:rsidRPr="009C7C6C">
              <w:rPr>
                <w:rFonts w:cs="Arial"/>
                <w:lang w:eastAsia="ja-JP"/>
              </w:rPr>
              <w:t>Same as 7.3</w:t>
            </w:r>
          </w:p>
        </w:tc>
        <w:tc>
          <w:tcPr>
            <w:tcW w:w="1208" w:type="dxa"/>
          </w:tcPr>
          <w:p w14:paraId="0A8AD0BC" w14:textId="77777777" w:rsidR="003C2232" w:rsidRPr="009C7C6C" w:rsidRDefault="003C2232" w:rsidP="00512011">
            <w:pPr>
              <w:pStyle w:val="TAL"/>
              <w:rPr>
                <w:szCs w:val="18"/>
                <w:lang w:eastAsia="zh-CN"/>
              </w:rPr>
            </w:pPr>
            <w:r w:rsidRPr="009C7C6C">
              <w:rPr>
                <w:rFonts w:cs="Arial"/>
                <w:lang w:eastAsia="ja-JP"/>
              </w:rPr>
              <w:t>Same as 7.3</w:t>
            </w:r>
          </w:p>
        </w:tc>
        <w:tc>
          <w:tcPr>
            <w:tcW w:w="3260" w:type="dxa"/>
          </w:tcPr>
          <w:p w14:paraId="0A76802F" w14:textId="77777777" w:rsidR="003C2232" w:rsidRPr="009C7C6C" w:rsidRDefault="003C2232" w:rsidP="00512011">
            <w:pPr>
              <w:pStyle w:val="TAL"/>
              <w:rPr>
                <w:lang w:eastAsia="zh-CN"/>
              </w:rPr>
            </w:pPr>
            <w:r w:rsidRPr="009C7C6C">
              <w:rPr>
                <w:rFonts w:cs="Arial"/>
                <w:lang w:eastAsia="ja-JP"/>
              </w:rPr>
              <w:t>Same as 7.3</w:t>
            </w:r>
          </w:p>
        </w:tc>
      </w:tr>
      <w:tr w:rsidR="003C2232" w:rsidRPr="009C7C6C" w14:paraId="015A6479" w14:textId="77777777" w:rsidTr="00512011">
        <w:trPr>
          <w:jc w:val="center"/>
        </w:trPr>
        <w:tc>
          <w:tcPr>
            <w:tcW w:w="2376" w:type="dxa"/>
          </w:tcPr>
          <w:p w14:paraId="164E1365" w14:textId="77777777" w:rsidR="003C2232" w:rsidRPr="009C7C6C" w:rsidRDefault="003C2232" w:rsidP="00512011">
            <w:pPr>
              <w:pStyle w:val="TAL"/>
            </w:pPr>
            <w:r w:rsidRPr="009C7C6C">
              <w:rPr>
                <w:rFonts w:cs="v4.2.0"/>
              </w:rPr>
              <w:t xml:space="preserve">7.3D.1 Reference sensitivity level for </w:t>
            </w:r>
            <w:proofErr w:type="spellStart"/>
            <w:r w:rsidRPr="009C7C6C">
              <w:rPr>
                <w:rFonts w:cs="v4.2.0"/>
              </w:rPr>
              <w:t>ProSe</w:t>
            </w:r>
            <w:proofErr w:type="spellEnd"/>
            <w:r w:rsidRPr="009C7C6C">
              <w:rPr>
                <w:rFonts w:cs="v4.2.0"/>
              </w:rPr>
              <w:t xml:space="preserve"> Direct Discovery</w:t>
            </w:r>
          </w:p>
        </w:tc>
        <w:tc>
          <w:tcPr>
            <w:tcW w:w="2869" w:type="dxa"/>
          </w:tcPr>
          <w:p w14:paraId="4C4AB6DF" w14:textId="77777777" w:rsidR="003C2232" w:rsidRPr="009C7C6C" w:rsidRDefault="003C2232" w:rsidP="00512011">
            <w:pPr>
              <w:pStyle w:val="TAL"/>
              <w:rPr>
                <w:rFonts w:cs="Arial"/>
                <w:lang w:eastAsia="ja-JP"/>
              </w:rPr>
            </w:pPr>
            <w:r w:rsidRPr="009C7C6C">
              <w:rPr>
                <w:rFonts w:cs="Arial"/>
                <w:szCs w:val="18"/>
                <w:lang w:eastAsia="de-DE"/>
              </w:rPr>
              <w:t>Values as defined in table 7.3D.0.1</w:t>
            </w:r>
          </w:p>
        </w:tc>
        <w:tc>
          <w:tcPr>
            <w:tcW w:w="1208" w:type="dxa"/>
          </w:tcPr>
          <w:p w14:paraId="69567727" w14:textId="77777777" w:rsidR="003C2232" w:rsidRPr="009C7C6C" w:rsidRDefault="003C2232" w:rsidP="00512011">
            <w:pPr>
              <w:pStyle w:val="TAL"/>
            </w:pPr>
            <w:r w:rsidRPr="009C7C6C">
              <w:t>All cases:</w:t>
            </w:r>
          </w:p>
          <w:p w14:paraId="352613D2" w14:textId="77777777" w:rsidR="003C2232" w:rsidRPr="009C7C6C" w:rsidRDefault="003C2232" w:rsidP="00512011">
            <w:pPr>
              <w:pStyle w:val="TAL"/>
            </w:pPr>
          </w:p>
          <w:p w14:paraId="10D33469" w14:textId="77777777" w:rsidR="003C2232" w:rsidRPr="009C7C6C" w:rsidRDefault="003C2232" w:rsidP="00512011">
            <w:pPr>
              <w:pStyle w:val="TAL"/>
              <w:rPr>
                <w:rFonts w:cs="Arial"/>
                <w:lang w:eastAsia="ja-JP"/>
              </w:rPr>
            </w:pPr>
            <w:r w:rsidRPr="009C7C6C">
              <w:rPr>
                <w:szCs w:val="18"/>
                <w:u w:val="single"/>
                <w:lang w:eastAsia="sv-SE"/>
              </w:rPr>
              <w:t>f ≤ 3.0GHz</w:t>
            </w:r>
            <w:r w:rsidRPr="009C7C6C">
              <w:rPr>
                <w:rFonts w:cs="v4.2.0"/>
                <w:lang w:eastAsia="ja-JP"/>
              </w:rPr>
              <w:t xml:space="preserve"> 0.7dB</w:t>
            </w:r>
          </w:p>
        </w:tc>
        <w:tc>
          <w:tcPr>
            <w:tcW w:w="3260" w:type="dxa"/>
          </w:tcPr>
          <w:p w14:paraId="118E60D0" w14:textId="77777777" w:rsidR="003C2232" w:rsidRPr="009C7C6C" w:rsidRDefault="003C2232" w:rsidP="00512011">
            <w:pPr>
              <w:pStyle w:val="TAL"/>
              <w:spacing w:after="120"/>
              <w:rPr>
                <w:rFonts w:cs="v4.2.0"/>
              </w:rPr>
            </w:pPr>
            <w:r w:rsidRPr="009C7C6C">
              <w:rPr>
                <w:rFonts w:cs="v4.2.0"/>
              </w:rPr>
              <w:t>Formula: Reference sensitivity power level + TT</w:t>
            </w:r>
          </w:p>
          <w:p w14:paraId="1E24B5AD" w14:textId="77777777" w:rsidR="003C2232" w:rsidRPr="009C7C6C" w:rsidRDefault="003C2232" w:rsidP="00512011">
            <w:pPr>
              <w:pStyle w:val="TAL"/>
              <w:rPr>
                <w:rFonts w:cs="Arial"/>
                <w:lang w:eastAsia="ja-JP"/>
              </w:rPr>
            </w:pPr>
            <w:r w:rsidRPr="009C7C6C">
              <w:rPr>
                <w:rFonts w:cs="v4.2.0"/>
              </w:rPr>
              <w:t>T-put limit unchanged</w:t>
            </w:r>
          </w:p>
        </w:tc>
      </w:tr>
      <w:tr w:rsidR="003C2232" w:rsidRPr="009C7C6C" w14:paraId="3006FA79" w14:textId="77777777" w:rsidTr="00512011">
        <w:trPr>
          <w:jc w:val="center"/>
        </w:trPr>
        <w:tc>
          <w:tcPr>
            <w:tcW w:w="2376" w:type="dxa"/>
          </w:tcPr>
          <w:p w14:paraId="03CD3966" w14:textId="77777777" w:rsidR="003C2232" w:rsidRPr="009C7C6C" w:rsidRDefault="003C2232" w:rsidP="00512011">
            <w:pPr>
              <w:pStyle w:val="TAL"/>
            </w:pPr>
            <w:r w:rsidRPr="009C7C6C">
              <w:rPr>
                <w:rFonts w:cs="v4.2.0"/>
              </w:rPr>
              <w:t xml:space="preserve">7.3D.2 Reference sensitivity level for </w:t>
            </w:r>
            <w:proofErr w:type="spellStart"/>
            <w:r w:rsidRPr="009C7C6C">
              <w:rPr>
                <w:rFonts w:cs="v4.2.0"/>
              </w:rPr>
              <w:t>ProSe</w:t>
            </w:r>
            <w:proofErr w:type="spellEnd"/>
            <w:r w:rsidRPr="009C7C6C">
              <w:rPr>
                <w:rFonts w:cs="v4.2.0"/>
              </w:rPr>
              <w:t xml:space="preserve"> Direct Communication</w:t>
            </w:r>
          </w:p>
        </w:tc>
        <w:tc>
          <w:tcPr>
            <w:tcW w:w="2869" w:type="dxa"/>
          </w:tcPr>
          <w:p w14:paraId="731F9D73" w14:textId="77777777" w:rsidR="003C2232" w:rsidRPr="009C7C6C" w:rsidRDefault="003C2232" w:rsidP="00512011">
            <w:pPr>
              <w:pStyle w:val="TAL"/>
              <w:rPr>
                <w:rFonts w:cs="Arial"/>
                <w:lang w:eastAsia="ja-JP"/>
              </w:rPr>
            </w:pPr>
            <w:r w:rsidRPr="009C7C6C">
              <w:rPr>
                <w:rFonts w:cs="Arial"/>
                <w:szCs w:val="18"/>
                <w:lang w:eastAsia="de-DE"/>
              </w:rPr>
              <w:t>Values as defined in table 7.3D.0.2</w:t>
            </w:r>
          </w:p>
        </w:tc>
        <w:tc>
          <w:tcPr>
            <w:tcW w:w="1208" w:type="dxa"/>
          </w:tcPr>
          <w:p w14:paraId="1EE82E3D" w14:textId="77777777" w:rsidR="003C2232" w:rsidRPr="009C7C6C" w:rsidRDefault="003C2232" w:rsidP="00512011">
            <w:pPr>
              <w:pStyle w:val="TAL"/>
              <w:rPr>
                <w:rFonts w:cs="Arial"/>
                <w:lang w:eastAsia="ja-JP"/>
              </w:rPr>
            </w:pPr>
            <w:r w:rsidRPr="009C7C6C">
              <w:rPr>
                <w:rFonts w:cs="Arial"/>
                <w:lang w:eastAsia="ja-JP"/>
              </w:rPr>
              <w:t>Same as 7.3D.1</w:t>
            </w:r>
          </w:p>
        </w:tc>
        <w:tc>
          <w:tcPr>
            <w:tcW w:w="3260" w:type="dxa"/>
          </w:tcPr>
          <w:p w14:paraId="4C428C23" w14:textId="77777777" w:rsidR="003C2232" w:rsidRPr="009C7C6C" w:rsidRDefault="003C2232" w:rsidP="00512011">
            <w:pPr>
              <w:pStyle w:val="TAL"/>
              <w:rPr>
                <w:rFonts w:cs="Arial"/>
                <w:lang w:eastAsia="ja-JP"/>
              </w:rPr>
            </w:pPr>
            <w:r w:rsidRPr="009C7C6C">
              <w:rPr>
                <w:rFonts w:cs="Arial"/>
                <w:lang w:eastAsia="ja-JP"/>
              </w:rPr>
              <w:t>Same as 7.3D.1</w:t>
            </w:r>
          </w:p>
        </w:tc>
      </w:tr>
      <w:tr w:rsidR="003C2232" w:rsidRPr="009C7C6C" w14:paraId="0D7A2A06" w14:textId="77777777" w:rsidTr="00512011">
        <w:trPr>
          <w:jc w:val="center"/>
        </w:trPr>
        <w:tc>
          <w:tcPr>
            <w:tcW w:w="2376" w:type="dxa"/>
          </w:tcPr>
          <w:p w14:paraId="16C3D30B" w14:textId="77777777" w:rsidR="003C2232" w:rsidRPr="009C7C6C" w:rsidRDefault="003C2232" w:rsidP="00512011">
            <w:pPr>
              <w:pStyle w:val="TAL"/>
            </w:pPr>
            <w:r w:rsidRPr="009C7C6C">
              <w:t>7.3E Reference Sensitivity Level for UE category 0</w:t>
            </w:r>
          </w:p>
        </w:tc>
        <w:tc>
          <w:tcPr>
            <w:tcW w:w="2869" w:type="dxa"/>
          </w:tcPr>
          <w:p w14:paraId="718413BA" w14:textId="77777777" w:rsidR="003C2232" w:rsidRPr="009C7C6C" w:rsidRDefault="003C2232" w:rsidP="00512011">
            <w:pPr>
              <w:pStyle w:val="TAL"/>
            </w:pPr>
            <w:r w:rsidRPr="009C7C6C">
              <w:t>Same as 7.3</w:t>
            </w:r>
          </w:p>
        </w:tc>
        <w:tc>
          <w:tcPr>
            <w:tcW w:w="1208" w:type="dxa"/>
          </w:tcPr>
          <w:p w14:paraId="72F5B264" w14:textId="77777777" w:rsidR="003C2232" w:rsidRPr="009C7C6C" w:rsidRDefault="003C2232" w:rsidP="00512011">
            <w:pPr>
              <w:pStyle w:val="TAL"/>
              <w:rPr>
                <w:szCs w:val="18"/>
                <w:u w:val="single"/>
                <w:lang w:eastAsia="sv-SE"/>
              </w:rPr>
            </w:pPr>
            <w:r w:rsidRPr="009C7C6C">
              <w:rPr>
                <w:szCs w:val="18"/>
                <w:u w:val="single"/>
                <w:lang w:eastAsia="sv-SE"/>
              </w:rPr>
              <w:t>Same as 7.3</w:t>
            </w:r>
          </w:p>
        </w:tc>
        <w:tc>
          <w:tcPr>
            <w:tcW w:w="3260" w:type="dxa"/>
          </w:tcPr>
          <w:p w14:paraId="56C98EDA" w14:textId="77777777" w:rsidR="003C2232" w:rsidRPr="009C7C6C" w:rsidRDefault="003C2232" w:rsidP="00512011">
            <w:pPr>
              <w:pStyle w:val="TAL"/>
            </w:pPr>
            <w:r w:rsidRPr="009C7C6C">
              <w:t>Same as 7.3</w:t>
            </w:r>
          </w:p>
        </w:tc>
      </w:tr>
      <w:tr w:rsidR="003C2232" w:rsidRPr="009C7C6C" w14:paraId="4FD31DD9" w14:textId="77777777" w:rsidTr="00512011">
        <w:trPr>
          <w:jc w:val="center"/>
        </w:trPr>
        <w:tc>
          <w:tcPr>
            <w:tcW w:w="2376" w:type="dxa"/>
          </w:tcPr>
          <w:p w14:paraId="22AAE014" w14:textId="77777777" w:rsidR="003C2232" w:rsidRPr="009C7C6C" w:rsidRDefault="003C2232" w:rsidP="00512011">
            <w:pPr>
              <w:pStyle w:val="TAL"/>
            </w:pPr>
            <w:r w:rsidRPr="009C7C6C">
              <w:t>7.3EA Reference Sensitivity Level for UE category M1</w:t>
            </w:r>
          </w:p>
        </w:tc>
        <w:tc>
          <w:tcPr>
            <w:tcW w:w="2869" w:type="dxa"/>
          </w:tcPr>
          <w:p w14:paraId="10632613" w14:textId="77777777" w:rsidR="003C2232" w:rsidRPr="009C7C6C" w:rsidRDefault="003C2232" w:rsidP="00512011">
            <w:pPr>
              <w:pStyle w:val="TAL"/>
              <w:spacing w:after="120"/>
              <w:rPr>
                <w:rFonts w:cs="v4.2.0"/>
              </w:rPr>
            </w:pPr>
            <w:r w:rsidRPr="009C7C6C">
              <w:rPr>
                <w:rFonts w:cs="v4.2.0"/>
              </w:rPr>
              <w:t>Reference sensitivity power level as specified</w:t>
            </w:r>
          </w:p>
          <w:p w14:paraId="46B87354" w14:textId="77777777" w:rsidR="003C2232" w:rsidRPr="009C7C6C" w:rsidRDefault="003C2232" w:rsidP="00512011">
            <w:pPr>
              <w:pStyle w:val="TAL"/>
            </w:pPr>
            <w:r w:rsidRPr="009C7C6C">
              <w:rPr>
                <w:rFonts w:cs="v4.2.0"/>
              </w:rPr>
              <w:t xml:space="preserve">T-put limit = 95% of maximum for the Ref </w:t>
            </w:r>
            <w:proofErr w:type="spellStart"/>
            <w:r w:rsidRPr="009C7C6C">
              <w:rPr>
                <w:rFonts w:cs="v4.2.0"/>
              </w:rPr>
              <w:t>Meas</w:t>
            </w:r>
            <w:proofErr w:type="spellEnd"/>
            <w:r w:rsidRPr="009C7C6C">
              <w:rPr>
                <w:rFonts w:cs="v4.2.0"/>
              </w:rPr>
              <w:t xml:space="preserve"> channel</w:t>
            </w:r>
          </w:p>
        </w:tc>
        <w:tc>
          <w:tcPr>
            <w:tcW w:w="1208" w:type="dxa"/>
          </w:tcPr>
          <w:p w14:paraId="2D2D41D9" w14:textId="77777777" w:rsidR="003C2232" w:rsidRPr="009C7C6C" w:rsidDel="003C2232" w:rsidRDefault="003C2232" w:rsidP="00512011">
            <w:pPr>
              <w:pStyle w:val="TAL"/>
              <w:rPr>
                <w:del w:id="85" w:author="Petter Karlsson" w:date="2021-07-27T15:03:00Z"/>
              </w:rPr>
            </w:pPr>
            <w:r w:rsidRPr="009C7C6C">
              <w:t xml:space="preserve">All </w:t>
            </w:r>
            <w:proofErr w:type="spellStart"/>
            <w:r w:rsidRPr="009C7C6C">
              <w:t>cases:</w:t>
            </w:r>
          </w:p>
          <w:p w14:paraId="3C43DDA0" w14:textId="77777777" w:rsidR="003C2232" w:rsidRPr="009C7C6C" w:rsidDel="003C2232" w:rsidRDefault="003C2232" w:rsidP="00512011">
            <w:pPr>
              <w:pStyle w:val="TAL"/>
              <w:rPr>
                <w:del w:id="86" w:author="Petter Karlsson" w:date="2021-07-27T15:03:00Z"/>
              </w:rPr>
            </w:pPr>
          </w:p>
          <w:p w14:paraId="129A1B05" w14:textId="77777777" w:rsidR="003C2232" w:rsidRPr="009C7C6C" w:rsidDel="003C2232" w:rsidRDefault="003C2232" w:rsidP="00512011">
            <w:pPr>
              <w:pStyle w:val="TAL"/>
              <w:spacing w:after="120"/>
              <w:rPr>
                <w:del w:id="87" w:author="Petter Karlsson" w:date="2021-07-27T15:03:00Z"/>
                <w:rFonts w:cs="v4.2.0"/>
                <w:lang w:eastAsia="ja-JP"/>
              </w:rPr>
            </w:pPr>
          </w:p>
          <w:p w14:paraId="3E0B3465" w14:textId="77777777" w:rsidR="003C2232" w:rsidRDefault="003C2232" w:rsidP="00512011">
            <w:pPr>
              <w:pStyle w:val="TAL"/>
              <w:spacing w:after="120"/>
              <w:rPr>
                <w:ins w:id="88" w:author="Petter Karlsson" w:date="2021-07-27T15:04:00Z"/>
                <w:rFonts w:cs="v4.2.0"/>
                <w:lang w:eastAsia="ja-JP"/>
              </w:rPr>
            </w:pPr>
            <w:ins w:id="89" w:author="Petter Karlsson" w:date="2021-07-27T15:03:00Z">
              <w:r w:rsidRPr="009C7C6C">
                <w:rPr>
                  <w:szCs w:val="18"/>
                  <w:u w:val="single"/>
                  <w:lang w:eastAsia="sv-SE"/>
                </w:rPr>
                <w:t>f</w:t>
              </w:r>
              <w:proofErr w:type="spellEnd"/>
              <w:r w:rsidRPr="009C7C6C">
                <w:rPr>
                  <w:szCs w:val="18"/>
                  <w:u w:val="single"/>
                  <w:lang w:eastAsia="sv-SE"/>
                </w:rPr>
                <w:t xml:space="preserve"> ≤ 3.0GHz</w:t>
              </w:r>
              <w:r w:rsidRPr="009C7C6C">
                <w:rPr>
                  <w:rFonts w:cs="v4.2.0"/>
                  <w:lang w:eastAsia="ja-JP"/>
                </w:rPr>
                <w:t xml:space="preserve"> </w:t>
              </w:r>
            </w:ins>
            <w:r w:rsidRPr="009C7C6C">
              <w:rPr>
                <w:rFonts w:cs="v4.2.0"/>
                <w:lang w:eastAsia="ja-JP"/>
              </w:rPr>
              <w:t>0.7dB</w:t>
            </w:r>
          </w:p>
          <w:p w14:paraId="4EE5DB49" w14:textId="77777777" w:rsidR="003C2232" w:rsidRPr="009C7C6C" w:rsidRDefault="003C2232" w:rsidP="003C2232">
            <w:pPr>
              <w:spacing w:after="0"/>
              <w:rPr>
                <w:ins w:id="90" w:author="Petter Karlsson" w:date="2021-07-27T15:04:00Z"/>
                <w:rFonts w:ascii="Arial" w:hAnsi="Arial"/>
                <w:sz w:val="18"/>
                <w:szCs w:val="18"/>
                <w:u w:val="single"/>
                <w:lang w:eastAsia="sv-SE"/>
              </w:rPr>
            </w:pPr>
            <w:ins w:id="91" w:author="Petter Karlsson" w:date="2021-07-27T15:04:00Z">
              <w:r w:rsidRPr="009C7C6C">
                <w:rPr>
                  <w:rFonts w:ascii="Arial" w:hAnsi="Arial"/>
                  <w:sz w:val="18"/>
                  <w:szCs w:val="18"/>
                  <w:u w:val="single"/>
                  <w:lang w:eastAsia="sv-SE"/>
                </w:rPr>
                <w:t>3.0GHz &lt; f ≤ 4.2GHz</w:t>
              </w:r>
            </w:ins>
          </w:p>
          <w:p w14:paraId="3D0B44C4" w14:textId="4C5C71E6" w:rsidR="003C2232" w:rsidRPr="009C7C6C" w:rsidRDefault="003C2232">
            <w:pPr>
              <w:pStyle w:val="TAL"/>
              <w:rPr>
                <w:rFonts w:cs="v4.2.0"/>
              </w:rPr>
              <w:pPrChange w:id="92" w:author="Petter Karlsson" w:date="2021-07-27T15:04:00Z">
                <w:pPr>
                  <w:pStyle w:val="TAL"/>
                  <w:spacing w:after="120"/>
                </w:pPr>
              </w:pPrChange>
            </w:pPr>
            <w:ins w:id="93" w:author="Petter Karlsson" w:date="2021-07-27T15:04:00Z">
              <w:r w:rsidRPr="009C7C6C">
                <w:rPr>
                  <w:rFonts w:cs="v4.2.0"/>
                </w:rPr>
                <w:t>1.0 dB</w:t>
              </w:r>
            </w:ins>
          </w:p>
        </w:tc>
        <w:tc>
          <w:tcPr>
            <w:tcW w:w="3260" w:type="dxa"/>
          </w:tcPr>
          <w:p w14:paraId="7459E4A6" w14:textId="77777777" w:rsidR="003C2232" w:rsidRPr="009C7C6C" w:rsidRDefault="003C2232" w:rsidP="00512011">
            <w:pPr>
              <w:pStyle w:val="TAL"/>
              <w:spacing w:after="120"/>
              <w:rPr>
                <w:rFonts w:cs="v4.2.0"/>
              </w:rPr>
            </w:pPr>
            <w:r w:rsidRPr="009C7C6C">
              <w:rPr>
                <w:rFonts w:cs="v4.2.0"/>
              </w:rPr>
              <w:t>Formula: Reference sensitivity power level + TT</w:t>
            </w:r>
          </w:p>
          <w:p w14:paraId="37A59F27" w14:textId="77777777" w:rsidR="003C2232" w:rsidRPr="009C7C6C" w:rsidRDefault="003C2232" w:rsidP="00512011">
            <w:pPr>
              <w:pStyle w:val="TAL"/>
              <w:rPr>
                <w:rFonts w:cs="v4.2.0"/>
              </w:rPr>
            </w:pPr>
          </w:p>
          <w:p w14:paraId="67D775E7" w14:textId="77777777" w:rsidR="003C2232" w:rsidRPr="009C7C6C" w:rsidRDefault="003C2232" w:rsidP="00512011">
            <w:pPr>
              <w:pStyle w:val="TAL"/>
            </w:pPr>
            <w:r w:rsidRPr="009C7C6C">
              <w:rPr>
                <w:rFonts w:cs="v4.2.0"/>
              </w:rPr>
              <w:t>T-put limit unchanged</w:t>
            </w:r>
          </w:p>
        </w:tc>
      </w:tr>
      <w:tr w:rsidR="003C2232" w:rsidRPr="009C7C6C" w14:paraId="05F2174C" w14:textId="77777777" w:rsidTr="00512011">
        <w:trPr>
          <w:jc w:val="center"/>
        </w:trPr>
        <w:tc>
          <w:tcPr>
            <w:tcW w:w="2376" w:type="dxa"/>
          </w:tcPr>
          <w:p w14:paraId="712CDC21" w14:textId="77777777" w:rsidR="003C2232" w:rsidRPr="009C7C6C" w:rsidRDefault="003C2232" w:rsidP="00512011">
            <w:pPr>
              <w:keepNext/>
              <w:keepLines/>
              <w:spacing w:after="0"/>
              <w:rPr>
                <w:rFonts w:ascii="Arial" w:hAnsi="Arial"/>
                <w:sz w:val="18"/>
              </w:rPr>
            </w:pPr>
            <w:r w:rsidRPr="009C7C6C">
              <w:rPr>
                <w:rFonts w:ascii="Arial" w:hAnsi="Arial"/>
                <w:sz w:val="18"/>
              </w:rPr>
              <w:t>7.3EB Reference sensitivity level for UE category 1bis</w:t>
            </w:r>
          </w:p>
        </w:tc>
        <w:tc>
          <w:tcPr>
            <w:tcW w:w="2869" w:type="dxa"/>
          </w:tcPr>
          <w:p w14:paraId="6105D712" w14:textId="77777777" w:rsidR="003C2232" w:rsidRPr="009C7C6C" w:rsidRDefault="003C2232" w:rsidP="00512011">
            <w:pPr>
              <w:keepNext/>
              <w:keepLines/>
              <w:spacing w:after="120"/>
              <w:rPr>
                <w:rFonts w:ascii="Arial" w:hAnsi="Arial" w:cs="v4.2.0"/>
                <w:sz w:val="18"/>
              </w:rPr>
            </w:pPr>
            <w:r w:rsidRPr="009C7C6C">
              <w:rPr>
                <w:rFonts w:ascii="Arial" w:hAnsi="Arial" w:cs="v4.2.0"/>
                <w:sz w:val="18"/>
              </w:rPr>
              <w:t>Same as 7.3</w:t>
            </w:r>
          </w:p>
        </w:tc>
        <w:tc>
          <w:tcPr>
            <w:tcW w:w="1208" w:type="dxa"/>
          </w:tcPr>
          <w:p w14:paraId="3818BBC2" w14:textId="77777777" w:rsidR="003C2232" w:rsidRPr="009C7C6C" w:rsidRDefault="003C2232" w:rsidP="00512011">
            <w:pPr>
              <w:keepNext/>
              <w:keepLines/>
              <w:spacing w:after="0"/>
              <w:rPr>
                <w:rFonts w:ascii="Arial" w:hAnsi="Arial"/>
                <w:sz w:val="18"/>
              </w:rPr>
            </w:pPr>
            <w:r w:rsidRPr="009C7C6C">
              <w:rPr>
                <w:rFonts w:ascii="Arial" w:hAnsi="Arial"/>
                <w:sz w:val="18"/>
              </w:rPr>
              <w:t>Same as 7.3</w:t>
            </w:r>
          </w:p>
        </w:tc>
        <w:tc>
          <w:tcPr>
            <w:tcW w:w="3260" w:type="dxa"/>
          </w:tcPr>
          <w:p w14:paraId="27E7E2BC" w14:textId="77777777" w:rsidR="003C2232" w:rsidRPr="009C7C6C" w:rsidRDefault="003C2232" w:rsidP="00512011">
            <w:pPr>
              <w:keepNext/>
              <w:keepLines/>
              <w:spacing w:after="120"/>
              <w:rPr>
                <w:rFonts w:ascii="Arial" w:hAnsi="Arial" w:cs="v4.2.0"/>
                <w:sz w:val="18"/>
              </w:rPr>
            </w:pPr>
            <w:r w:rsidRPr="009C7C6C">
              <w:rPr>
                <w:rFonts w:ascii="Arial" w:hAnsi="Arial" w:cs="v4.2.0"/>
                <w:sz w:val="18"/>
              </w:rPr>
              <w:t>Same as 7.3</w:t>
            </w:r>
          </w:p>
        </w:tc>
      </w:tr>
      <w:tr w:rsidR="003C2232" w:rsidRPr="009C7C6C" w14:paraId="09C49273" w14:textId="77777777" w:rsidTr="00512011">
        <w:trPr>
          <w:jc w:val="center"/>
        </w:trPr>
        <w:tc>
          <w:tcPr>
            <w:tcW w:w="2376" w:type="dxa"/>
          </w:tcPr>
          <w:p w14:paraId="4DC136F6" w14:textId="32501B77" w:rsidR="003C2232" w:rsidRPr="003C2232" w:rsidRDefault="003C2232" w:rsidP="003C2232">
            <w:pPr>
              <w:rPr>
                <w:color w:val="FF0000"/>
                <w:sz w:val="22"/>
                <w:szCs w:val="22"/>
              </w:rPr>
            </w:pPr>
            <w:r w:rsidRPr="003C2232">
              <w:rPr>
                <w:color w:val="FF0000"/>
                <w:sz w:val="22"/>
                <w:szCs w:val="22"/>
              </w:rPr>
              <w:t>&lt;&lt;Rows skipped</w:t>
            </w:r>
            <w:r>
              <w:rPr>
                <w:color w:val="FF0000"/>
                <w:sz w:val="22"/>
                <w:szCs w:val="22"/>
              </w:rPr>
              <w:t xml:space="preserve"> </w:t>
            </w:r>
            <w:r w:rsidRPr="003C2232">
              <w:rPr>
                <w:color w:val="FF0000"/>
                <w:sz w:val="22"/>
                <w:szCs w:val="22"/>
              </w:rPr>
              <w:t>here&gt;&gt;</w:t>
            </w:r>
          </w:p>
          <w:p w14:paraId="33747FA6" w14:textId="30072D2E" w:rsidR="003C2232" w:rsidRPr="009C7C6C" w:rsidRDefault="003C2232" w:rsidP="00512011">
            <w:pPr>
              <w:pStyle w:val="TAL"/>
            </w:pPr>
          </w:p>
        </w:tc>
        <w:tc>
          <w:tcPr>
            <w:tcW w:w="2869" w:type="dxa"/>
          </w:tcPr>
          <w:p w14:paraId="1751D042" w14:textId="67891376" w:rsidR="003C2232" w:rsidRPr="009C7C6C" w:rsidRDefault="003C2232" w:rsidP="00512011">
            <w:pPr>
              <w:pStyle w:val="TAL"/>
              <w:spacing w:after="120"/>
              <w:rPr>
                <w:rFonts w:cs="v4.2.0"/>
              </w:rPr>
            </w:pPr>
          </w:p>
        </w:tc>
        <w:tc>
          <w:tcPr>
            <w:tcW w:w="1208" w:type="dxa"/>
          </w:tcPr>
          <w:p w14:paraId="38AF3C5C" w14:textId="4ED3239B" w:rsidR="003C2232" w:rsidRPr="009C7C6C" w:rsidRDefault="003C2232" w:rsidP="00512011">
            <w:pPr>
              <w:pStyle w:val="TAL"/>
            </w:pPr>
          </w:p>
        </w:tc>
        <w:tc>
          <w:tcPr>
            <w:tcW w:w="3260" w:type="dxa"/>
          </w:tcPr>
          <w:p w14:paraId="35AB5ABB" w14:textId="69F1A09C" w:rsidR="003C2232" w:rsidRPr="009C7C6C" w:rsidRDefault="003C2232" w:rsidP="00512011">
            <w:pPr>
              <w:pStyle w:val="TAL"/>
              <w:spacing w:after="120"/>
              <w:rPr>
                <w:rFonts w:cs="v4.2.0"/>
              </w:rPr>
            </w:pPr>
          </w:p>
        </w:tc>
      </w:tr>
    </w:tbl>
    <w:p w14:paraId="1D01B26C" w14:textId="77777777" w:rsidR="001C197C" w:rsidRDefault="001C197C" w:rsidP="0087472C">
      <w:pPr>
        <w:rPr>
          <w:color w:val="FF0000"/>
          <w:sz w:val="28"/>
          <w:szCs w:val="28"/>
        </w:rPr>
      </w:pPr>
    </w:p>
    <w:p w14:paraId="331AC37B" w14:textId="77777777" w:rsidR="0087472C" w:rsidRDefault="0087472C" w:rsidP="0087472C">
      <w:pPr>
        <w:rPr>
          <w:color w:val="FF0000"/>
          <w:sz w:val="28"/>
          <w:szCs w:val="28"/>
        </w:rPr>
      </w:pPr>
      <w:r>
        <w:rPr>
          <w:color w:val="FF0000"/>
          <w:sz w:val="28"/>
          <w:szCs w:val="28"/>
        </w:rPr>
        <w:t>&lt;&lt; End of changes</w:t>
      </w:r>
      <w:r w:rsidRPr="00E75B22">
        <w:rPr>
          <w:color w:val="FF0000"/>
          <w:sz w:val="28"/>
          <w:szCs w:val="28"/>
        </w:rPr>
        <w:t>&gt;&gt;</w:t>
      </w:r>
    </w:p>
    <w:p w14:paraId="2990CC08" w14:textId="77777777" w:rsidR="0087472C" w:rsidRDefault="0087472C"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27F1" w14:textId="77777777" w:rsidR="00822F16" w:rsidRDefault="00822F16">
      <w:r>
        <w:separator/>
      </w:r>
    </w:p>
  </w:endnote>
  <w:endnote w:type="continuationSeparator" w:id="0">
    <w:p w14:paraId="0541FE90" w14:textId="77777777" w:rsidR="00822F16" w:rsidRDefault="0082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CDEC8" w14:textId="77777777" w:rsidR="00822F16" w:rsidRDefault="00822F16">
      <w:r>
        <w:separator/>
      </w:r>
    </w:p>
  </w:footnote>
  <w:footnote w:type="continuationSeparator" w:id="0">
    <w:p w14:paraId="243AF457" w14:textId="77777777" w:rsidR="00822F16" w:rsidRDefault="0082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4"/>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5"/>
  </w:num>
  <w:num w:numId="26">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0709"/>
    <w:rsid w:val="001053A3"/>
    <w:rsid w:val="00107D61"/>
    <w:rsid w:val="001217CC"/>
    <w:rsid w:val="00125CCD"/>
    <w:rsid w:val="00130B5C"/>
    <w:rsid w:val="00136E57"/>
    <w:rsid w:val="00141237"/>
    <w:rsid w:val="001433B2"/>
    <w:rsid w:val="00145D43"/>
    <w:rsid w:val="00145E9D"/>
    <w:rsid w:val="00146BB3"/>
    <w:rsid w:val="00151167"/>
    <w:rsid w:val="00151319"/>
    <w:rsid w:val="0015143D"/>
    <w:rsid w:val="00156B14"/>
    <w:rsid w:val="001770A1"/>
    <w:rsid w:val="001806DD"/>
    <w:rsid w:val="00180C81"/>
    <w:rsid w:val="00185DB8"/>
    <w:rsid w:val="00192C46"/>
    <w:rsid w:val="001A08B3"/>
    <w:rsid w:val="001A139D"/>
    <w:rsid w:val="001A5E59"/>
    <w:rsid w:val="001A67E8"/>
    <w:rsid w:val="001A7B60"/>
    <w:rsid w:val="001B0820"/>
    <w:rsid w:val="001B0CE4"/>
    <w:rsid w:val="001B38B7"/>
    <w:rsid w:val="001B52F0"/>
    <w:rsid w:val="001B7A65"/>
    <w:rsid w:val="001C197C"/>
    <w:rsid w:val="001D0E5A"/>
    <w:rsid w:val="001D718F"/>
    <w:rsid w:val="001D75E5"/>
    <w:rsid w:val="001E41F3"/>
    <w:rsid w:val="001E6399"/>
    <w:rsid w:val="001F0FF7"/>
    <w:rsid w:val="002001F2"/>
    <w:rsid w:val="00202D9C"/>
    <w:rsid w:val="00204B1B"/>
    <w:rsid w:val="00205EF1"/>
    <w:rsid w:val="00212C53"/>
    <w:rsid w:val="00213C14"/>
    <w:rsid w:val="00214AA8"/>
    <w:rsid w:val="00214D04"/>
    <w:rsid w:val="00227737"/>
    <w:rsid w:val="002359DC"/>
    <w:rsid w:val="002362D4"/>
    <w:rsid w:val="00251FC0"/>
    <w:rsid w:val="0026004D"/>
    <w:rsid w:val="00261519"/>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D5631"/>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338D"/>
    <w:rsid w:val="00367D65"/>
    <w:rsid w:val="00370A31"/>
    <w:rsid w:val="00374DD4"/>
    <w:rsid w:val="00381A91"/>
    <w:rsid w:val="00382FA1"/>
    <w:rsid w:val="00394195"/>
    <w:rsid w:val="0039621D"/>
    <w:rsid w:val="003A784B"/>
    <w:rsid w:val="003B4A16"/>
    <w:rsid w:val="003B655F"/>
    <w:rsid w:val="003C1BB2"/>
    <w:rsid w:val="003C223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3473"/>
    <w:rsid w:val="004761C8"/>
    <w:rsid w:val="004802C4"/>
    <w:rsid w:val="00484D6D"/>
    <w:rsid w:val="00485FDE"/>
    <w:rsid w:val="004961E5"/>
    <w:rsid w:val="0049700E"/>
    <w:rsid w:val="004A3417"/>
    <w:rsid w:val="004A3A9B"/>
    <w:rsid w:val="004A50BA"/>
    <w:rsid w:val="004B489C"/>
    <w:rsid w:val="004B75B7"/>
    <w:rsid w:val="004C1334"/>
    <w:rsid w:val="004D5353"/>
    <w:rsid w:val="004D6ED6"/>
    <w:rsid w:val="004E205A"/>
    <w:rsid w:val="004E2EB1"/>
    <w:rsid w:val="004F771A"/>
    <w:rsid w:val="0050048B"/>
    <w:rsid w:val="005036ED"/>
    <w:rsid w:val="005067E3"/>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462DE"/>
    <w:rsid w:val="006566BF"/>
    <w:rsid w:val="006617A6"/>
    <w:rsid w:val="00665266"/>
    <w:rsid w:val="00665C47"/>
    <w:rsid w:val="00671156"/>
    <w:rsid w:val="0067136C"/>
    <w:rsid w:val="006733F4"/>
    <w:rsid w:val="00675A6C"/>
    <w:rsid w:val="00676518"/>
    <w:rsid w:val="00680FE5"/>
    <w:rsid w:val="00690834"/>
    <w:rsid w:val="00690B1D"/>
    <w:rsid w:val="00691ECF"/>
    <w:rsid w:val="00695808"/>
    <w:rsid w:val="006B46FB"/>
    <w:rsid w:val="006B51BD"/>
    <w:rsid w:val="006B6395"/>
    <w:rsid w:val="006C0820"/>
    <w:rsid w:val="006C30AA"/>
    <w:rsid w:val="006D174B"/>
    <w:rsid w:val="006E21FB"/>
    <w:rsid w:val="006E2C13"/>
    <w:rsid w:val="006F302F"/>
    <w:rsid w:val="00704AF0"/>
    <w:rsid w:val="00706817"/>
    <w:rsid w:val="00714D9A"/>
    <w:rsid w:val="00724B55"/>
    <w:rsid w:val="007268A8"/>
    <w:rsid w:val="00730B70"/>
    <w:rsid w:val="007366DC"/>
    <w:rsid w:val="00744FC8"/>
    <w:rsid w:val="00751DE6"/>
    <w:rsid w:val="00754490"/>
    <w:rsid w:val="00757027"/>
    <w:rsid w:val="00770CD3"/>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2F16"/>
    <w:rsid w:val="008279FA"/>
    <w:rsid w:val="00827B75"/>
    <w:rsid w:val="00830C74"/>
    <w:rsid w:val="00834805"/>
    <w:rsid w:val="008437AE"/>
    <w:rsid w:val="00844E53"/>
    <w:rsid w:val="008459CD"/>
    <w:rsid w:val="00851ED1"/>
    <w:rsid w:val="00852E0F"/>
    <w:rsid w:val="00855A2A"/>
    <w:rsid w:val="008626E7"/>
    <w:rsid w:val="00870CFD"/>
    <w:rsid w:val="00870EE7"/>
    <w:rsid w:val="008739F0"/>
    <w:rsid w:val="0087472C"/>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2293"/>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1667F"/>
    <w:rsid w:val="00A246B6"/>
    <w:rsid w:val="00A3217A"/>
    <w:rsid w:val="00A34D79"/>
    <w:rsid w:val="00A36267"/>
    <w:rsid w:val="00A37282"/>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2616"/>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03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47E11"/>
    <w:rsid w:val="00D50255"/>
    <w:rsid w:val="00D66520"/>
    <w:rsid w:val="00D81A80"/>
    <w:rsid w:val="00DB1837"/>
    <w:rsid w:val="00DB74E8"/>
    <w:rsid w:val="00DC68B7"/>
    <w:rsid w:val="00DD579D"/>
    <w:rsid w:val="00DE3363"/>
    <w:rsid w:val="00DE34CF"/>
    <w:rsid w:val="00DE47E5"/>
    <w:rsid w:val="00DE4D93"/>
    <w:rsid w:val="00DE78A3"/>
    <w:rsid w:val="00E075FB"/>
    <w:rsid w:val="00E119BE"/>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5"/>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uiPriority w:val="99"/>
    <w:semiHidden/>
    <w:rsid w:val="00A37282"/>
    <w:rPr>
      <w:rFonts w:ascii="Times New Roman" w:eastAsia="Batang" w:hAnsi="Times New Roman"/>
      <w:lang w:val="en-GB" w:eastAsia="en-US"/>
    </w:rPr>
  </w:style>
  <w:style w:type="paragraph" w:customStyle="1" w:styleId="6f0">
    <w:name w:val="수정6"/>
    <w:hidden/>
    <w:uiPriority w:val="99"/>
    <w:semiHidden/>
    <w:rsid w:val="00A37282"/>
    <w:rPr>
      <w:rFonts w:ascii="Times New Roman" w:eastAsia="Batang" w:hAnsi="Times New Roman"/>
      <w:lang w:val="en-GB" w:eastAsia="en-US"/>
    </w:rPr>
  </w:style>
  <w:style w:type="paragraph" w:customStyle="1" w:styleId="TALcomplex">
    <w:name w:val="TAL+(complex)"/>
    <w:basedOn w:val="TAL"/>
    <w:rsid w:val="00A37282"/>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A37282"/>
  </w:style>
  <w:style w:type="numbering" w:customStyle="1" w:styleId="NoList40">
    <w:name w:val="No List40"/>
    <w:next w:val="NoList"/>
    <w:uiPriority w:val="99"/>
    <w:semiHidden/>
    <w:unhideWhenUsed/>
    <w:rsid w:val="00A37282"/>
  </w:style>
  <w:style w:type="numbering" w:customStyle="1" w:styleId="1100">
    <w:name w:val="无列表110"/>
    <w:next w:val="NoList"/>
    <w:semiHidden/>
    <w:rsid w:val="00A37282"/>
  </w:style>
  <w:style w:type="numbering" w:customStyle="1" w:styleId="1101">
    <w:name w:val="リストなし110"/>
    <w:next w:val="NoList"/>
    <w:uiPriority w:val="99"/>
    <w:semiHidden/>
    <w:unhideWhenUsed/>
    <w:rsid w:val="00A37282"/>
  </w:style>
  <w:style w:type="numbering" w:customStyle="1" w:styleId="NoList129">
    <w:name w:val="No List129"/>
    <w:next w:val="NoList"/>
    <w:semiHidden/>
    <w:rsid w:val="00A37282"/>
  </w:style>
  <w:style w:type="numbering" w:customStyle="1" w:styleId="NoList217">
    <w:name w:val="No List217"/>
    <w:next w:val="NoList"/>
    <w:semiHidden/>
    <w:rsid w:val="00A37282"/>
  </w:style>
  <w:style w:type="numbering" w:customStyle="1" w:styleId="NoList314">
    <w:name w:val="No List314"/>
    <w:next w:val="NoList"/>
    <w:semiHidden/>
    <w:rsid w:val="00A37282"/>
  </w:style>
  <w:style w:type="numbering" w:customStyle="1" w:styleId="NoList49">
    <w:name w:val="No List49"/>
    <w:next w:val="NoList"/>
    <w:semiHidden/>
    <w:rsid w:val="00A37282"/>
  </w:style>
  <w:style w:type="numbering" w:customStyle="1" w:styleId="NoList55">
    <w:name w:val="No List55"/>
    <w:next w:val="NoList"/>
    <w:semiHidden/>
    <w:rsid w:val="00A37282"/>
  </w:style>
  <w:style w:type="numbering" w:customStyle="1" w:styleId="NoList64">
    <w:name w:val="No List64"/>
    <w:next w:val="NoList"/>
    <w:semiHidden/>
    <w:rsid w:val="00A37282"/>
  </w:style>
  <w:style w:type="numbering" w:customStyle="1" w:styleId="NoList74">
    <w:name w:val="No List74"/>
    <w:next w:val="NoList"/>
    <w:semiHidden/>
    <w:rsid w:val="00A37282"/>
  </w:style>
  <w:style w:type="numbering" w:customStyle="1" w:styleId="NoList1116">
    <w:name w:val="No List1116"/>
    <w:next w:val="NoList"/>
    <w:semiHidden/>
    <w:rsid w:val="00A37282"/>
  </w:style>
  <w:style w:type="numbering" w:customStyle="1" w:styleId="NoList218">
    <w:name w:val="No List218"/>
    <w:next w:val="NoList"/>
    <w:semiHidden/>
    <w:rsid w:val="00A37282"/>
  </w:style>
  <w:style w:type="numbering" w:customStyle="1" w:styleId="NoList84">
    <w:name w:val="No List84"/>
    <w:next w:val="NoList"/>
    <w:semiHidden/>
    <w:rsid w:val="00A37282"/>
  </w:style>
  <w:style w:type="numbering" w:customStyle="1" w:styleId="NoList1210">
    <w:name w:val="No List1210"/>
    <w:next w:val="NoList"/>
    <w:semiHidden/>
    <w:rsid w:val="00A37282"/>
  </w:style>
  <w:style w:type="numbering" w:customStyle="1" w:styleId="NoList224">
    <w:name w:val="No List224"/>
    <w:next w:val="NoList"/>
    <w:semiHidden/>
    <w:rsid w:val="00A37282"/>
  </w:style>
  <w:style w:type="numbering" w:customStyle="1" w:styleId="NoList94">
    <w:name w:val="No List94"/>
    <w:next w:val="NoList"/>
    <w:semiHidden/>
    <w:rsid w:val="00A37282"/>
  </w:style>
  <w:style w:type="numbering" w:customStyle="1" w:styleId="NoList134">
    <w:name w:val="No List134"/>
    <w:next w:val="NoList"/>
    <w:semiHidden/>
    <w:rsid w:val="00A37282"/>
  </w:style>
  <w:style w:type="numbering" w:customStyle="1" w:styleId="NoList234">
    <w:name w:val="No List234"/>
    <w:next w:val="NoList"/>
    <w:semiHidden/>
    <w:rsid w:val="00A37282"/>
  </w:style>
  <w:style w:type="numbering" w:customStyle="1" w:styleId="NoList104">
    <w:name w:val="No List104"/>
    <w:next w:val="NoList"/>
    <w:semiHidden/>
    <w:rsid w:val="00A37282"/>
  </w:style>
  <w:style w:type="numbering" w:customStyle="1" w:styleId="NoList144">
    <w:name w:val="No List144"/>
    <w:next w:val="NoList"/>
    <w:semiHidden/>
    <w:rsid w:val="00A37282"/>
  </w:style>
  <w:style w:type="numbering" w:customStyle="1" w:styleId="NoList244">
    <w:name w:val="No List244"/>
    <w:next w:val="NoList"/>
    <w:semiHidden/>
    <w:rsid w:val="00A37282"/>
  </w:style>
  <w:style w:type="numbering" w:customStyle="1" w:styleId="NoList315">
    <w:name w:val="No List315"/>
    <w:next w:val="NoList"/>
    <w:semiHidden/>
    <w:rsid w:val="00A37282"/>
  </w:style>
  <w:style w:type="numbering" w:customStyle="1" w:styleId="NoList414">
    <w:name w:val="No List414"/>
    <w:next w:val="NoList"/>
    <w:semiHidden/>
    <w:rsid w:val="00A37282"/>
  </w:style>
  <w:style w:type="numbering" w:customStyle="1" w:styleId="NoList514">
    <w:name w:val="No List514"/>
    <w:next w:val="NoList"/>
    <w:semiHidden/>
    <w:rsid w:val="00A37282"/>
  </w:style>
  <w:style w:type="numbering" w:customStyle="1" w:styleId="NoList154">
    <w:name w:val="No List154"/>
    <w:next w:val="NoList"/>
    <w:semiHidden/>
    <w:rsid w:val="00A37282"/>
  </w:style>
  <w:style w:type="numbering" w:customStyle="1" w:styleId="NoList164">
    <w:name w:val="No List164"/>
    <w:next w:val="NoList"/>
    <w:semiHidden/>
    <w:rsid w:val="00A37282"/>
  </w:style>
  <w:style w:type="numbering" w:customStyle="1" w:styleId="1190">
    <w:name w:val="无列表119"/>
    <w:next w:val="NoList"/>
    <w:semiHidden/>
    <w:rsid w:val="00A37282"/>
  </w:style>
  <w:style w:type="numbering" w:customStyle="1" w:styleId="142">
    <w:name w:val="목록 없음14"/>
    <w:next w:val="NoList"/>
    <w:semiHidden/>
    <w:unhideWhenUsed/>
    <w:rsid w:val="00A37282"/>
  </w:style>
  <w:style w:type="numbering" w:customStyle="1" w:styleId="245">
    <w:name w:val="목록 없음24"/>
    <w:next w:val="NoList"/>
    <w:semiHidden/>
    <w:rsid w:val="00A37282"/>
  </w:style>
  <w:style w:type="numbering" w:customStyle="1" w:styleId="NoList1117">
    <w:name w:val="No List1117"/>
    <w:next w:val="NoList"/>
    <w:semiHidden/>
    <w:rsid w:val="00A37282"/>
  </w:style>
  <w:style w:type="numbering" w:customStyle="1" w:styleId="Style13">
    <w:name w:val="Style13"/>
    <w:uiPriority w:val="99"/>
    <w:rsid w:val="00A37282"/>
  </w:style>
  <w:style w:type="numbering" w:customStyle="1" w:styleId="SGS3">
    <w:name w:val="SGS3"/>
    <w:uiPriority w:val="99"/>
    <w:rsid w:val="00A37282"/>
  </w:style>
  <w:style w:type="numbering" w:customStyle="1" w:styleId="NoList174">
    <w:name w:val="No List174"/>
    <w:next w:val="NoList"/>
    <w:uiPriority w:val="99"/>
    <w:semiHidden/>
    <w:unhideWhenUsed/>
    <w:rsid w:val="00A37282"/>
  </w:style>
  <w:style w:type="numbering" w:customStyle="1" w:styleId="SGS12">
    <w:name w:val="SGS12"/>
    <w:uiPriority w:val="99"/>
    <w:rsid w:val="00A37282"/>
  </w:style>
  <w:style w:type="numbering" w:customStyle="1" w:styleId="Style112">
    <w:name w:val="Style112"/>
    <w:uiPriority w:val="99"/>
    <w:rsid w:val="00A37282"/>
  </w:style>
  <w:style w:type="numbering" w:customStyle="1" w:styleId="128">
    <w:name w:val="无列表128"/>
    <w:next w:val="NoList"/>
    <w:semiHidden/>
    <w:rsid w:val="00A37282"/>
  </w:style>
  <w:style w:type="numbering" w:customStyle="1" w:styleId="NoList184">
    <w:name w:val="No List184"/>
    <w:next w:val="NoList"/>
    <w:semiHidden/>
    <w:rsid w:val="00A37282"/>
  </w:style>
  <w:style w:type="numbering" w:customStyle="1" w:styleId="1160">
    <w:name w:val="リストなし116"/>
    <w:next w:val="NoList"/>
    <w:uiPriority w:val="99"/>
    <w:semiHidden/>
    <w:unhideWhenUsed/>
    <w:rsid w:val="00A37282"/>
  </w:style>
  <w:style w:type="numbering" w:customStyle="1" w:styleId="NoList191">
    <w:name w:val="No List191"/>
    <w:next w:val="NoList"/>
    <w:uiPriority w:val="99"/>
    <w:semiHidden/>
    <w:unhideWhenUsed/>
    <w:rsid w:val="00A37282"/>
  </w:style>
  <w:style w:type="numbering" w:customStyle="1" w:styleId="NoList1101">
    <w:name w:val="No List1101"/>
    <w:next w:val="NoList"/>
    <w:uiPriority w:val="99"/>
    <w:semiHidden/>
    <w:rsid w:val="00A37282"/>
  </w:style>
  <w:style w:type="numbering" w:customStyle="1" w:styleId="1350">
    <w:name w:val="无列表135"/>
    <w:next w:val="NoList"/>
    <w:semiHidden/>
    <w:rsid w:val="00A37282"/>
  </w:style>
  <w:style w:type="numbering" w:customStyle="1" w:styleId="1250">
    <w:name w:val="リストなし125"/>
    <w:next w:val="NoList"/>
    <w:uiPriority w:val="99"/>
    <w:semiHidden/>
    <w:unhideWhenUsed/>
    <w:rsid w:val="00A37282"/>
  </w:style>
  <w:style w:type="numbering" w:customStyle="1" w:styleId="NoList251">
    <w:name w:val="No List251"/>
    <w:next w:val="NoList"/>
    <w:uiPriority w:val="99"/>
    <w:semiHidden/>
    <w:rsid w:val="00A37282"/>
  </w:style>
  <w:style w:type="numbering" w:customStyle="1" w:styleId="1115">
    <w:name w:val="无列表1115"/>
    <w:next w:val="NoList"/>
    <w:semiHidden/>
    <w:rsid w:val="00A37282"/>
  </w:style>
  <w:style w:type="numbering" w:customStyle="1" w:styleId="11150">
    <w:name w:val="リストなし1115"/>
    <w:next w:val="NoList"/>
    <w:uiPriority w:val="99"/>
    <w:semiHidden/>
    <w:unhideWhenUsed/>
    <w:rsid w:val="00A37282"/>
  </w:style>
  <w:style w:type="numbering" w:customStyle="1" w:styleId="NoList321">
    <w:name w:val="No List321"/>
    <w:next w:val="NoList"/>
    <w:uiPriority w:val="99"/>
    <w:semiHidden/>
    <w:unhideWhenUsed/>
    <w:rsid w:val="00A37282"/>
  </w:style>
  <w:style w:type="numbering" w:customStyle="1" w:styleId="12110">
    <w:name w:val="无列表1211"/>
    <w:next w:val="NoList"/>
    <w:semiHidden/>
    <w:rsid w:val="00A37282"/>
  </w:style>
  <w:style w:type="numbering" w:customStyle="1" w:styleId="12111">
    <w:name w:val="リストなし1211"/>
    <w:next w:val="NoList"/>
    <w:uiPriority w:val="99"/>
    <w:semiHidden/>
    <w:unhideWhenUsed/>
    <w:rsid w:val="00A37282"/>
  </w:style>
  <w:style w:type="numbering" w:customStyle="1" w:styleId="NoList1121">
    <w:name w:val="No List1121"/>
    <w:next w:val="NoList"/>
    <w:uiPriority w:val="99"/>
    <w:semiHidden/>
    <w:unhideWhenUsed/>
    <w:rsid w:val="00A37282"/>
  </w:style>
  <w:style w:type="numbering" w:customStyle="1" w:styleId="111110">
    <w:name w:val="无列表11111"/>
    <w:next w:val="NoList"/>
    <w:semiHidden/>
    <w:rsid w:val="00A37282"/>
  </w:style>
  <w:style w:type="numbering" w:customStyle="1" w:styleId="111111">
    <w:name w:val="リストなし11111"/>
    <w:next w:val="NoList"/>
    <w:uiPriority w:val="99"/>
    <w:semiHidden/>
    <w:unhideWhenUsed/>
    <w:rsid w:val="00A37282"/>
  </w:style>
  <w:style w:type="numbering" w:customStyle="1" w:styleId="NoList421">
    <w:name w:val="No List421"/>
    <w:next w:val="NoList"/>
    <w:uiPriority w:val="99"/>
    <w:semiHidden/>
    <w:unhideWhenUsed/>
    <w:rsid w:val="00A37282"/>
  </w:style>
  <w:style w:type="numbering" w:customStyle="1" w:styleId="1311">
    <w:name w:val="无列表1311"/>
    <w:next w:val="NoList"/>
    <w:semiHidden/>
    <w:rsid w:val="00A37282"/>
  </w:style>
  <w:style w:type="numbering" w:customStyle="1" w:styleId="1340">
    <w:name w:val="リストなし134"/>
    <w:next w:val="NoList"/>
    <w:uiPriority w:val="99"/>
    <w:semiHidden/>
    <w:unhideWhenUsed/>
    <w:rsid w:val="00A37282"/>
  </w:style>
  <w:style w:type="numbering" w:customStyle="1" w:styleId="NoList1211">
    <w:name w:val="No List1211"/>
    <w:next w:val="NoList"/>
    <w:uiPriority w:val="99"/>
    <w:semiHidden/>
    <w:unhideWhenUsed/>
    <w:rsid w:val="00A37282"/>
  </w:style>
  <w:style w:type="numbering" w:customStyle="1" w:styleId="1124">
    <w:name w:val="无列表1124"/>
    <w:next w:val="NoList"/>
    <w:semiHidden/>
    <w:rsid w:val="00A37282"/>
  </w:style>
  <w:style w:type="numbering" w:customStyle="1" w:styleId="11240">
    <w:name w:val="リストなし1124"/>
    <w:next w:val="NoList"/>
    <w:uiPriority w:val="99"/>
    <w:semiHidden/>
    <w:unhideWhenUsed/>
    <w:rsid w:val="00A37282"/>
  </w:style>
  <w:style w:type="numbering" w:customStyle="1" w:styleId="NoList201">
    <w:name w:val="No List201"/>
    <w:next w:val="NoList"/>
    <w:uiPriority w:val="99"/>
    <w:semiHidden/>
    <w:unhideWhenUsed/>
    <w:rsid w:val="00A37282"/>
  </w:style>
  <w:style w:type="numbering" w:customStyle="1" w:styleId="NoList1131">
    <w:name w:val="No List1131"/>
    <w:next w:val="NoList"/>
    <w:uiPriority w:val="99"/>
    <w:semiHidden/>
    <w:rsid w:val="00A37282"/>
  </w:style>
  <w:style w:type="numbering" w:customStyle="1" w:styleId="1410">
    <w:name w:val="无列表141"/>
    <w:next w:val="NoList"/>
    <w:semiHidden/>
    <w:rsid w:val="00A37282"/>
  </w:style>
  <w:style w:type="numbering" w:customStyle="1" w:styleId="1411">
    <w:name w:val="リストなし141"/>
    <w:next w:val="NoList"/>
    <w:uiPriority w:val="99"/>
    <w:semiHidden/>
    <w:unhideWhenUsed/>
    <w:rsid w:val="00A37282"/>
  </w:style>
  <w:style w:type="numbering" w:customStyle="1" w:styleId="NoList261">
    <w:name w:val="No List261"/>
    <w:next w:val="NoList"/>
    <w:uiPriority w:val="99"/>
    <w:semiHidden/>
    <w:rsid w:val="00A37282"/>
  </w:style>
  <w:style w:type="numbering" w:customStyle="1" w:styleId="11310">
    <w:name w:val="无列表1131"/>
    <w:next w:val="NoList"/>
    <w:semiHidden/>
    <w:rsid w:val="00A37282"/>
  </w:style>
  <w:style w:type="numbering" w:customStyle="1" w:styleId="11311">
    <w:name w:val="リストなし1131"/>
    <w:next w:val="NoList"/>
    <w:uiPriority w:val="99"/>
    <w:semiHidden/>
    <w:unhideWhenUsed/>
    <w:rsid w:val="00A37282"/>
  </w:style>
  <w:style w:type="numbering" w:customStyle="1" w:styleId="NoList331">
    <w:name w:val="No List331"/>
    <w:next w:val="NoList"/>
    <w:uiPriority w:val="99"/>
    <w:semiHidden/>
    <w:unhideWhenUsed/>
    <w:rsid w:val="00A37282"/>
  </w:style>
  <w:style w:type="numbering" w:customStyle="1" w:styleId="12210">
    <w:name w:val="无列表1221"/>
    <w:next w:val="NoList"/>
    <w:semiHidden/>
    <w:rsid w:val="00A37282"/>
  </w:style>
  <w:style w:type="numbering" w:customStyle="1" w:styleId="12211">
    <w:name w:val="リストなし1221"/>
    <w:next w:val="NoList"/>
    <w:uiPriority w:val="99"/>
    <w:semiHidden/>
    <w:unhideWhenUsed/>
    <w:rsid w:val="00A37282"/>
  </w:style>
  <w:style w:type="numbering" w:customStyle="1" w:styleId="NoList1141">
    <w:name w:val="No List1141"/>
    <w:next w:val="NoList"/>
    <w:uiPriority w:val="99"/>
    <w:semiHidden/>
    <w:unhideWhenUsed/>
    <w:rsid w:val="00A37282"/>
  </w:style>
  <w:style w:type="numbering" w:customStyle="1" w:styleId="11121">
    <w:name w:val="无列表11121"/>
    <w:next w:val="NoList"/>
    <w:semiHidden/>
    <w:rsid w:val="00A37282"/>
  </w:style>
  <w:style w:type="numbering" w:customStyle="1" w:styleId="111210">
    <w:name w:val="リストなし11121"/>
    <w:next w:val="NoList"/>
    <w:uiPriority w:val="99"/>
    <w:semiHidden/>
    <w:unhideWhenUsed/>
    <w:rsid w:val="00A37282"/>
  </w:style>
  <w:style w:type="numbering" w:customStyle="1" w:styleId="NoList431">
    <w:name w:val="No List431"/>
    <w:next w:val="NoList"/>
    <w:uiPriority w:val="99"/>
    <w:semiHidden/>
    <w:unhideWhenUsed/>
    <w:rsid w:val="00A37282"/>
  </w:style>
  <w:style w:type="numbering" w:customStyle="1" w:styleId="13210">
    <w:name w:val="无列表1321"/>
    <w:next w:val="NoList"/>
    <w:semiHidden/>
    <w:rsid w:val="00A37282"/>
  </w:style>
  <w:style w:type="numbering" w:customStyle="1" w:styleId="13110">
    <w:name w:val="リストなし1311"/>
    <w:next w:val="NoList"/>
    <w:uiPriority w:val="99"/>
    <w:semiHidden/>
    <w:unhideWhenUsed/>
    <w:rsid w:val="00A37282"/>
  </w:style>
  <w:style w:type="numbering" w:customStyle="1" w:styleId="NoList1221">
    <w:name w:val="No List1221"/>
    <w:next w:val="NoList"/>
    <w:uiPriority w:val="99"/>
    <w:semiHidden/>
    <w:unhideWhenUsed/>
    <w:rsid w:val="00A37282"/>
  </w:style>
  <w:style w:type="numbering" w:customStyle="1" w:styleId="112110">
    <w:name w:val="无列表11211"/>
    <w:next w:val="NoList"/>
    <w:semiHidden/>
    <w:rsid w:val="00A37282"/>
  </w:style>
  <w:style w:type="numbering" w:customStyle="1" w:styleId="112111">
    <w:name w:val="リストなし11211"/>
    <w:next w:val="NoList"/>
    <w:uiPriority w:val="99"/>
    <w:semiHidden/>
    <w:unhideWhenUsed/>
    <w:rsid w:val="00A37282"/>
  </w:style>
  <w:style w:type="numbering" w:customStyle="1" w:styleId="NoList271">
    <w:name w:val="No List271"/>
    <w:next w:val="NoList"/>
    <w:uiPriority w:val="99"/>
    <w:semiHidden/>
    <w:unhideWhenUsed/>
    <w:rsid w:val="00A37282"/>
  </w:style>
  <w:style w:type="numbering" w:customStyle="1" w:styleId="NoList1151">
    <w:name w:val="No List1151"/>
    <w:next w:val="NoList"/>
    <w:uiPriority w:val="99"/>
    <w:semiHidden/>
    <w:rsid w:val="00A37282"/>
  </w:style>
  <w:style w:type="numbering" w:customStyle="1" w:styleId="1510">
    <w:name w:val="无列表151"/>
    <w:next w:val="NoList"/>
    <w:semiHidden/>
    <w:rsid w:val="00A37282"/>
  </w:style>
  <w:style w:type="numbering" w:customStyle="1" w:styleId="1511">
    <w:name w:val="リストなし151"/>
    <w:next w:val="NoList"/>
    <w:uiPriority w:val="99"/>
    <w:semiHidden/>
    <w:unhideWhenUsed/>
    <w:rsid w:val="00A37282"/>
  </w:style>
  <w:style w:type="numbering" w:customStyle="1" w:styleId="NoList281">
    <w:name w:val="No List281"/>
    <w:next w:val="NoList"/>
    <w:uiPriority w:val="99"/>
    <w:semiHidden/>
    <w:rsid w:val="00A37282"/>
  </w:style>
  <w:style w:type="numbering" w:customStyle="1" w:styleId="1141">
    <w:name w:val="无列表1141"/>
    <w:next w:val="NoList"/>
    <w:semiHidden/>
    <w:rsid w:val="00A37282"/>
  </w:style>
  <w:style w:type="numbering" w:customStyle="1" w:styleId="11410">
    <w:name w:val="リストなし1141"/>
    <w:next w:val="NoList"/>
    <w:uiPriority w:val="99"/>
    <w:semiHidden/>
    <w:unhideWhenUsed/>
    <w:rsid w:val="00A37282"/>
  </w:style>
  <w:style w:type="numbering" w:customStyle="1" w:styleId="NoList341">
    <w:name w:val="No List341"/>
    <w:next w:val="NoList"/>
    <w:uiPriority w:val="99"/>
    <w:semiHidden/>
    <w:unhideWhenUsed/>
    <w:rsid w:val="00A37282"/>
  </w:style>
  <w:style w:type="numbering" w:customStyle="1" w:styleId="1231">
    <w:name w:val="无列表1231"/>
    <w:next w:val="NoList"/>
    <w:semiHidden/>
    <w:rsid w:val="00A37282"/>
  </w:style>
  <w:style w:type="numbering" w:customStyle="1" w:styleId="12310">
    <w:name w:val="リストなし1231"/>
    <w:next w:val="NoList"/>
    <w:uiPriority w:val="99"/>
    <w:semiHidden/>
    <w:unhideWhenUsed/>
    <w:rsid w:val="00A37282"/>
  </w:style>
  <w:style w:type="numbering" w:customStyle="1" w:styleId="NoList1161">
    <w:name w:val="No List1161"/>
    <w:next w:val="NoList"/>
    <w:uiPriority w:val="99"/>
    <w:semiHidden/>
    <w:unhideWhenUsed/>
    <w:rsid w:val="00A37282"/>
  </w:style>
  <w:style w:type="numbering" w:customStyle="1" w:styleId="11131">
    <w:name w:val="无列表11131"/>
    <w:next w:val="NoList"/>
    <w:semiHidden/>
    <w:rsid w:val="00A37282"/>
  </w:style>
  <w:style w:type="numbering" w:customStyle="1" w:styleId="111310">
    <w:name w:val="リストなし11131"/>
    <w:next w:val="NoList"/>
    <w:uiPriority w:val="99"/>
    <w:semiHidden/>
    <w:unhideWhenUsed/>
    <w:rsid w:val="00A37282"/>
  </w:style>
  <w:style w:type="numbering" w:customStyle="1" w:styleId="NoList441">
    <w:name w:val="No List441"/>
    <w:next w:val="NoList"/>
    <w:uiPriority w:val="99"/>
    <w:semiHidden/>
    <w:unhideWhenUsed/>
    <w:rsid w:val="00A37282"/>
  </w:style>
  <w:style w:type="numbering" w:customStyle="1" w:styleId="1331">
    <w:name w:val="无列表1331"/>
    <w:next w:val="NoList"/>
    <w:semiHidden/>
    <w:rsid w:val="00A37282"/>
  </w:style>
  <w:style w:type="numbering" w:customStyle="1" w:styleId="13211">
    <w:name w:val="リストなし1321"/>
    <w:next w:val="NoList"/>
    <w:uiPriority w:val="99"/>
    <w:semiHidden/>
    <w:unhideWhenUsed/>
    <w:rsid w:val="00A37282"/>
  </w:style>
  <w:style w:type="numbering" w:customStyle="1" w:styleId="NoList1231">
    <w:name w:val="No List1231"/>
    <w:next w:val="NoList"/>
    <w:uiPriority w:val="99"/>
    <w:semiHidden/>
    <w:unhideWhenUsed/>
    <w:rsid w:val="00A37282"/>
  </w:style>
  <w:style w:type="numbering" w:customStyle="1" w:styleId="11221">
    <w:name w:val="无列表11221"/>
    <w:next w:val="NoList"/>
    <w:semiHidden/>
    <w:rsid w:val="00A37282"/>
  </w:style>
  <w:style w:type="numbering" w:customStyle="1" w:styleId="112210">
    <w:name w:val="リストなし11221"/>
    <w:next w:val="NoList"/>
    <w:uiPriority w:val="99"/>
    <w:semiHidden/>
    <w:unhideWhenUsed/>
    <w:rsid w:val="00A37282"/>
  </w:style>
  <w:style w:type="numbering" w:customStyle="1" w:styleId="NoList291">
    <w:name w:val="No List291"/>
    <w:next w:val="NoList"/>
    <w:uiPriority w:val="99"/>
    <w:semiHidden/>
    <w:unhideWhenUsed/>
    <w:rsid w:val="00A37282"/>
  </w:style>
  <w:style w:type="numbering" w:customStyle="1" w:styleId="NoList1171">
    <w:name w:val="No List1171"/>
    <w:next w:val="NoList"/>
    <w:uiPriority w:val="99"/>
    <w:semiHidden/>
    <w:rsid w:val="00A37282"/>
  </w:style>
  <w:style w:type="numbering" w:customStyle="1" w:styleId="1610">
    <w:name w:val="无列表161"/>
    <w:next w:val="NoList"/>
    <w:semiHidden/>
    <w:rsid w:val="00A37282"/>
  </w:style>
  <w:style w:type="numbering" w:customStyle="1" w:styleId="1611">
    <w:name w:val="リストなし161"/>
    <w:next w:val="NoList"/>
    <w:uiPriority w:val="99"/>
    <w:semiHidden/>
    <w:unhideWhenUsed/>
    <w:rsid w:val="00A37282"/>
  </w:style>
  <w:style w:type="numbering" w:customStyle="1" w:styleId="NoList2101">
    <w:name w:val="No List2101"/>
    <w:next w:val="NoList"/>
    <w:uiPriority w:val="99"/>
    <w:semiHidden/>
    <w:rsid w:val="00A37282"/>
  </w:style>
  <w:style w:type="numbering" w:customStyle="1" w:styleId="1151">
    <w:name w:val="无列表1151"/>
    <w:next w:val="NoList"/>
    <w:semiHidden/>
    <w:rsid w:val="00A37282"/>
  </w:style>
  <w:style w:type="numbering" w:customStyle="1" w:styleId="11510">
    <w:name w:val="リストなし1151"/>
    <w:next w:val="NoList"/>
    <w:uiPriority w:val="99"/>
    <w:semiHidden/>
    <w:unhideWhenUsed/>
    <w:rsid w:val="00A37282"/>
  </w:style>
  <w:style w:type="numbering" w:customStyle="1" w:styleId="NoList351">
    <w:name w:val="No List351"/>
    <w:next w:val="NoList"/>
    <w:uiPriority w:val="99"/>
    <w:semiHidden/>
    <w:unhideWhenUsed/>
    <w:rsid w:val="00A37282"/>
  </w:style>
  <w:style w:type="numbering" w:customStyle="1" w:styleId="1241">
    <w:name w:val="无列表1241"/>
    <w:next w:val="NoList"/>
    <w:semiHidden/>
    <w:rsid w:val="00A37282"/>
  </w:style>
  <w:style w:type="numbering" w:customStyle="1" w:styleId="12410">
    <w:name w:val="リストなし1241"/>
    <w:next w:val="NoList"/>
    <w:uiPriority w:val="99"/>
    <w:semiHidden/>
    <w:unhideWhenUsed/>
    <w:rsid w:val="00A37282"/>
  </w:style>
  <w:style w:type="numbering" w:customStyle="1" w:styleId="NoList1181">
    <w:name w:val="No List1181"/>
    <w:next w:val="NoList"/>
    <w:uiPriority w:val="99"/>
    <w:semiHidden/>
    <w:unhideWhenUsed/>
    <w:rsid w:val="00A37282"/>
  </w:style>
  <w:style w:type="numbering" w:customStyle="1" w:styleId="11141">
    <w:name w:val="无列表11141"/>
    <w:next w:val="NoList"/>
    <w:semiHidden/>
    <w:rsid w:val="00A37282"/>
  </w:style>
  <w:style w:type="numbering" w:customStyle="1" w:styleId="111410">
    <w:name w:val="リストなし11141"/>
    <w:next w:val="NoList"/>
    <w:uiPriority w:val="99"/>
    <w:semiHidden/>
    <w:unhideWhenUsed/>
    <w:rsid w:val="00A37282"/>
  </w:style>
  <w:style w:type="numbering" w:customStyle="1" w:styleId="NoList451">
    <w:name w:val="No List451"/>
    <w:next w:val="NoList"/>
    <w:uiPriority w:val="99"/>
    <w:semiHidden/>
    <w:unhideWhenUsed/>
    <w:rsid w:val="00A37282"/>
  </w:style>
  <w:style w:type="numbering" w:customStyle="1" w:styleId="1341">
    <w:name w:val="无列表1341"/>
    <w:next w:val="NoList"/>
    <w:semiHidden/>
    <w:rsid w:val="00A37282"/>
  </w:style>
  <w:style w:type="numbering" w:customStyle="1" w:styleId="13310">
    <w:name w:val="リストなし1331"/>
    <w:next w:val="NoList"/>
    <w:uiPriority w:val="99"/>
    <w:semiHidden/>
    <w:unhideWhenUsed/>
    <w:rsid w:val="00A37282"/>
  </w:style>
  <w:style w:type="numbering" w:customStyle="1" w:styleId="NoList1241">
    <w:name w:val="No List1241"/>
    <w:next w:val="NoList"/>
    <w:uiPriority w:val="99"/>
    <w:semiHidden/>
    <w:unhideWhenUsed/>
    <w:rsid w:val="00A37282"/>
  </w:style>
  <w:style w:type="numbering" w:customStyle="1" w:styleId="11231">
    <w:name w:val="无列表11231"/>
    <w:next w:val="NoList"/>
    <w:semiHidden/>
    <w:rsid w:val="00A37282"/>
  </w:style>
  <w:style w:type="numbering" w:customStyle="1" w:styleId="112310">
    <w:name w:val="リストなし11231"/>
    <w:next w:val="NoList"/>
    <w:uiPriority w:val="99"/>
    <w:semiHidden/>
    <w:unhideWhenUsed/>
    <w:rsid w:val="00A37282"/>
  </w:style>
  <w:style w:type="numbering" w:customStyle="1" w:styleId="NoList301">
    <w:name w:val="No List301"/>
    <w:next w:val="NoList"/>
    <w:uiPriority w:val="99"/>
    <w:semiHidden/>
    <w:unhideWhenUsed/>
    <w:rsid w:val="00A37282"/>
  </w:style>
  <w:style w:type="numbering" w:customStyle="1" w:styleId="1710">
    <w:name w:val="无列表171"/>
    <w:next w:val="NoList"/>
    <w:semiHidden/>
    <w:rsid w:val="00A37282"/>
  </w:style>
  <w:style w:type="numbering" w:customStyle="1" w:styleId="1711">
    <w:name w:val="リストなし171"/>
    <w:next w:val="NoList"/>
    <w:uiPriority w:val="99"/>
    <w:semiHidden/>
    <w:unhideWhenUsed/>
    <w:rsid w:val="00A37282"/>
  </w:style>
  <w:style w:type="numbering" w:customStyle="1" w:styleId="NoList1191">
    <w:name w:val="No List1191"/>
    <w:next w:val="NoList"/>
    <w:semiHidden/>
    <w:rsid w:val="00A37282"/>
  </w:style>
  <w:style w:type="numbering" w:customStyle="1" w:styleId="NoList2111">
    <w:name w:val="No List2111"/>
    <w:next w:val="NoList"/>
    <w:semiHidden/>
    <w:rsid w:val="00A37282"/>
  </w:style>
  <w:style w:type="numbering" w:customStyle="1" w:styleId="NoList361">
    <w:name w:val="No List361"/>
    <w:next w:val="NoList"/>
    <w:semiHidden/>
    <w:rsid w:val="00A37282"/>
  </w:style>
  <w:style w:type="numbering" w:customStyle="1" w:styleId="NoList461">
    <w:name w:val="No List461"/>
    <w:next w:val="NoList"/>
    <w:semiHidden/>
    <w:rsid w:val="00A37282"/>
  </w:style>
  <w:style w:type="numbering" w:customStyle="1" w:styleId="NoList521">
    <w:name w:val="No List521"/>
    <w:next w:val="NoList"/>
    <w:semiHidden/>
    <w:rsid w:val="00A37282"/>
  </w:style>
  <w:style w:type="numbering" w:customStyle="1" w:styleId="NoList611">
    <w:name w:val="No List611"/>
    <w:next w:val="NoList"/>
    <w:semiHidden/>
    <w:rsid w:val="00A37282"/>
  </w:style>
  <w:style w:type="numbering" w:customStyle="1" w:styleId="NoList711">
    <w:name w:val="No List711"/>
    <w:next w:val="NoList"/>
    <w:semiHidden/>
    <w:rsid w:val="00A37282"/>
  </w:style>
  <w:style w:type="numbering" w:customStyle="1" w:styleId="NoList11101">
    <w:name w:val="No List11101"/>
    <w:next w:val="NoList"/>
    <w:semiHidden/>
    <w:rsid w:val="00A37282"/>
  </w:style>
  <w:style w:type="numbering" w:customStyle="1" w:styleId="NoList2121">
    <w:name w:val="No List2121"/>
    <w:next w:val="NoList"/>
    <w:semiHidden/>
    <w:rsid w:val="00A37282"/>
  </w:style>
  <w:style w:type="numbering" w:customStyle="1" w:styleId="NoList811">
    <w:name w:val="No List811"/>
    <w:next w:val="NoList"/>
    <w:semiHidden/>
    <w:rsid w:val="00A37282"/>
  </w:style>
  <w:style w:type="numbering" w:customStyle="1" w:styleId="NoList1251">
    <w:name w:val="No List1251"/>
    <w:next w:val="NoList"/>
    <w:semiHidden/>
    <w:rsid w:val="00A37282"/>
  </w:style>
  <w:style w:type="numbering" w:customStyle="1" w:styleId="NoList2211">
    <w:name w:val="No List2211"/>
    <w:next w:val="NoList"/>
    <w:semiHidden/>
    <w:rsid w:val="00A37282"/>
  </w:style>
  <w:style w:type="numbering" w:customStyle="1" w:styleId="NoList911">
    <w:name w:val="No List911"/>
    <w:next w:val="NoList"/>
    <w:semiHidden/>
    <w:rsid w:val="00A37282"/>
  </w:style>
  <w:style w:type="numbering" w:customStyle="1" w:styleId="NoList1311">
    <w:name w:val="No List1311"/>
    <w:next w:val="NoList"/>
    <w:semiHidden/>
    <w:rsid w:val="00A37282"/>
  </w:style>
  <w:style w:type="numbering" w:customStyle="1" w:styleId="NoList2311">
    <w:name w:val="No List2311"/>
    <w:next w:val="NoList"/>
    <w:semiHidden/>
    <w:rsid w:val="00A37282"/>
  </w:style>
  <w:style w:type="numbering" w:customStyle="1" w:styleId="NoList1011">
    <w:name w:val="No List1011"/>
    <w:next w:val="NoList"/>
    <w:semiHidden/>
    <w:rsid w:val="00A37282"/>
  </w:style>
  <w:style w:type="numbering" w:customStyle="1" w:styleId="NoList1411">
    <w:name w:val="No List1411"/>
    <w:next w:val="NoList"/>
    <w:semiHidden/>
    <w:rsid w:val="00A37282"/>
  </w:style>
  <w:style w:type="numbering" w:customStyle="1" w:styleId="NoList2411">
    <w:name w:val="No List2411"/>
    <w:next w:val="NoList"/>
    <w:semiHidden/>
    <w:rsid w:val="00A37282"/>
  </w:style>
  <w:style w:type="numbering" w:customStyle="1" w:styleId="NoList3111">
    <w:name w:val="No List3111"/>
    <w:next w:val="NoList"/>
    <w:semiHidden/>
    <w:rsid w:val="00A37282"/>
  </w:style>
  <w:style w:type="numbering" w:customStyle="1" w:styleId="NoList4111">
    <w:name w:val="No List4111"/>
    <w:next w:val="NoList"/>
    <w:semiHidden/>
    <w:rsid w:val="00A37282"/>
  </w:style>
  <w:style w:type="numbering" w:customStyle="1" w:styleId="NoList5111">
    <w:name w:val="No List5111"/>
    <w:next w:val="NoList"/>
    <w:semiHidden/>
    <w:rsid w:val="00A37282"/>
  </w:style>
  <w:style w:type="numbering" w:customStyle="1" w:styleId="NoList1511">
    <w:name w:val="No List1511"/>
    <w:next w:val="NoList"/>
    <w:semiHidden/>
    <w:rsid w:val="00A37282"/>
  </w:style>
  <w:style w:type="numbering" w:customStyle="1" w:styleId="NoList1611">
    <w:name w:val="No List1611"/>
    <w:next w:val="NoList"/>
    <w:semiHidden/>
    <w:rsid w:val="00A37282"/>
  </w:style>
  <w:style w:type="numbering" w:customStyle="1" w:styleId="1161">
    <w:name w:val="无列表1161"/>
    <w:next w:val="NoList"/>
    <w:semiHidden/>
    <w:rsid w:val="00A37282"/>
  </w:style>
  <w:style w:type="numbering" w:customStyle="1" w:styleId="1116">
    <w:name w:val="목록 없음111"/>
    <w:next w:val="NoList"/>
    <w:semiHidden/>
    <w:unhideWhenUsed/>
    <w:rsid w:val="00A37282"/>
  </w:style>
  <w:style w:type="numbering" w:customStyle="1" w:styleId="2110">
    <w:name w:val="목록 없음211"/>
    <w:next w:val="NoList"/>
    <w:semiHidden/>
    <w:rsid w:val="00A37282"/>
  </w:style>
  <w:style w:type="numbering" w:customStyle="1" w:styleId="NoList11112">
    <w:name w:val="No List11112"/>
    <w:next w:val="NoList"/>
    <w:semiHidden/>
    <w:rsid w:val="00A37282"/>
  </w:style>
  <w:style w:type="numbering" w:customStyle="1" w:styleId="NoList1711">
    <w:name w:val="No List1711"/>
    <w:next w:val="NoList"/>
    <w:uiPriority w:val="99"/>
    <w:semiHidden/>
    <w:unhideWhenUsed/>
    <w:rsid w:val="00A37282"/>
  </w:style>
  <w:style w:type="numbering" w:customStyle="1" w:styleId="1251">
    <w:name w:val="无列表1251"/>
    <w:next w:val="NoList"/>
    <w:semiHidden/>
    <w:rsid w:val="00A37282"/>
  </w:style>
  <w:style w:type="numbering" w:customStyle="1" w:styleId="NoList1811">
    <w:name w:val="No List1811"/>
    <w:next w:val="NoList"/>
    <w:semiHidden/>
    <w:rsid w:val="00A37282"/>
  </w:style>
  <w:style w:type="numbering" w:customStyle="1" w:styleId="NoList371">
    <w:name w:val="No List371"/>
    <w:next w:val="NoList"/>
    <w:uiPriority w:val="99"/>
    <w:semiHidden/>
    <w:unhideWhenUsed/>
    <w:rsid w:val="00A37282"/>
  </w:style>
  <w:style w:type="numbering" w:customStyle="1" w:styleId="1810">
    <w:name w:val="无列表181"/>
    <w:next w:val="NoList"/>
    <w:semiHidden/>
    <w:rsid w:val="00A37282"/>
  </w:style>
  <w:style w:type="numbering" w:customStyle="1" w:styleId="1811">
    <w:name w:val="リストなし181"/>
    <w:next w:val="NoList"/>
    <w:uiPriority w:val="99"/>
    <w:semiHidden/>
    <w:unhideWhenUsed/>
    <w:rsid w:val="00A37282"/>
  </w:style>
  <w:style w:type="numbering" w:customStyle="1" w:styleId="NoList1201">
    <w:name w:val="No List1201"/>
    <w:next w:val="NoList"/>
    <w:semiHidden/>
    <w:rsid w:val="00A37282"/>
  </w:style>
  <w:style w:type="numbering" w:customStyle="1" w:styleId="NoList2131">
    <w:name w:val="No List2131"/>
    <w:next w:val="NoList"/>
    <w:semiHidden/>
    <w:rsid w:val="00A37282"/>
  </w:style>
  <w:style w:type="numbering" w:customStyle="1" w:styleId="NoList381">
    <w:name w:val="No List381"/>
    <w:next w:val="NoList"/>
    <w:semiHidden/>
    <w:rsid w:val="00A37282"/>
  </w:style>
  <w:style w:type="numbering" w:customStyle="1" w:styleId="NoList471">
    <w:name w:val="No List471"/>
    <w:next w:val="NoList"/>
    <w:semiHidden/>
    <w:rsid w:val="00A37282"/>
  </w:style>
  <w:style w:type="numbering" w:customStyle="1" w:styleId="NoList531">
    <w:name w:val="No List531"/>
    <w:next w:val="NoList"/>
    <w:semiHidden/>
    <w:rsid w:val="00A37282"/>
  </w:style>
  <w:style w:type="numbering" w:customStyle="1" w:styleId="NoList621">
    <w:name w:val="No List621"/>
    <w:next w:val="NoList"/>
    <w:semiHidden/>
    <w:rsid w:val="00A37282"/>
  </w:style>
  <w:style w:type="numbering" w:customStyle="1" w:styleId="NoList721">
    <w:name w:val="No List721"/>
    <w:next w:val="NoList"/>
    <w:semiHidden/>
    <w:rsid w:val="00A37282"/>
  </w:style>
  <w:style w:type="numbering" w:customStyle="1" w:styleId="NoList11121">
    <w:name w:val="No List11121"/>
    <w:next w:val="NoList"/>
    <w:semiHidden/>
    <w:rsid w:val="00A37282"/>
  </w:style>
  <w:style w:type="numbering" w:customStyle="1" w:styleId="NoList2141">
    <w:name w:val="No List2141"/>
    <w:next w:val="NoList"/>
    <w:semiHidden/>
    <w:rsid w:val="00A37282"/>
  </w:style>
  <w:style w:type="numbering" w:customStyle="1" w:styleId="NoList821">
    <w:name w:val="No List821"/>
    <w:next w:val="NoList"/>
    <w:semiHidden/>
    <w:rsid w:val="00A37282"/>
  </w:style>
  <w:style w:type="numbering" w:customStyle="1" w:styleId="NoList1261">
    <w:name w:val="No List1261"/>
    <w:next w:val="NoList"/>
    <w:semiHidden/>
    <w:rsid w:val="00A37282"/>
  </w:style>
  <w:style w:type="numbering" w:customStyle="1" w:styleId="NoList2221">
    <w:name w:val="No List2221"/>
    <w:next w:val="NoList"/>
    <w:semiHidden/>
    <w:rsid w:val="00A37282"/>
  </w:style>
  <w:style w:type="numbering" w:customStyle="1" w:styleId="NoList921">
    <w:name w:val="No List921"/>
    <w:next w:val="NoList"/>
    <w:semiHidden/>
    <w:rsid w:val="00A37282"/>
  </w:style>
  <w:style w:type="numbering" w:customStyle="1" w:styleId="NoList1321">
    <w:name w:val="No List1321"/>
    <w:next w:val="NoList"/>
    <w:semiHidden/>
    <w:rsid w:val="00A37282"/>
  </w:style>
  <w:style w:type="numbering" w:customStyle="1" w:styleId="NoList2321">
    <w:name w:val="No List2321"/>
    <w:next w:val="NoList"/>
    <w:semiHidden/>
    <w:rsid w:val="00A37282"/>
  </w:style>
  <w:style w:type="numbering" w:customStyle="1" w:styleId="NoList1021">
    <w:name w:val="No List1021"/>
    <w:next w:val="NoList"/>
    <w:semiHidden/>
    <w:rsid w:val="00A37282"/>
  </w:style>
  <w:style w:type="numbering" w:customStyle="1" w:styleId="NoList1421">
    <w:name w:val="No List1421"/>
    <w:next w:val="NoList"/>
    <w:semiHidden/>
    <w:rsid w:val="00A37282"/>
  </w:style>
  <w:style w:type="numbering" w:customStyle="1" w:styleId="NoList2421">
    <w:name w:val="No List2421"/>
    <w:next w:val="NoList"/>
    <w:semiHidden/>
    <w:rsid w:val="00A37282"/>
  </w:style>
  <w:style w:type="numbering" w:customStyle="1" w:styleId="NoList3121">
    <w:name w:val="No List3121"/>
    <w:next w:val="NoList"/>
    <w:semiHidden/>
    <w:rsid w:val="00A37282"/>
  </w:style>
  <w:style w:type="numbering" w:customStyle="1" w:styleId="NoList4121">
    <w:name w:val="No List4121"/>
    <w:next w:val="NoList"/>
    <w:semiHidden/>
    <w:rsid w:val="00A37282"/>
  </w:style>
  <w:style w:type="numbering" w:customStyle="1" w:styleId="NoList5121">
    <w:name w:val="No List5121"/>
    <w:next w:val="NoList"/>
    <w:semiHidden/>
    <w:rsid w:val="00A37282"/>
  </w:style>
  <w:style w:type="numbering" w:customStyle="1" w:styleId="NoList1521">
    <w:name w:val="No List1521"/>
    <w:next w:val="NoList"/>
    <w:semiHidden/>
    <w:rsid w:val="00A37282"/>
  </w:style>
  <w:style w:type="numbering" w:customStyle="1" w:styleId="NoList1621">
    <w:name w:val="No List1621"/>
    <w:next w:val="NoList"/>
    <w:semiHidden/>
    <w:rsid w:val="00A37282"/>
  </w:style>
  <w:style w:type="numbering" w:customStyle="1" w:styleId="1171">
    <w:name w:val="无列表1171"/>
    <w:next w:val="NoList"/>
    <w:semiHidden/>
    <w:rsid w:val="00A37282"/>
  </w:style>
  <w:style w:type="numbering" w:customStyle="1" w:styleId="1212">
    <w:name w:val="목록 없음121"/>
    <w:next w:val="NoList"/>
    <w:semiHidden/>
    <w:unhideWhenUsed/>
    <w:rsid w:val="00A37282"/>
  </w:style>
  <w:style w:type="numbering" w:customStyle="1" w:styleId="2210">
    <w:name w:val="목록 없음221"/>
    <w:next w:val="NoList"/>
    <w:semiHidden/>
    <w:rsid w:val="00A37282"/>
  </w:style>
  <w:style w:type="numbering" w:customStyle="1" w:styleId="NoList11131">
    <w:name w:val="No List11131"/>
    <w:next w:val="NoList"/>
    <w:semiHidden/>
    <w:rsid w:val="00A37282"/>
  </w:style>
  <w:style w:type="numbering" w:customStyle="1" w:styleId="NoList1721">
    <w:name w:val="No List1721"/>
    <w:next w:val="NoList"/>
    <w:uiPriority w:val="99"/>
    <w:semiHidden/>
    <w:unhideWhenUsed/>
    <w:rsid w:val="00A37282"/>
  </w:style>
  <w:style w:type="numbering" w:customStyle="1" w:styleId="1261">
    <w:name w:val="无列表1261"/>
    <w:next w:val="NoList"/>
    <w:semiHidden/>
    <w:rsid w:val="00A37282"/>
  </w:style>
  <w:style w:type="numbering" w:customStyle="1" w:styleId="NoList1821">
    <w:name w:val="No List1821"/>
    <w:next w:val="NoList"/>
    <w:semiHidden/>
    <w:rsid w:val="00A37282"/>
  </w:style>
  <w:style w:type="numbering" w:customStyle="1" w:styleId="NoList391">
    <w:name w:val="No List391"/>
    <w:next w:val="NoList"/>
    <w:uiPriority w:val="99"/>
    <w:semiHidden/>
    <w:rsid w:val="00A37282"/>
  </w:style>
  <w:style w:type="numbering" w:customStyle="1" w:styleId="NoList1271">
    <w:name w:val="No List1271"/>
    <w:next w:val="NoList"/>
    <w:semiHidden/>
    <w:unhideWhenUsed/>
    <w:rsid w:val="00A37282"/>
  </w:style>
  <w:style w:type="numbering" w:customStyle="1" w:styleId="NoList2151">
    <w:name w:val="No List2151"/>
    <w:next w:val="NoList"/>
    <w:semiHidden/>
    <w:rsid w:val="00A37282"/>
  </w:style>
  <w:style w:type="numbering" w:customStyle="1" w:styleId="NoList3101">
    <w:name w:val="No List3101"/>
    <w:next w:val="NoList"/>
    <w:semiHidden/>
    <w:unhideWhenUsed/>
    <w:rsid w:val="00A37282"/>
  </w:style>
  <w:style w:type="numbering" w:customStyle="1" w:styleId="1312">
    <w:name w:val="목록 없음131"/>
    <w:next w:val="NoList"/>
    <w:semiHidden/>
    <w:unhideWhenUsed/>
    <w:rsid w:val="00A37282"/>
  </w:style>
  <w:style w:type="numbering" w:customStyle="1" w:styleId="2310">
    <w:name w:val="목록 없음231"/>
    <w:next w:val="NoList"/>
    <w:semiHidden/>
    <w:rsid w:val="00A37282"/>
  </w:style>
  <w:style w:type="numbering" w:customStyle="1" w:styleId="NoList481">
    <w:name w:val="No List481"/>
    <w:next w:val="NoList"/>
    <w:semiHidden/>
    <w:unhideWhenUsed/>
    <w:rsid w:val="00A37282"/>
  </w:style>
  <w:style w:type="numbering" w:customStyle="1" w:styleId="1910">
    <w:name w:val="无列表191"/>
    <w:next w:val="NoList"/>
    <w:semiHidden/>
    <w:rsid w:val="00A37282"/>
  </w:style>
  <w:style w:type="numbering" w:customStyle="1" w:styleId="1911">
    <w:name w:val="リストなし191"/>
    <w:next w:val="NoList"/>
    <w:uiPriority w:val="99"/>
    <w:semiHidden/>
    <w:unhideWhenUsed/>
    <w:rsid w:val="00A37282"/>
  </w:style>
  <w:style w:type="numbering" w:customStyle="1" w:styleId="NoList541">
    <w:name w:val="No List541"/>
    <w:next w:val="NoList"/>
    <w:semiHidden/>
    <w:rsid w:val="00A37282"/>
  </w:style>
  <w:style w:type="numbering" w:customStyle="1" w:styleId="NoList631">
    <w:name w:val="No List631"/>
    <w:next w:val="NoList"/>
    <w:semiHidden/>
    <w:rsid w:val="00A37282"/>
  </w:style>
  <w:style w:type="numbering" w:customStyle="1" w:styleId="NoList731">
    <w:name w:val="No List731"/>
    <w:next w:val="NoList"/>
    <w:semiHidden/>
    <w:rsid w:val="00A37282"/>
  </w:style>
  <w:style w:type="numbering" w:customStyle="1" w:styleId="NoList11141">
    <w:name w:val="No List11141"/>
    <w:next w:val="NoList"/>
    <w:semiHidden/>
    <w:rsid w:val="00A37282"/>
  </w:style>
  <w:style w:type="numbering" w:customStyle="1" w:styleId="NoList2161">
    <w:name w:val="No List2161"/>
    <w:next w:val="NoList"/>
    <w:semiHidden/>
    <w:rsid w:val="00A37282"/>
  </w:style>
  <w:style w:type="numbering" w:customStyle="1" w:styleId="NoList831">
    <w:name w:val="No List831"/>
    <w:next w:val="NoList"/>
    <w:semiHidden/>
    <w:rsid w:val="00A37282"/>
  </w:style>
  <w:style w:type="numbering" w:customStyle="1" w:styleId="NoList1281">
    <w:name w:val="No List1281"/>
    <w:next w:val="NoList"/>
    <w:semiHidden/>
    <w:rsid w:val="00A37282"/>
  </w:style>
  <w:style w:type="numbering" w:customStyle="1" w:styleId="NoList2231">
    <w:name w:val="No List2231"/>
    <w:next w:val="NoList"/>
    <w:semiHidden/>
    <w:rsid w:val="00A37282"/>
  </w:style>
  <w:style w:type="numbering" w:customStyle="1" w:styleId="NoList931">
    <w:name w:val="No List931"/>
    <w:next w:val="NoList"/>
    <w:semiHidden/>
    <w:rsid w:val="00A37282"/>
  </w:style>
  <w:style w:type="numbering" w:customStyle="1" w:styleId="NoList1331">
    <w:name w:val="No List1331"/>
    <w:next w:val="NoList"/>
    <w:semiHidden/>
    <w:rsid w:val="00A37282"/>
  </w:style>
  <w:style w:type="numbering" w:customStyle="1" w:styleId="NoList2331">
    <w:name w:val="No List2331"/>
    <w:next w:val="NoList"/>
    <w:semiHidden/>
    <w:rsid w:val="00A37282"/>
  </w:style>
  <w:style w:type="numbering" w:customStyle="1" w:styleId="NoList1031">
    <w:name w:val="No List1031"/>
    <w:next w:val="NoList"/>
    <w:semiHidden/>
    <w:rsid w:val="00A37282"/>
  </w:style>
  <w:style w:type="numbering" w:customStyle="1" w:styleId="NoList1431">
    <w:name w:val="No List1431"/>
    <w:next w:val="NoList"/>
    <w:semiHidden/>
    <w:rsid w:val="00A37282"/>
  </w:style>
  <w:style w:type="numbering" w:customStyle="1" w:styleId="NoList2431">
    <w:name w:val="No List2431"/>
    <w:next w:val="NoList"/>
    <w:semiHidden/>
    <w:rsid w:val="00A37282"/>
  </w:style>
  <w:style w:type="numbering" w:customStyle="1" w:styleId="NoList3131">
    <w:name w:val="No List3131"/>
    <w:next w:val="NoList"/>
    <w:semiHidden/>
    <w:rsid w:val="00A37282"/>
  </w:style>
  <w:style w:type="numbering" w:customStyle="1" w:styleId="NoList4131">
    <w:name w:val="No List4131"/>
    <w:next w:val="NoList"/>
    <w:semiHidden/>
    <w:rsid w:val="00A37282"/>
  </w:style>
  <w:style w:type="numbering" w:customStyle="1" w:styleId="NoList5131">
    <w:name w:val="No List5131"/>
    <w:next w:val="NoList"/>
    <w:semiHidden/>
    <w:rsid w:val="00A37282"/>
  </w:style>
  <w:style w:type="numbering" w:customStyle="1" w:styleId="NoList1531">
    <w:name w:val="No List1531"/>
    <w:next w:val="NoList"/>
    <w:semiHidden/>
    <w:rsid w:val="00A37282"/>
  </w:style>
  <w:style w:type="numbering" w:customStyle="1" w:styleId="NoList1631">
    <w:name w:val="No List1631"/>
    <w:next w:val="NoList"/>
    <w:semiHidden/>
    <w:rsid w:val="00A37282"/>
  </w:style>
  <w:style w:type="numbering" w:customStyle="1" w:styleId="1181">
    <w:name w:val="无列表1181"/>
    <w:next w:val="NoList"/>
    <w:semiHidden/>
    <w:rsid w:val="00A37282"/>
  </w:style>
  <w:style w:type="numbering" w:customStyle="1" w:styleId="NoList11151">
    <w:name w:val="No List11151"/>
    <w:next w:val="NoList"/>
    <w:semiHidden/>
    <w:rsid w:val="00A37282"/>
  </w:style>
  <w:style w:type="numbering" w:customStyle="1" w:styleId="Style121">
    <w:name w:val="Style121"/>
    <w:uiPriority w:val="99"/>
    <w:rsid w:val="00A37282"/>
  </w:style>
  <w:style w:type="numbering" w:customStyle="1" w:styleId="SGS21">
    <w:name w:val="SGS21"/>
    <w:uiPriority w:val="99"/>
    <w:rsid w:val="00A37282"/>
  </w:style>
  <w:style w:type="numbering" w:customStyle="1" w:styleId="NoList1731">
    <w:name w:val="No List1731"/>
    <w:next w:val="NoList"/>
    <w:uiPriority w:val="99"/>
    <w:semiHidden/>
    <w:unhideWhenUsed/>
    <w:rsid w:val="00A37282"/>
  </w:style>
  <w:style w:type="numbering" w:customStyle="1" w:styleId="SGS111">
    <w:name w:val="SGS111"/>
    <w:uiPriority w:val="99"/>
    <w:rsid w:val="00A37282"/>
  </w:style>
  <w:style w:type="numbering" w:customStyle="1" w:styleId="Style1111">
    <w:name w:val="Style1111"/>
    <w:uiPriority w:val="99"/>
    <w:rsid w:val="00A37282"/>
  </w:style>
  <w:style w:type="numbering" w:customStyle="1" w:styleId="1271">
    <w:name w:val="无列表1271"/>
    <w:next w:val="NoList"/>
    <w:semiHidden/>
    <w:rsid w:val="00A37282"/>
  </w:style>
  <w:style w:type="numbering" w:customStyle="1" w:styleId="NoList1831">
    <w:name w:val="No List1831"/>
    <w:next w:val="NoList"/>
    <w:semiHidden/>
    <w:rsid w:val="00A37282"/>
  </w:style>
  <w:style w:type="paragraph" w:customStyle="1" w:styleId="arial2">
    <w:name w:val="arial"/>
    <w:basedOn w:val="TAL"/>
    <w:rsid w:val="00A37282"/>
    <w:pPr>
      <w:overflowPunct w:val="0"/>
      <w:autoSpaceDE w:val="0"/>
      <w:autoSpaceDN w:val="0"/>
      <w:adjustRightInd w:val="0"/>
      <w:textAlignment w:val="baseline"/>
    </w:pPr>
    <w:rPr>
      <w:lang w:eastAsia="en-GB"/>
    </w:rPr>
  </w:style>
  <w:style w:type="paragraph" w:customStyle="1" w:styleId="TOC95">
    <w:name w:val="TOC 95"/>
    <w:basedOn w:val="TOC8"/>
    <w:uiPriority w:val="99"/>
    <w:rsid w:val="00A372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A372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A372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A37282"/>
  </w:style>
  <w:style w:type="numbering" w:customStyle="1" w:styleId="NoList130">
    <w:name w:val="No List130"/>
    <w:next w:val="NoList"/>
    <w:semiHidden/>
    <w:unhideWhenUsed/>
    <w:rsid w:val="00A37282"/>
  </w:style>
  <w:style w:type="table" w:customStyle="1" w:styleId="SGSTableBasic13">
    <w:name w:val="SGS Table Basic 13"/>
    <w:basedOn w:val="TableNormal"/>
    <w:next w:val="TableGrid"/>
    <w:uiPriority w:val="39"/>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37282"/>
  </w:style>
  <w:style w:type="table" w:customStyle="1" w:styleId="343">
    <w:name w:val="网格型3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37282"/>
  </w:style>
  <w:style w:type="table" w:customStyle="1" w:styleId="TableClassic24">
    <w:name w:val="Table Classic 24"/>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A37282"/>
  </w:style>
  <w:style w:type="table" w:customStyle="1" w:styleId="TableStyle14">
    <w:name w:val="Table Style14"/>
    <w:basedOn w:val="TableNormal"/>
    <w:rsid w:val="00A37282"/>
    <w:rPr>
      <w:rFonts w:ascii="Times New Roman" w:eastAsia="PMingLiU" w:hAnsi="Times New Roman"/>
      <w:lang w:val="en-GB" w:eastAsia="en-GB"/>
    </w:rPr>
    <w:tblPr/>
  </w:style>
  <w:style w:type="numbering" w:customStyle="1" w:styleId="NoList219">
    <w:name w:val="No List219"/>
    <w:next w:val="NoList"/>
    <w:semiHidden/>
    <w:rsid w:val="00A37282"/>
  </w:style>
  <w:style w:type="numbering" w:customStyle="1" w:styleId="NoList316">
    <w:name w:val="No List316"/>
    <w:next w:val="NoList"/>
    <w:semiHidden/>
    <w:rsid w:val="00A37282"/>
  </w:style>
  <w:style w:type="numbering" w:customStyle="1" w:styleId="NoList410">
    <w:name w:val="No List410"/>
    <w:next w:val="NoList"/>
    <w:semiHidden/>
    <w:rsid w:val="00A37282"/>
  </w:style>
  <w:style w:type="numbering" w:customStyle="1" w:styleId="NoList56">
    <w:name w:val="No List56"/>
    <w:next w:val="NoList"/>
    <w:semiHidden/>
    <w:rsid w:val="00A37282"/>
  </w:style>
  <w:style w:type="numbering" w:customStyle="1" w:styleId="NoList65">
    <w:name w:val="No List65"/>
    <w:next w:val="NoList"/>
    <w:semiHidden/>
    <w:rsid w:val="00A37282"/>
  </w:style>
  <w:style w:type="numbering" w:customStyle="1" w:styleId="NoList75">
    <w:name w:val="No List75"/>
    <w:next w:val="NoList"/>
    <w:semiHidden/>
    <w:rsid w:val="00A37282"/>
  </w:style>
  <w:style w:type="numbering" w:customStyle="1" w:styleId="NoList1119">
    <w:name w:val="No List1119"/>
    <w:next w:val="NoList"/>
    <w:semiHidden/>
    <w:rsid w:val="00A37282"/>
  </w:style>
  <w:style w:type="numbering" w:customStyle="1" w:styleId="NoList2110">
    <w:name w:val="No List2110"/>
    <w:next w:val="NoList"/>
    <w:semiHidden/>
    <w:rsid w:val="00A37282"/>
  </w:style>
  <w:style w:type="numbering" w:customStyle="1" w:styleId="NoList85">
    <w:name w:val="No List85"/>
    <w:next w:val="NoList"/>
    <w:semiHidden/>
    <w:rsid w:val="00A37282"/>
  </w:style>
  <w:style w:type="numbering" w:customStyle="1" w:styleId="NoList1212">
    <w:name w:val="No List1212"/>
    <w:next w:val="NoList"/>
    <w:semiHidden/>
    <w:rsid w:val="00A37282"/>
  </w:style>
  <w:style w:type="numbering" w:customStyle="1" w:styleId="NoList225">
    <w:name w:val="No List225"/>
    <w:next w:val="NoList"/>
    <w:semiHidden/>
    <w:rsid w:val="00A37282"/>
  </w:style>
  <w:style w:type="numbering" w:customStyle="1" w:styleId="NoList95">
    <w:name w:val="No List95"/>
    <w:next w:val="NoList"/>
    <w:semiHidden/>
    <w:rsid w:val="00A37282"/>
  </w:style>
  <w:style w:type="numbering" w:customStyle="1" w:styleId="NoList135">
    <w:name w:val="No List135"/>
    <w:next w:val="NoList"/>
    <w:semiHidden/>
    <w:rsid w:val="00A37282"/>
  </w:style>
  <w:style w:type="numbering" w:customStyle="1" w:styleId="NoList235">
    <w:name w:val="No List235"/>
    <w:next w:val="NoList"/>
    <w:semiHidden/>
    <w:rsid w:val="00A37282"/>
  </w:style>
  <w:style w:type="numbering" w:customStyle="1" w:styleId="NoList105">
    <w:name w:val="No List105"/>
    <w:next w:val="NoList"/>
    <w:semiHidden/>
    <w:rsid w:val="00A37282"/>
  </w:style>
  <w:style w:type="numbering" w:customStyle="1" w:styleId="NoList145">
    <w:name w:val="No List145"/>
    <w:next w:val="NoList"/>
    <w:semiHidden/>
    <w:rsid w:val="00A37282"/>
  </w:style>
  <w:style w:type="numbering" w:customStyle="1" w:styleId="NoList245">
    <w:name w:val="No List245"/>
    <w:next w:val="NoList"/>
    <w:semiHidden/>
    <w:rsid w:val="00A37282"/>
  </w:style>
  <w:style w:type="numbering" w:customStyle="1" w:styleId="NoList317">
    <w:name w:val="No List317"/>
    <w:next w:val="NoList"/>
    <w:semiHidden/>
    <w:rsid w:val="00A37282"/>
  </w:style>
  <w:style w:type="numbering" w:customStyle="1" w:styleId="NoList415">
    <w:name w:val="No List415"/>
    <w:next w:val="NoList"/>
    <w:semiHidden/>
    <w:rsid w:val="00A37282"/>
  </w:style>
  <w:style w:type="numbering" w:customStyle="1" w:styleId="NoList515">
    <w:name w:val="No List515"/>
    <w:next w:val="NoList"/>
    <w:semiHidden/>
    <w:rsid w:val="00A37282"/>
  </w:style>
  <w:style w:type="numbering" w:customStyle="1" w:styleId="NoList155">
    <w:name w:val="No List155"/>
    <w:next w:val="NoList"/>
    <w:semiHidden/>
    <w:rsid w:val="00A37282"/>
  </w:style>
  <w:style w:type="numbering" w:customStyle="1" w:styleId="NoList165">
    <w:name w:val="No List165"/>
    <w:next w:val="NoList"/>
    <w:semiHidden/>
    <w:rsid w:val="00A37282"/>
  </w:style>
  <w:style w:type="numbering" w:customStyle="1" w:styleId="11100">
    <w:name w:val="无列表1110"/>
    <w:next w:val="NoList"/>
    <w:semiHidden/>
    <w:rsid w:val="00A37282"/>
  </w:style>
  <w:style w:type="numbering" w:customStyle="1" w:styleId="152">
    <w:name w:val="목록 없음15"/>
    <w:next w:val="NoList"/>
    <w:semiHidden/>
    <w:unhideWhenUsed/>
    <w:rsid w:val="00A37282"/>
  </w:style>
  <w:style w:type="numbering" w:customStyle="1" w:styleId="255">
    <w:name w:val="목록 없음25"/>
    <w:next w:val="NoList"/>
    <w:semiHidden/>
    <w:rsid w:val="00A37282"/>
  </w:style>
  <w:style w:type="table" w:customStyle="1" w:styleId="TableGrid44">
    <w:name w:val="Table Grid44"/>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37282"/>
    <w:rPr>
      <w:rFonts w:ascii="Times New Roman" w:hAnsi="Times New Roman"/>
      <w:lang w:val="en-GB" w:eastAsia="en-GB"/>
    </w:rPr>
    <w:tblPr/>
  </w:style>
  <w:style w:type="table" w:customStyle="1" w:styleId="TableGrid213">
    <w:name w:val="Table Grid213"/>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A37282"/>
  </w:style>
  <w:style w:type="numbering" w:customStyle="1" w:styleId="Style14">
    <w:name w:val="Style14"/>
    <w:uiPriority w:val="99"/>
    <w:rsid w:val="00A37282"/>
  </w:style>
  <w:style w:type="table" w:customStyle="1" w:styleId="SGSTableBasic23">
    <w:name w:val="SGS Table Basic 23"/>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37282"/>
  </w:style>
  <w:style w:type="table" w:customStyle="1" w:styleId="TableColorful12">
    <w:name w:val="Table Colorful 12"/>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37282"/>
  </w:style>
  <w:style w:type="table" w:customStyle="1" w:styleId="ColorfulGrid-Accent112">
    <w:name w:val="Colorful Grid - Accent 112"/>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37282"/>
    <w:rPr>
      <w:rFonts w:ascii="Times New Roman" w:eastAsia="PMingLiU" w:hAnsi="Times New Roman"/>
      <w:lang w:val="en-GB" w:eastAsia="en-GB"/>
    </w:rPr>
    <w:tblPr>
      <w:tblInd w:w="0" w:type="nil"/>
    </w:tblPr>
  </w:style>
  <w:style w:type="table" w:customStyle="1" w:styleId="TableGrid1112">
    <w:name w:val="Table Grid1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37282"/>
    <w:pPr>
      <w:numPr>
        <w:numId w:val="26"/>
      </w:numPr>
    </w:pPr>
  </w:style>
  <w:style w:type="numbering" w:customStyle="1" w:styleId="Style113">
    <w:name w:val="Style113"/>
    <w:uiPriority w:val="99"/>
    <w:rsid w:val="00A37282"/>
  </w:style>
  <w:style w:type="numbering" w:customStyle="1" w:styleId="129">
    <w:name w:val="无列表129"/>
    <w:next w:val="NoList"/>
    <w:semiHidden/>
    <w:rsid w:val="00A37282"/>
  </w:style>
  <w:style w:type="numbering" w:customStyle="1" w:styleId="NoList185">
    <w:name w:val="No List185"/>
    <w:next w:val="NoList"/>
    <w:semiHidden/>
    <w:rsid w:val="00A37282"/>
  </w:style>
  <w:style w:type="table" w:customStyle="1" w:styleId="MediumShading1-Accent31">
    <w:name w:val="Medium Shading 1 - Accent 31"/>
    <w:basedOn w:val="TableNormal"/>
    <w:next w:val="MediumShading1-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372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372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A37282"/>
  </w:style>
  <w:style w:type="numbering" w:customStyle="1" w:styleId="NoList192">
    <w:name w:val="No List192"/>
    <w:next w:val="NoList"/>
    <w:uiPriority w:val="99"/>
    <w:semiHidden/>
    <w:unhideWhenUsed/>
    <w:rsid w:val="00A37282"/>
  </w:style>
  <w:style w:type="numbering" w:customStyle="1" w:styleId="NoList1102">
    <w:name w:val="No List1102"/>
    <w:next w:val="NoList"/>
    <w:semiHidden/>
    <w:rsid w:val="00A37282"/>
  </w:style>
  <w:style w:type="numbering" w:customStyle="1" w:styleId="136">
    <w:name w:val="无列表136"/>
    <w:next w:val="NoList"/>
    <w:semiHidden/>
    <w:rsid w:val="00A37282"/>
  </w:style>
  <w:style w:type="numbering" w:customStyle="1" w:styleId="1262">
    <w:name w:val="リストなし126"/>
    <w:next w:val="NoList"/>
    <w:uiPriority w:val="99"/>
    <w:semiHidden/>
    <w:unhideWhenUsed/>
    <w:rsid w:val="00A37282"/>
  </w:style>
  <w:style w:type="numbering" w:customStyle="1" w:styleId="NoList252">
    <w:name w:val="No List252"/>
    <w:next w:val="NoList"/>
    <w:semiHidden/>
    <w:rsid w:val="00A37282"/>
  </w:style>
  <w:style w:type="numbering" w:customStyle="1" w:styleId="11160">
    <w:name w:val="无列表1116"/>
    <w:next w:val="NoList"/>
    <w:semiHidden/>
    <w:rsid w:val="00A37282"/>
  </w:style>
  <w:style w:type="numbering" w:customStyle="1" w:styleId="11161">
    <w:name w:val="リストなし1116"/>
    <w:next w:val="NoList"/>
    <w:uiPriority w:val="99"/>
    <w:semiHidden/>
    <w:unhideWhenUsed/>
    <w:rsid w:val="00A37282"/>
  </w:style>
  <w:style w:type="numbering" w:customStyle="1" w:styleId="NoList322">
    <w:name w:val="No List322"/>
    <w:next w:val="NoList"/>
    <w:semiHidden/>
    <w:unhideWhenUsed/>
    <w:rsid w:val="00A37282"/>
  </w:style>
  <w:style w:type="table" w:customStyle="1" w:styleId="TableGrid511">
    <w:name w:val="Table Grid5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37282"/>
  </w:style>
  <w:style w:type="numbering" w:customStyle="1" w:styleId="12121">
    <w:name w:val="リストなし1212"/>
    <w:next w:val="NoList"/>
    <w:uiPriority w:val="99"/>
    <w:semiHidden/>
    <w:unhideWhenUsed/>
    <w:rsid w:val="00A37282"/>
  </w:style>
  <w:style w:type="numbering" w:customStyle="1" w:styleId="NoList1122">
    <w:name w:val="No List1122"/>
    <w:next w:val="NoList"/>
    <w:semiHidden/>
    <w:unhideWhenUsed/>
    <w:rsid w:val="00A37282"/>
  </w:style>
  <w:style w:type="table" w:customStyle="1" w:styleId="TableGrid4111">
    <w:name w:val="Table Grid41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37282"/>
  </w:style>
  <w:style w:type="numbering" w:customStyle="1" w:styleId="111120">
    <w:name w:val="リストなし11112"/>
    <w:next w:val="NoList"/>
    <w:uiPriority w:val="99"/>
    <w:semiHidden/>
    <w:unhideWhenUsed/>
    <w:rsid w:val="00A37282"/>
  </w:style>
  <w:style w:type="numbering" w:customStyle="1" w:styleId="NoList422">
    <w:name w:val="No List422"/>
    <w:next w:val="NoList"/>
    <w:semiHidden/>
    <w:unhideWhenUsed/>
    <w:rsid w:val="00A37282"/>
  </w:style>
  <w:style w:type="table" w:customStyle="1" w:styleId="TableGrid141">
    <w:name w:val="Table Grid14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37282"/>
  </w:style>
  <w:style w:type="table" w:customStyle="1" w:styleId="3210">
    <w:name w:val="网格型3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37282"/>
  </w:style>
  <w:style w:type="table" w:customStyle="1" w:styleId="TableClassic221">
    <w:name w:val="Table Classic 22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37282"/>
  </w:style>
  <w:style w:type="table" w:customStyle="1" w:styleId="TableGrid421">
    <w:name w:val="Table Grid4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37282"/>
  </w:style>
  <w:style w:type="table" w:customStyle="1" w:styleId="3111">
    <w:name w:val="网格型3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37282"/>
  </w:style>
  <w:style w:type="table" w:customStyle="1" w:styleId="TableClassic2111">
    <w:name w:val="Table Classic 211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37282"/>
  </w:style>
  <w:style w:type="numbering" w:customStyle="1" w:styleId="NoList1132">
    <w:name w:val="No List1132"/>
    <w:next w:val="NoList"/>
    <w:uiPriority w:val="99"/>
    <w:semiHidden/>
    <w:rsid w:val="00A37282"/>
  </w:style>
  <w:style w:type="numbering" w:customStyle="1" w:styleId="1420">
    <w:name w:val="无列表142"/>
    <w:next w:val="NoList"/>
    <w:semiHidden/>
    <w:rsid w:val="00A37282"/>
  </w:style>
  <w:style w:type="numbering" w:customStyle="1" w:styleId="1421">
    <w:name w:val="リストなし142"/>
    <w:next w:val="NoList"/>
    <w:uiPriority w:val="99"/>
    <w:semiHidden/>
    <w:unhideWhenUsed/>
    <w:rsid w:val="00A37282"/>
  </w:style>
  <w:style w:type="numbering" w:customStyle="1" w:styleId="NoList262">
    <w:name w:val="No List262"/>
    <w:next w:val="NoList"/>
    <w:uiPriority w:val="99"/>
    <w:semiHidden/>
    <w:rsid w:val="00A37282"/>
  </w:style>
  <w:style w:type="numbering" w:customStyle="1" w:styleId="1132">
    <w:name w:val="无列表1132"/>
    <w:next w:val="NoList"/>
    <w:semiHidden/>
    <w:rsid w:val="00A37282"/>
  </w:style>
  <w:style w:type="numbering" w:customStyle="1" w:styleId="11320">
    <w:name w:val="リストなし1132"/>
    <w:next w:val="NoList"/>
    <w:uiPriority w:val="99"/>
    <w:semiHidden/>
    <w:unhideWhenUsed/>
    <w:rsid w:val="00A37282"/>
  </w:style>
  <w:style w:type="numbering" w:customStyle="1" w:styleId="NoList332">
    <w:name w:val="No List332"/>
    <w:next w:val="NoList"/>
    <w:uiPriority w:val="99"/>
    <w:semiHidden/>
    <w:unhideWhenUsed/>
    <w:rsid w:val="00A37282"/>
  </w:style>
  <w:style w:type="table" w:customStyle="1" w:styleId="TableGrid521">
    <w:name w:val="Table Grid5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37282"/>
  </w:style>
  <w:style w:type="numbering" w:customStyle="1" w:styleId="12220">
    <w:name w:val="リストなし1222"/>
    <w:next w:val="NoList"/>
    <w:uiPriority w:val="99"/>
    <w:semiHidden/>
    <w:unhideWhenUsed/>
    <w:rsid w:val="00A37282"/>
  </w:style>
  <w:style w:type="numbering" w:customStyle="1" w:styleId="NoList1142">
    <w:name w:val="No List1142"/>
    <w:next w:val="NoList"/>
    <w:uiPriority w:val="99"/>
    <w:semiHidden/>
    <w:unhideWhenUsed/>
    <w:rsid w:val="00A37282"/>
  </w:style>
  <w:style w:type="table" w:customStyle="1" w:styleId="TableGrid4121">
    <w:name w:val="Table Grid41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37282"/>
  </w:style>
  <w:style w:type="numbering" w:customStyle="1" w:styleId="111220">
    <w:name w:val="リストなし11122"/>
    <w:next w:val="NoList"/>
    <w:uiPriority w:val="99"/>
    <w:semiHidden/>
    <w:unhideWhenUsed/>
    <w:rsid w:val="00A37282"/>
  </w:style>
  <w:style w:type="numbering" w:customStyle="1" w:styleId="NoList432">
    <w:name w:val="No List432"/>
    <w:next w:val="NoList"/>
    <w:uiPriority w:val="99"/>
    <w:semiHidden/>
    <w:unhideWhenUsed/>
    <w:rsid w:val="00A37282"/>
  </w:style>
  <w:style w:type="table" w:customStyle="1" w:styleId="TableGrid621">
    <w:name w:val="Table Grid6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37282"/>
  </w:style>
  <w:style w:type="numbering" w:customStyle="1" w:styleId="13121">
    <w:name w:val="リストなし1312"/>
    <w:next w:val="NoList"/>
    <w:uiPriority w:val="99"/>
    <w:semiHidden/>
    <w:unhideWhenUsed/>
    <w:rsid w:val="00A37282"/>
  </w:style>
  <w:style w:type="numbering" w:customStyle="1" w:styleId="NoList1222">
    <w:name w:val="No List1222"/>
    <w:next w:val="NoList"/>
    <w:uiPriority w:val="99"/>
    <w:semiHidden/>
    <w:unhideWhenUsed/>
    <w:rsid w:val="00A37282"/>
  </w:style>
  <w:style w:type="numbering" w:customStyle="1" w:styleId="11212">
    <w:name w:val="无列表11212"/>
    <w:next w:val="NoList"/>
    <w:semiHidden/>
    <w:rsid w:val="00A37282"/>
  </w:style>
  <w:style w:type="numbering" w:customStyle="1" w:styleId="112120">
    <w:name w:val="リストなし11212"/>
    <w:next w:val="NoList"/>
    <w:uiPriority w:val="99"/>
    <w:semiHidden/>
    <w:unhideWhenUsed/>
    <w:rsid w:val="00A37282"/>
  </w:style>
  <w:style w:type="numbering" w:customStyle="1" w:styleId="NoList272">
    <w:name w:val="No List272"/>
    <w:next w:val="NoList"/>
    <w:uiPriority w:val="99"/>
    <w:semiHidden/>
    <w:unhideWhenUsed/>
    <w:rsid w:val="00A37282"/>
  </w:style>
  <w:style w:type="numbering" w:customStyle="1" w:styleId="NoList1152">
    <w:name w:val="No List1152"/>
    <w:next w:val="NoList"/>
    <w:uiPriority w:val="99"/>
    <w:semiHidden/>
    <w:rsid w:val="00A37282"/>
  </w:style>
  <w:style w:type="numbering" w:customStyle="1" w:styleId="1520">
    <w:name w:val="无列表152"/>
    <w:next w:val="NoList"/>
    <w:semiHidden/>
    <w:rsid w:val="00A37282"/>
  </w:style>
  <w:style w:type="numbering" w:customStyle="1" w:styleId="1521">
    <w:name w:val="リストなし152"/>
    <w:next w:val="NoList"/>
    <w:uiPriority w:val="99"/>
    <w:semiHidden/>
    <w:unhideWhenUsed/>
    <w:rsid w:val="00A37282"/>
  </w:style>
  <w:style w:type="numbering" w:customStyle="1" w:styleId="NoList282">
    <w:name w:val="No List282"/>
    <w:next w:val="NoList"/>
    <w:uiPriority w:val="99"/>
    <w:semiHidden/>
    <w:rsid w:val="00A37282"/>
  </w:style>
  <w:style w:type="numbering" w:customStyle="1" w:styleId="1142">
    <w:name w:val="无列表1142"/>
    <w:next w:val="NoList"/>
    <w:semiHidden/>
    <w:rsid w:val="00A37282"/>
  </w:style>
  <w:style w:type="numbering" w:customStyle="1" w:styleId="11420">
    <w:name w:val="リストなし1142"/>
    <w:next w:val="NoList"/>
    <w:uiPriority w:val="99"/>
    <w:semiHidden/>
    <w:unhideWhenUsed/>
    <w:rsid w:val="00A37282"/>
  </w:style>
  <w:style w:type="numbering" w:customStyle="1" w:styleId="NoList342">
    <w:name w:val="No List342"/>
    <w:next w:val="NoList"/>
    <w:uiPriority w:val="99"/>
    <w:semiHidden/>
    <w:unhideWhenUsed/>
    <w:rsid w:val="00A37282"/>
  </w:style>
  <w:style w:type="table" w:customStyle="1" w:styleId="TableGrid531">
    <w:name w:val="Table Grid5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37282"/>
  </w:style>
  <w:style w:type="numbering" w:customStyle="1" w:styleId="12320">
    <w:name w:val="リストなし1232"/>
    <w:next w:val="NoList"/>
    <w:uiPriority w:val="99"/>
    <w:semiHidden/>
    <w:unhideWhenUsed/>
    <w:rsid w:val="00A37282"/>
  </w:style>
  <w:style w:type="numbering" w:customStyle="1" w:styleId="NoList1162">
    <w:name w:val="No List1162"/>
    <w:next w:val="NoList"/>
    <w:uiPriority w:val="99"/>
    <w:semiHidden/>
    <w:unhideWhenUsed/>
    <w:rsid w:val="00A37282"/>
  </w:style>
  <w:style w:type="table" w:customStyle="1" w:styleId="TableGrid4131">
    <w:name w:val="Table Grid41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37282"/>
  </w:style>
  <w:style w:type="numbering" w:customStyle="1" w:styleId="111320">
    <w:name w:val="リストなし11132"/>
    <w:next w:val="NoList"/>
    <w:uiPriority w:val="99"/>
    <w:semiHidden/>
    <w:unhideWhenUsed/>
    <w:rsid w:val="00A37282"/>
  </w:style>
  <w:style w:type="numbering" w:customStyle="1" w:styleId="NoList442">
    <w:name w:val="No List442"/>
    <w:next w:val="NoList"/>
    <w:uiPriority w:val="99"/>
    <w:semiHidden/>
    <w:unhideWhenUsed/>
    <w:rsid w:val="00A37282"/>
  </w:style>
  <w:style w:type="table" w:customStyle="1" w:styleId="TableGrid631">
    <w:name w:val="Table Grid6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37282"/>
  </w:style>
  <w:style w:type="numbering" w:customStyle="1" w:styleId="13220">
    <w:name w:val="リストなし1322"/>
    <w:next w:val="NoList"/>
    <w:uiPriority w:val="99"/>
    <w:semiHidden/>
    <w:unhideWhenUsed/>
    <w:rsid w:val="00A37282"/>
  </w:style>
  <w:style w:type="numbering" w:customStyle="1" w:styleId="NoList1232">
    <w:name w:val="No List1232"/>
    <w:next w:val="NoList"/>
    <w:uiPriority w:val="99"/>
    <w:semiHidden/>
    <w:unhideWhenUsed/>
    <w:rsid w:val="00A37282"/>
  </w:style>
  <w:style w:type="numbering" w:customStyle="1" w:styleId="11222">
    <w:name w:val="无列表11222"/>
    <w:next w:val="NoList"/>
    <w:semiHidden/>
    <w:rsid w:val="00A37282"/>
  </w:style>
  <w:style w:type="numbering" w:customStyle="1" w:styleId="112220">
    <w:name w:val="リストなし11222"/>
    <w:next w:val="NoList"/>
    <w:uiPriority w:val="99"/>
    <w:semiHidden/>
    <w:unhideWhenUsed/>
    <w:rsid w:val="00A37282"/>
  </w:style>
  <w:style w:type="numbering" w:customStyle="1" w:styleId="NoList292">
    <w:name w:val="No List292"/>
    <w:next w:val="NoList"/>
    <w:uiPriority w:val="99"/>
    <w:semiHidden/>
    <w:unhideWhenUsed/>
    <w:rsid w:val="00A37282"/>
  </w:style>
  <w:style w:type="numbering" w:customStyle="1" w:styleId="NoList1172">
    <w:name w:val="No List1172"/>
    <w:next w:val="NoList"/>
    <w:uiPriority w:val="99"/>
    <w:semiHidden/>
    <w:rsid w:val="00A37282"/>
  </w:style>
  <w:style w:type="numbering" w:customStyle="1" w:styleId="162">
    <w:name w:val="无列表162"/>
    <w:next w:val="NoList"/>
    <w:semiHidden/>
    <w:rsid w:val="00A37282"/>
  </w:style>
  <w:style w:type="numbering" w:customStyle="1" w:styleId="1620">
    <w:name w:val="リストなし162"/>
    <w:next w:val="NoList"/>
    <w:uiPriority w:val="99"/>
    <w:semiHidden/>
    <w:unhideWhenUsed/>
    <w:rsid w:val="00A37282"/>
  </w:style>
  <w:style w:type="numbering" w:customStyle="1" w:styleId="NoList2102">
    <w:name w:val="No List2102"/>
    <w:next w:val="NoList"/>
    <w:uiPriority w:val="99"/>
    <w:semiHidden/>
    <w:rsid w:val="00A37282"/>
  </w:style>
  <w:style w:type="numbering" w:customStyle="1" w:styleId="1152">
    <w:name w:val="无列表1152"/>
    <w:next w:val="NoList"/>
    <w:semiHidden/>
    <w:rsid w:val="00A37282"/>
  </w:style>
  <w:style w:type="numbering" w:customStyle="1" w:styleId="11520">
    <w:name w:val="リストなし1152"/>
    <w:next w:val="NoList"/>
    <w:uiPriority w:val="99"/>
    <w:semiHidden/>
    <w:unhideWhenUsed/>
    <w:rsid w:val="00A37282"/>
  </w:style>
  <w:style w:type="numbering" w:customStyle="1" w:styleId="NoList352">
    <w:name w:val="No List352"/>
    <w:next w:val="NoList"/>
    <w:uiPriority w:val="99"/>
    <w:semiHidden/>
    <w:unhideWhenUsed/>
    <w:rsid w:val="00A37282"/>
  </w:style>
  <w:style w:type="table" w:customStyle="1" w:styleId="TableGrid541">
    <w:name w:val="Table Grid5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37282"/>
  </w:style>
  <w:style w:type="numbering" w:customStyle="1" w:styleId="12420">
    <w:name w:val="リストなし1242"/>
    <w:next w:val="NoList"/>
    <w:uiPriority w:val="99"/>
    <w:semiHidden/>
    <w:unhideWhenUsed/>
    <w:rsid w:val="00A37282"/>
  </w:style>
  <w:style w:type="numbering" w:customStyle="1" w:styleId="NoList1182">
    <w:name w:val="No List1182"/>
    <w:next w:val="NoList"/>
    <w:uiPriority w:val="99"/>
    <w:semiHidden/>
    <w:unhideWhenUsed/>
    <w:rsid w:val="00A37282"/>
  </w:style>
  <w:style w:type="table" w:customStyle="1" w:styleId="TableGrid4141">
    <w:name w:val="Table Grid41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37282"/>
  </w:style>
  <w:style w:type="numbering" w:customStyle="1" w:styleId="111420">
    <w:name w:val="リストなし11142"/>
    <w:next w:val="NoList"/>
    <w:uiPriority w:val="99"/>
    <w:semiHidden/>
    <w:unhideWhenUsed/>
    <w:rsid w:val="00A37282"/>
  </w:style>
  <w:style w:type="numbering" w:customStyle="1" w:styleId="NoList452">
    <w:name w:val="No List452"/>
    <w:next w:val="NoList"/>
    <w:uiPriority w:val="99"/>
    <w:semiHidden/>
    <w:unhideWhenUsed/>
    <w:rsid w:val="00A37282"/>
  </w:style>
  <w:style w:type="table" w:customStyle="1" w:styleId="TableGrid641">
    <w:name w:val="Table Grid6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37282"/>
  </w:style>
  <w:style w:type="numbering" w:customStyle="1" w:styleId="13320">
    <w:name w:val="リストなし1332"/>
    <w:next w:val="NoList"/>
    <w:uiPriority w:val="99"/>
    <w:semiHidden/>
    <w:unhideWhenUsed/>
    <w:rsid w:val="00A37282"/>
  </w:style>
  <w:style w:type="numbering" w:customStyle="1" w:styleId="NoList1242">
    <w:name w:val="No List1242"/>
    <w:next w:val="NoList"/>
    <w:uiPriority w:val="99"/>
    <w:semiHidden/>
    <w:unhideWhenUsed/>
    <w:rsid w:val="00A37282"/>
  </w:style>
  <w:style w:type="numbering" w:customStyle="1" w:styleId="11232">
    <w:name w:val="无列表11232"/>
    <w:next w:val="NoList"/>
    <w:semiHidden/>
    <w:rsid w:val="00A37282"/>
  </w:style>
  <w:style w:type="numbering" w:customStyle="1" w:styleId="112320">
    <w:name w:val="リストなし11232"/>
    <w:next w:val="NoList"/>
    <w:uiPriority w:val="99"/>
    <w:semiHidden/>
    <w:unhideWhenUsed/>
    <w:rsid w:val="00A37282"/>
  </w:style>
  <w:style w:type="table" w:customStyle="1" w:styleId="MediumShading1-Accent111">
    <w:name w:val="Medium Shading 1 - Accent 111"/>
    <w:basedOn w:val="TableNormal"/>
    <w:uiPriority w:val="1"/>
    <w:qFormat/>
    <w:rsid w:val="00A372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37282"/>
  </w:style>
  <w:style w:type="numbering" w:customStyle="1" w:styleId="172">
    <w:name w:val="无列表172"/>
    <w:next w:val="NoList"/>
    <w:semiHidden/>
    <w:rsid w:val="00A37282"/>
  </w:style>
  <w:style w:type="numbering" w:customStyle="1" w:styleId="1720">
    <w:name w:val="リストなし172"/>
    <w:next w:val="NoList"/>
    <w:uiPriority w:val="99"/>
    <w:semiHidden/>
    <w:unhideWhenUsed/>
    <w:rsid w:val="00A37282"/>
  </w:style>
  <w:style w:type="numbering" w:customStyle="1" w:styleId="NoList1192">
    <w:name w:val="No List1192"/>
    <w:next w:val="NoList"/>
    <w:semiHidden/>
    <w:rsid w:val="00A37282"/>
  </w:style>
  <w:style w:type="numbering" w:customStyle="1" w:styleId="NoList2112">
    <w:name w:val="No List2112"/>
    <w:next w:val="NoList"/>
    <w:semiHidden/>
    <w:rsid w:val="00A37282"/>
  </w:style>
  <w:style w:type="numbering" w:customStyle="1" w:styleId="NoList362">
    <w:name w:val="No List362"/>
    <w:next w:val="NoList"/>
    <w:semiHidden/>
    <w:rsid w:val="00A37282"/>
  </w:style>
  <w:style w:type="numbering" w:customStyle="1" w:styleId="NoList462">
    <w:name w:val="No List462"/>
    <w:next w:val="NoList"/>
    <w:semiHidden/>
    <w:rsid w:val="00A37282"/>
  </w:style>
  <w:style w:type="numbering" w:customStyle="1" w:styleId="NoList522">
    <w:name w:val="No List522"/>
    <w:next w:val="NoList"/>
    <w:semiHidden/>
    <w:rsid w:val="00A37282"/>
  </w:style>
  <w:style w:type="numbering" w:customStyle="1" w:styleId="NoList612">
    <w:name w:val="No List612"/>
    <w:next w:val="NoList"/>
    <w:semiHidden/>
    <w:rsid w:val="00A37282"/>
  </w:style>
  <w:style w:type="numbering" w:customStyle="1" w:styleId="NoList712">
    <w:name w:val="No List712"/>
    <w:next w:val="NoList"/>
    <w:semiHidden/>
    <w:rsid w:val="00A37282"/>
  </w:style>
  <w:style w:type="numbering" w:customStyle="1" w:styleId="NoList11102">
    <w:name w:val="No List11102"/>
    <w:next w:val="NoList"/>
    <w:semiHidden/>
    <w:rsid w:val="00A37282"/>
  </w:style>
  <w:style w:type="numbering" w:customStyle="1" w:styleId="NoList2122">
    <w:name w:val="No List2122"/>
    <w:next w:val="NoList"/>
    <w:semiHidden/>
    <w:rsid w:val="00A37282"/>
  </w:style>
  <w:style w:type="numbering" w:customStyle="1" w:styleId="NoList812">
    <w:name w:val="No List812"/>
    <w:next w:val="NoList"/>
    <w:semiHidden/>
    <w:rsid w:val="00A37282"/>
  </w:style>
  <w:style w:type="numbering" w:customStyle="1" w:styleId="NoList1252">
    <w:name w:val="No List1252"/>
    <w:next w:val="NoList"/>
    <w:semiHidden/>
    <w:rsid w:val="00A37282"/>
  </w:style>
  <w:style w:type="numbering" w:customStyle="1" w:styleId="NoList2212">
    <w:name w:val="No List2212"/>
    <w:next w:val="NoList"/>
    <w:semiHidden/>
    <w:rsid w:val="00A37282"/>
  </w:style>
  <w:style w:type="numbering" w:customStyle="1" w:styleId="NoList912">
    <w:name w:val="No List912"/>
    <w:next w:val="NoList"/>
    <w:semiHidden/>
    <w:rsid w:val="00A37282"/>
  </w:style>
  <w:style w:type="numbering" w:customStyle="1" w:styleId="NoList1312">
    <w:name w:val="No List1312"/>
    <w:next w:val="NoList"/>
    <w:semiHidden/>
    <w:rsid w:val="00A37282"/>
  </w:style>
  <w:style w:type="numbering" w:customStyle="1" w:styleId="NoList2312">
    <w:name w:val="No List2312"/>
    <w:next w:val="NoList"/>
    <w:semiHidden/>
    <w:rsid w:val="00A37282"/>
  </w:style>
  <w:style w:type="numbering" w:customStyle="1" w:styleId="NoList1012">
    <w:name w:val="No List1012"/>
    <w:next w:val="NoList"/>
    <w:semiHidden/>
    <w:rsid w:val="00A37282"/>
  </w:style>
  <w:style w:type="numbering" w:customStyle="1" w:styleId="NoList1412">
    <w:name w:val="No List1412"/>
    <w:next w:val="NoList"/>
    <w:semiHidden/>
    <w:rsid w:val="00A37282"/>
  </w:style>
  <w:style w:type="numbering" w:customStyle="1" w:styleId="NoList2412">
    <w:name w:val="No List2412"/>
    <w:next w:val="NoList"/>
    <w:semiHidden/>
    <w:rsid w:val="00A37282"/>
  </w:style>
  <w:style w:type="numbering" w:customStyle="1" w:styleId="NoList3112">
    <w:name w:val="No List3112"/>
    <w:next w:val="NoList"/>
    <w:semiHidden/>
    <w:rsid w:val="00A37282"/>
  </w:style>
  <w:style w:type="numbering" w:customStyle="1" w:styleId="NoList4112">
    <w:name w:val="No List4112"/>
    <w:next w:val="NoList"/>
    <w:semiHidden/>
    <w:rsid w:val="00A37282"/>
  </w:style>
  <w:style w:type="numbering" w:customStyle="1" w:styleId="NoList5112">
    <w:name w:val="No List5112"/>
    <w:next w:val="NoList"/>
    <w:semiHidden/>
    <w:rsid w:val="00A37282"/>
  </w:style>
  <w:style w:type="numbering" w:customStyle="1" w:styleId="NoList1512">
    <w:name w:val="No List1512"/>
    <w:next w:val="NoList"/>
    <w:semiHidden/>
    <w:rsid w:val="00A37282"/>
  </w:style>
  <w:style w:type="numbering" w:customStyle="1" w:styleId="NoList1612">
    <w:name w:val="No List1612"/>
    <w:next w:val="NoList"/>
    <w:semiHidden/>
    <w:rsid w:val="00A37282"/>
  </w:style>
  <w:style w:type="numbering" w:customStyle="1" w:styleId="1162">
    <w:name w:val="无列表1162"/>
    <w:next w:val="NoList"/>
    <w:semiHidden/>
    <w:rsid w:val="00A37282"/>
  </w:style>
  <w:style w:type="numbering" w:customStyle="1" w:styleId="1126">
    <w:name w:val="목록 없음112"/>
    <w:next w:val="NoList"/>
    <w:semiHidden/>
    <w:unhideWhenUsed/>
    <w:rsid w:val="00A37282"/>
  </w:style>
  <w:style w:type="numbering" w:customStyle="1" w:styleId="2120">
    <w:name w:val="목록 없음212"/>
    <w:next w:val="NoList"/>
    <w:semiHidden/>
    <w:rsid w:val="00A37282"/>
  </w:style>
  <w:style w:type="numbering" w:customStyle="1" w:styleId="NoList111111">
    <w:name w:val="No List111111"/>
    <w:next w:val="NoList"/>
    <w:semiHidden/>
    <w:rsid w:val="00A37282"/>
  </w:style>
  <w:style w:type="numbering" w:customStyle="1" w:styleId="NoList1712">
    <w:name w:val="No List1712"/>
    <w:next w:val="NoList"/>
    <w:uiPriority w:val="99"/>
    <w:semiHidden/>
    <w:unhideWhenUsed/>
    <w:rsid w:val="00A37282"/>
  </w:style>
  <w:style w:type="numbering" w:customStyle="1" w:styleId="1252">
    <w:name w:val="无列表1252"/>
    <w:next w:val="NoList"/>
    <w:semiHidden/>
    <w:rsid w:val="00A37282"/>
  </w:style>
  <w:style w:type="numbering" w:customStyle="1" w:styleId="NoList1812">
    <w:name w:val="No List1812"/>
    <w:next w:val="NoList"/>
    <w:semiHidden/>
    <w:rsid w:val="00A37282"/>
  </w:style>
  <w:style w:type="numbering" w:customStyle="1" w:styleId="NoList372">
    <w:name w:val="No List372"/>
    <w:next w:val="NoList"/>
    <w:uiPriority w:val="99"/>
    <w:semiHidden/>
    <w:unhideWhenUsed/>
    <w:rsid w:val="00A37282"/>
  </w:style>
  <w:style w:type="numbering" w:customStyle="1" w:styleId="182">
    <w:name w:val="无列表182"/>
    <w:next w:val="NoList"/>
    <w:semiHidden/>
    <w:rsid w:val="00A37282"/>
  </w:style>
  <w:style w:type="numbering" w:customStyle="1" w:styleId="1820">
    <w:name w:val="リストなし182"/>
    <w:next w:val="NoList"/>
    <w:uiPriority w:val="99"/>
    <w:semiHidden/>
    <w:unhideWhenUsed/>
    <w:rsid w:val="00A37282"/>
  </w:style>
  <w:style w:type="numbering" w:customStyle="1" w:styleId="NoList1202">
    <w:name w:val="No List1202"/>
    <w:next w:val="NoList"/>
    <w:semiHidden/>
    <w:rsid w:val="00A37282"/>
  </w:style>
  <w:style w:type="numbering" w:customStyle="1" w:styleId="NoList2132">
    <w:name w:val="No List2132"/>
    <w:next w:val="NoList"/>
    <w:semiHidden/>
    <w:rsid w:val="00A37282"/>
  </w:style>
  <w:style w:type="numbering" w:customStyle="1" w:styleId="NoList382">
    <w:name w:val="No List382"/>
    <w:next w:val="NoList"/>
    <w:semiHidden/>
    <w:rsid w:val="00A37282"/>
  </w:style>
  <w:style w:type="numbering" w:customStyle="1" w:styleId="NoList472">
    <w:name w:val="No List472"/>
    <w:next w:val="NoList"/>
    <w:semiHidden/>
    <w:rsid w:val="00A37282"/>
  </w:style>
  <w:style w:type="numbering" w:customStyle="1" w:styleId="NoList532">
    <w:name w:val="No List532"/>
    <w:next w:val="NoList"/>
    <w:semiHidden/>
    <w:rsid w:val="00A37282"/>
  </w:style>
  <w:style w:type="numbering" w:customStyle="1" w:styleId="NoList622">
    <w:name w:val="No List622"/>
    <w:next w:val="NoList"/>
    <w:semiHidden/>
    <w:rsid w:val="00A37282"/>
  </w:style>
  <w:style w:type="numbering" w:customStyle="1" w:styleId="NoList722">
    <w:name w:val="No List722"/>
    <w:next w:val="NoList"/>
    <w:semiHidden/>
    <w:rsid w:val="00A37282"/>
  </w:style>
  <w:style w:type="numbering" w:customStyle="1" w:styleId="NoList11122">
    <w:name w:val="No List11122"/>
    <w:next w:val="NoList"/>
    <w:semiHidden/>
    <w:rsid w:val="00A37282"/>
  </w:style>
  <w:style w:type="numbering" w:customStyle="1" w:styleId="NoList2142">
    <w:name w:val="No List2142"/>
    <w:next w:val="NoList"/>
    <w:semiHidden/>
    <w:rsid w:val="00A37282"/>
  </w:style>
  <w:style w:type="numbering" w:customStyle="1" w:styleId="NoList822">
    <w:name w:val="No List822"/>
    <w:next w:val="NoList"/>
    <w:semiHidden/>
    <w:rsid w:val="00A37282"/>
  </w:style>
  <w:style w:type="numbering" w:customStyle="1" w:styleId="NoList1262">
    <w:name w:val="No List1262"/>
    <w:next w:val="NoList"/>
    <w:semiHidden/>
    <w:rsid w:val="00A37282"/>
  </w:style>
  <w:style w:type="numbering" w:customStyle="1" w:styleId="NoList2222">
    <w:name w:val="No List2222"/>
    <w:next w:val="NoList"/>
    <w:semiHidden/>
    <w:rsid w:val="00A37282"/>
  </w:style>
  <w:style w:type="numbering" w:customStyle="1" w:styleId="NoList922">
    <w:name w:val="No List922"/>
    <w:next w:val="NoList"/>
    <w:semiHidden/>
    <w:rsid w:val="00A37282"/>
  </w:style>
  <w:style w:type="numbering" w:customStyle="1" w:styleId="NoList1322">
    <w:name w:val="No List1322"/>
    <w:next w:val="NoList"/>
    <w:semiHidden/>
    <w:rsid w:val="00A37282"/>
  </w:style>
  <w:style w:type="numbering" w:customStyle="1" w:styleId="NoList2322">
    <w:name w:val="No List2322"/>
    <w:next w:val="NoList"/>
    <w:semiHidden/>
    <w:rsid w:val="00A37282"/>
  </w:style>
  <w:style w:type="numbering" w:customStyle="1" w:styleId="NoList1022">
    <w:name w:val="No List1022"/>
    <w:next w:val="NoList"/>
    <w:semiHidden/>
    <w:rsid w:val="00A37282"/>
  </w:style>
  <w:style w:type="numbering" w:customStyle="1" w:styleId="NoList1422">
    <w:name w:val="No List1422"/>
    <w:next w:val="NoList"/>
    <w:semiHidden/>
    <w:rsid w:val="00A37282"/>
  </w:style>
  <w:style w:type="numbering" w:customStyle="1" w:styleId="NoList2422">
    <w:name w:val="No List2422"/>
    <w:next w:val="NoList"/>
    <w:semiHidden/>
    <w:rsid w:val="00A37282"/>
  </w:style>
  <w:style w:type="numbering" w:customStyle="1" w:styleId="NoList3122">
    <w:name w:val="No List3122"/>
    <w:next w:val="NoList"/>
    <w:semiHidden/>
    <w:rsid w:val="00A37282"/>
  </w:style>
  <w:style w:type="numbering" w:customStyle="1" w:styleId="NoList4122">
    <w:name w:val="No List4122"/>
    <w:next w:val="NoList"/>
    <w:semiHidden/>
    <w:rsid w:val="00A37282"/>
  </w:style>
  <w:style w:type="numbering" w:customStyle="1" w:styleId="NoList5122">
    <w:name w:val="No List5122"/>
    <w:next w:val="NoList"/>
    <w:semiHidden/>
    <w:rsid w:val="00A37282"/>
  </w:style>
  <w:style w:type="numbering" w:customStyle="1" w:styleId="NoList1522">
    <w:name w:val="No List1522"/>
    <w:next w:val="NoList"/>
    <w:semiHidden/>
    <w:rsid w:val="00A37282"/>
  </w:style>
  <w:style w:type="numbering" w:customStyle="1" w:styleId="NoList1622">
    <w:name w:val="No List1622"/>
    <w:next w:val="NoList"/>
    <w:semiHidden/>
    <w:rsid w:val="00A37282"/>
  </w:style>
  <w:style w:type="numbering" w:customStyle="1" w:styleId="11720">
    <w:name w:val="无列表1172"/>
    <w:next w:val="NoList"/>
    <w:semiHidden/>
    <w:rsid w:val="00A37282"/>
  </w:style>
  <w:style w:type="numbering" w:customStyle="1" w:styleId="1223">
    <w:name w:val="목록 없음122"/>
    <w:next w:val="NoList"/>
    <w:semiHidden/>
    <w:unhideWhenUsed/>
    <w:rsid w:val="00A37282"/>
  </w:style>
  <w:style w:type="numbering" w:customStyle="1" w:styleId="2220">
    <w:name w:val="목록 없음222"/>
    <w:next w:val="NoList"/>
    <w:semiHidden/>
    <w:rsid w:val="00A37282"/>
  </w:style>
  <w:style w:type="numbering" w:customStyle="1" w:styleId="NoList11132">
    <w:name w:val="No List11132"/>
    <w:next w:val="NoList"/>
    <w:semiHidden/>
    <w:rsid w:val="00A37282"/>
  </w:style>
  <w:style w:type="numbering" w:customStyle="1" w:styleId="NoList1722">
    <w:name w:val="No List1722"/>
    <w:next w:val="NoList"/>
    <w:uiPriority w:val="99"/>
    <w:semiHidden/>
    <w:unhideWhenUsed/>
    <w:rsid w:val="00A37282"/>
  </w:style>
  <w:style w:type="numbering" w:customStyle="1" w:styleId="12620">
    <w:name w:val="无列表1262"/>
    <w:next w:val="NoList"/>
    <w:semiHidden/>
    <w:rsid w:val="00A37282"/>
  </w:style>
  <w:style w:type="numbering" w:customStyle="1" w:styleId="NoList1822">
    <w:name w:val="No List1822"/>
    <w:next w:val="NoList"/>
    <w:semiHidden/>
    <w:rsid w:val="00A37282"/>
  </w:style>
  <w:style w:type="table" w:customStyle="1" w:styleId="ColorfulList-Accent31">
    <w:name w:val="Colorful List - Accent 31"/>
    <w:basedOn w:val="TableNormal"/>
    <w:next w:val="ColorfulList-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372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372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372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372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372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372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37282"/>
  </w:style>
  <w:style w:type="table" w:customStyle="1" w:styleId="SGSTableBasic121">
    <w:name w:val="SGS Table Basic 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A37282"/>
  </w:style>
  <w:style w:type="numbering" w:customStyle="1" w:styleId="NoList2152">
    <w:name w:val="No List2152"/>
    <w:next w:val="NoList"/>
    <w:semiHidden/>
    <w:rsid w:val="00A37282"/>
  </w:style>
  <w:style w:type="numbering" w:customStyle="1" w:styleId="NoList3102">
    <w:name w:val="No List3102"/>
    <w:next w:val="NoList"/>
    <w:semiHidden/>
    <w:unhideWhenUsed/>
    <w:rsid w:val="00A37282"/>
  </w:style>
  <w:style w:type="table" w:customStyle="1" w:styleId="TableStyle131">
    <w:name w:val="Table Style131"/>
    <w:basedOn w:val="TableNormal"/>
    <w:rsid w:val="00A37282"/>
    <w:rPr>
      <w:rFonts w:ascii="Times New Roman" w:eastAsia="MS Mincho" w:hAnsi="Times New Roman"/>
      <w:lang w:val="en-GB" w:eastAsia="en-GB"/>
    </w:rPr>
    <w:tblPr/>
  </w:style>
  <w:style w:type="table" w:customStyle="1" w:styleId="Tabellengitternetz141">
    <w:name w:val="Tabellengitternetz1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37282"/>
  </w:style>
  <w:style w:type="numbering" w:customStyle="1" w:styleId="2320">
    <w:name w:val="목록 없음232"/>
    <w:next w:val="NoList"/>
    <w:semiHidden/>
    <w:rsid w:val="00A37282"/>
  </w:style>
  <w:style w:type="numbering" w:customStyle="1" w:styleId="NoList482">
    <w:name w:val="No List482"/>
    <w:next w:val="NoList"/>
    <w:semiHidden/>
    <w:unhideWhenUsed/>
    <w:rsid w:val="00A37282"/>
  </w:style>
  <w:style w:type="table" w:customStyle="1" w:styleId="TableGrid1131">
    <w:name w:val="Table Grid1131"/>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37282"/>
  </w:style>
  <w:style w:type="table" w:customStyle="1" w:styleId="3310">
    <w:name w:val="网格型3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37282"/>
  </w:style>
  <w:style w:type="table" w:customStyle="1" w:styleId="TableClassic231">
    <w:name w:val="Table Classic 23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A37282"/>
  </w:style>
  <w:style w:type="numbering" w:customStyle="1" w:styleId="NoList632">
    <w:name w:val="No List632"/>
    <w:next w:val="NoList"/>
    <w:semiHidden/>
    <w:rsid w:val="00A37282"/>
  </w:style>
  <w:style w:type="numbering" w:customStyle="1" w:styleId="NoList732">
    <w:name w:val="No List732"/>
    <w:next w:val="NoList"/>
    <w:semiHidden/>
    <w:rsid w:val="00A37282"/>
  </w:style>
  <w:style w:type="numbering" w:customStyle="1" w:styleId="NoList11142">
    <w:name w:val="No List11142"/>
    <w:next w:val="NoList"/>
    <w:semiHidden/>
    <w:rsid w:val="00A37282"/>
  </w:style>
  <w:style w:type="numbering" w:customStyle="1" w:styleId="NoList2162">
    <w:name w:val="No List2162"/>
    <w:next w:val="NoList"/>
    <w:semiHidden/>
    <w:rsid w:val="00A37282"/>
  </w:style>
  <w:style w:type="numbering" w:customStyle="1" w:styleId="NoList832">
    <w:name w:val="No List832"/>
    <w:next w:val="NoList"/>
    <w:semiHidden/>
    <w:rsid w:val="00A37282"/>
  </w:style>
  <w:style w:type="numbering" w:customStyle="1" w:styleId="NoList1282">
    <w:name w:val="No List1282"/>
    <w:next w:val="NoList"/>
    <w:semiHidden/>
    <w:rsid w:val="00A37282"/>
  </w:style>
  <w:style w:type="numbering" w:customStyle="1" w:styleId="NoList2232">
    <w:name w:val="No List2232"/>
    <w:next w:val="NoList"/>
    <w:semiHidden/>
    <w:rsid w:val="00A37282"/>
  </w:style>
  <w:style w:type="numbering" w:customStyle="1" w:styleId="NoList932">
    <w:name w:val="No List932"/>
    <w:next w:val="NoList"/>
    <w:semiHidden/>
    <w:rsid w:val="00A37282"/>
  </w:style>
  <w:style w:type="numbering" w:customStyle="1" w:styleId="NoList1332">
    <w:name w:val="No List1332"/>
    <w:next w:val="NoList"/>
    <w:semiHidden/>
    <w:rsid w:val="00A37282"/>
  </w:style>
  <w:style w:type="numbering" w:customStyle="1" w:styleId="NoList2332">
    <w:name w:val="No List2332"/>
    <w:next w:val="NoList"/>
    <w:semiHidden/>
    <w:rsid w:val="00A37282"/>
  </w:style>
  <w:style w:type="numbering" w:customStyle="1" w:styleId="NoList1032">
    <w:name w:val="No List1032"/>
    <w:next w:val="NoList"/>
    <w:semiHidden/>
    <w:rsid w:val="00A37282"/>
  </w:style>
  <w:style w:type="numbering" w:customStyle="1" w:styleId="NoList1432">
    <w:name w:val="No List1432"/>
    <w:next w:val="NoList"/>
    <w:semiHidden/>
    <w:rsid w:val="00A37282"/>
  </w:style>
  <w:style w:type="numbering" w:customStyle="1" w:styleId="NoList2432">
    <w:name w:val="No List2432"/>
    <w:next w:val="NoList"/>
    <w:semiHidden/>
    <w:rsid w:val="00A37282"/>
  </w:style>
  <w:style w:type="numbering" w:customStyle="1" w:styleId="NoList3132">
    <w:name w:val="No List3132"/>
    <w:next w:val="NoList"/>
    <w:semiHidden/>
    <w:rsid w:val="00A37282"/>
  </w:style>
  <w:style w:type="numbering" w:customStyle="1" w:styleId="NoList4132">
    <w:name w:val="No List4132"/>
    <w:next w:val="NoList"/>
    <w:semiHidden/>
    <w:rsid w:val="00A37282"/>
  </w:style>
  <w:style w:type="numbering" w:customStyle="1" w:styleId="NoList5132">
    <w:name w:val="No List5132"/>
    <w:next w:val="NoList"/>
    <w:semiHidden/>
    <w:rsid w:val="00A37282"/>
  </w:style>
  <w:style w:type="numbering" w:customStyle="1" w:styleId="NoList1532">
    <w:name w:val="No List1532"/>
    <w:next w:val="NoList"/>
    <w:semiHidden/>
    <w:rsid w:val="00A37282"/>
  </w:style>
  <w:style w:type="numbering" w:customStyle="1" w:styleId="NoList1632">
    <w:name w:val="No List1632"/>
    <w:next w:val="NoList"/>
    <w:semiHidden/>
    <w:rsid w:val="00A37282"/>
  </w:style>
  <w:style w:type="numbering" w:customStyle="1" w:styleId="11820">
    <w:name w:val="无列表1182"/>
    <w:next w:val="NoList"/>
    <w:semiHidden/>
    <w:rsid w:val="00A37282"/>
  </w:style>
  <w:style w:type="table" w:customStyle="1" w:styleId="TableGrid431">
    <w:name w:val="Table Grid43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37282"/>
    <w:rPr>
      <w:rFonts w:ascii="Times New Roman" w:hAnsi="Times New Roman"/>
      <w:lang w:val="en-GB" w:eastAsia="en-GB"/>
    </w:rPr>
    <w:tblPr/>
  </w:style>
  <w:style w:type="table" w:customStyle="1" w:styleId="TableGrid2121">
    <w:name w:val="Table Grid21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37282"/>
  </w:style>
  <w:style w:type="numbering" w:customStyle="1" w:styleId="Style122">
    <w:name w:val="Style122"/>
    <w:uiPriority w:val="99"/>
    <w:rsid w:val="00A37282"/>
  </w:style>
  <w:style w:type="table" w:customStyle="1" w:styleId="SGSTableBasic221">
    <w:name w:val="SGS Table Basic 221"/>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37282"/>
  </w:style>
  <w:style w:type="table" w:customStyle="1" w:styleId="TableColorful111">
    <w:name w:val="Table Colorful 111"/>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37282"/>
  </w:style>
  <w:style w:type="table" w:customStyle="1" w:styleId="ColorfulGrid-Accent1111">
    <w:name w:val="Colorful Grid - Accent 1111"/>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37282"/>
    <w:rPr>
      <w:rFonts w:ascii="Times New Roman" w:eastAsia="PMingLiU" w:hAnsi="Times New Roman"/>
      <w:lang w:val="en-GB" w:eastAsia="en-GB"/>
    </w:rPr>
    <w:tblPr>
      <w:tblInd w:w="0" w:type="nil"/>
    </w:tblPr>
  </w:style>
  <w:style w:type="table" w:customStyle="1" w:styleId="TableGrid11111">
    <w:name w:val="Table Grid1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37282"/>
  </w:style>
  <w:style w:type="numbering" w:customStyle="1" w:styleId="Style1112">
    <w:name w:val="Style1112"/>
    <w:uiPriority w:val="99"/>
    <w:rsid w:val="00A37282"/>
  </w:style>
  <w:style w:type="numbering" w:customStyle="1" w:styleId="1272">
    <w:name w:val="无列表1272"/>
    <w:next w:val="NoList"/>
    <w:semiHidden/>
    <w:rsid w:val="00A37282"/>
  </w:style>
  <w:style w:type="numbering" w:customStyle="1" w:styleId="NoList1832">
    <w:name w:val="No List1832"/>
    <w:next w:val="NoList"/>
    <w:semiHidden/>
    <w:rsid w:val="00A37282"/>
  </w:style>
  <w:style w:type="numbering" w:customStyle="1" w:styleId="NoList401">
    <w:name w:val="No List401"/>
    <w:next w:val="NoList"/>
    <w:uiPriority w:val="99"/>
    <w:semiHidden/>
    <w:unhideWhenUsed/>
    <w:rsid w:val="00A37282"/>
  </w:style>
  <w:style w:type="numbering" w:customStyle="1" w:styleId="11010">
    <w:name w:val="无列表1101"/>
    <w:next w:val="NoList"/>
    <w:semiHidden/>
    <w:rsid w:val="00A37282"/>
  </w:style>
  <w:style w:type="numbering" w:customStyle="1" w:styleId="11011">
    <w:name w:val="リストなし1101"/>
    <w:next w:val="NoList"/>
    <w:uiPriority w:val="99"/>
    <w:semiHidden/>
    <w:unhideWhenUsed/>
    <w:rsid w:val="00A37282"/>
  </w:style>
  <w:style w:type="numbering" w:customStyle="1" w:styleId="NoList1291">
    <w:name w:val="No List1291"/>
    <w:next w:val="NoList"/>
    <w:semiHidden/>
    <w:rsid w:val="00A37282"/>
  </w:style>
  <w:style w:type="numbering" w:customStyle="1" w:styleId="NoList2171">
    <w:name w:val="No List2171"/>
    <w:next w:val="NoList"/>
    <w:semiHidden/>
    <w:rsid w:val="00A37282"/>
  </w:style>
  <w:style w:type="numbering" w:customStyle="1" w:styleId="NoList3141">
    <w:name w:val="No List3141"/>
    <w:next w:val="NoList"/>
    <w:semiHidden/>
    <w:rsid w:val="00A37282"/>
  </w:style>
  <w:style w:type="numbering" w:customStyle="1" w:styleId="NoList491">
    <w:name w:val="No List491"/>
    <w:next w:val="NoList"/>
    <w:semiHidden/>
    <w:rsid w:val="00A37282"/>
  </w:style>
  <w:style w:type="numbering" w:customStyle="1" w:styleId="NoList551">
    <w:name w:val="No List551"/>
    <w:next w:val="NoList"/>
    <w:semiHidden/>
    <w:rsid w:val="00A37282"/>
  </w:style>
  <w:style w:type="numbering" w:customStyle="1" w:styleId="NoList641">
    <w:name w:val="No List641"/>
    <w:next w:val="NoList"/>
    <w:semiHidden/>
    <w:rsid w:val="00A37282"/>
  </w:style>
  <w:style w:type="numbering" w:customStyle="1" w:styleId="NoList741">
    <w:name w:val="No List741"/>
    <w:next w:val="NoList"/>
    <w:semiHidden/>
    <w:rsid w:val="00A37282"/>
  </w:style>
  <w:style w:type="numbering" w:customStyle="1" w:styleId="NoList11161">
    <w:name w:val="No List11161"/>
    <w:next w:val="NoList"/>
    <w:semiHidden/>
    <w:rsid w:val="00A37282"/>
  </w:style>
  <w:style w:type="numbering" w:customStyle="1" w:styleId="NoList2181">
    <w:name w:val="No List2181"/>
    <w:next w:val="NoList"/>
    <w:semiHidden/>
    <w:rsid w:val="00A37282"/>
  </w:style>
  <w:style w:type="numbering" w:customStyle="1" w:styleId="NoList841">
    <w:name w:val="No List841"/>
    <w:next w:val="NoList"/>
    <w:semiHidden/>
    <w:rsid w:val="00A37282"/>
  </w:style>
  <w:style w:type="numbering" w:customStyle="1" w:styleId="NoList12101">
    <w:name w:val="No List12101"/>
    <w:next w:val="NoList"/>
    <w:semiHidden/>
    <w:rsid w:val="00A37282"/>
  </w:style>
  <w:style w:type="numbering" w:customStyle="1" w:styleId="NoList2241">
    <w:name w:val="No List2241"/>
    <w:next w:val="NoList"/>
    <w:semiHidden/>
    <w:rsid w:val="00A37282"/>
  </w:style>
  <w:style w:type="numbering" w:customStyle="1" w:styleId="NoList941">
    <w:name w:val="No List941"/>
    <w:next w:val="NoList"/>
    <w:semiHidden/>
    <w:rsid w:val="00A37282"/>
  </w:style>
  <w:style w:type="numbering" w:customStyle="1" w:styleId="NoList1341">
    <w:name w:val="No List1341"/>
    <w:next w:val="NoList"/>
    <w:semiHidden/>
    <w:rsid w:val="00A37282"/>
  </w:style>
  <w:style w:type="numbering" w:customStyle="1" w:styleId="NoList2341">
    <w:name w:val="No List2341"/>
    <w:next w:val="NoList"/>
    <w:semiHidden/>
    <w:rsid w:val="00A37282"/>
  </w:style>
  <w:style w:type="numbering" w:customStyle="1" w:styleId="NoList1041">
    <w:name w:val="No List1041"/>
    <w:next w:val="NoList"/>
    <w:semiHidden/>
    <w:rsid w:val="00A37282"/>
  </w:style>
  <w:style w:type="numbering" w:customStyle="1" w:styleId="NoList1441">
    <w:name w:val="No List1441"/>
    <w:next w:val="NoList"/>
    <w:semiHidden/>
    <w:rsid w:val="00A37282"/>
  </w:style>
  <w:style w:type="numbering" w:customStyle="1" w:styleId="NoList2441">
    <w:name w:val="No List2441"/>
    <w:next w:val="NoList"/>
    <w:semiHidden/>
    <w:rsid w:val="00A37282"/>
  </w:style>
  <w:style w:type="numbering" w:customStyle="1" w:styleId="NoList3151">
    <w:name w:val="No List3151"/>
    <w:next w:val="NoList"/>
    <w:semiHidden/>
    <w:rsid w:val="00A37282"/>
  </w:style>
  <w:style w:type="numbering" w:customStyle="1" w:styleId="NoList4141">
    <w:name w:val="No List4141"/>
    <w:next w:val="NoList"/>
    <w:semiHidden/>
    <w:rsid w:val="00A37282"/>
  </w:style>
  <w:style w:type="numbering" w:customStyle="1" w:styleId="NoList5141">
    <w:name w:val="No List5141"/>
    <w:next w:val="NoList"/>
    <w:semiHidden/>
    <w:rsid w:val="00A37282"/>
  </w:style>
  <w:style w:type="numbering" w:customStyle="1" w:styleId="NoList1541">
    <w:name w:val="No List1541"/>
    <w:next w:val="NoList"/>
    <w:semiHidden/>
    <w:rsid w:val="00A37282"/>
  </w:style>
  <w:style w:type="numbering" w:customStyle="1" w:styleId="NoList1641">
    <w:name w:val="No List1641"/>
    <w:next w:val="NoList"/>
    <w:semiHidden/>
    <w:rsid w:val="00A37282"/>
  </w:style>
  <w:style w:type="numbering" w:customStyle="1" w:styleId="1191">
    <w:name w:val="无列表1191"/>
    <w:next w:val="NoList"/>
    <w:semiHidden/>
    <w:rsid w:val="00A37282"/>
  </w:style>
  <w:style w:type="numbering" w:customStyle="1" w:styleId="1412">
    <w:name w:val="목록 없음141"/>
    <w:next w:val="NoList"/>
    <w:semiHidden/>
    <w:unhideWhenUsed/>
    <w:rsid w:val="00A37282"/>
  </w:style>
  <w:style w:type="numbering" w:customStyle="1" w:styleId="2410">
    <w:name w:val="목록 없음241"/>
    <w:next w:val="NoList"/>
    <w:semiHidden/>
    <w:rsid w:val="00A37282"/>
  </w:style>
  <w:style w:type="numbering" w:customStyle="1" w:styleId="NoList11171">
    <w:name w:val="No List11171"/>
    <w:next w:val="NoList"/>
    <w:semiHidden/>
    <w:rsid w:val="00A37282"/>
  </w:style>
  <w:style w:type="numbering" w:customStyle="1" w:styleId="Style131">
    <w:name w:val="Style131"/>
    <w:uiPriority w:val="99"/>
    <w:rsid w:val="00A37282"/>
  </w:style>
  <w:style w:type="numbering" w:customStyle="1" w:styleId="SGS31">
    <w:name w:val="SGS31"/>
    <w:uiPriority w:val="99"/>
    <w:rsid w:val="00A37282"/>
  </w:style>
  <w:style w:type="numbering" w:customStyle="1" w:styleId="NoList1741">
    <w:name w:val="No List1741"/>
    <w:next w:val="NoList"/>
    <w:uiPriority w:val="99"/>
    <w:semiHidden/>
    <w:unhideWhenUsed/>
    <w:rsid w:val="00A37282"/>
  </w:style>
  <w:style w:type="numbering" w:customStyle="1" w:styleId="SGS121">
    <w:name w:val="SGS121"/>
    <w:uiPriority w:val="99"/>
    <w:rsid w:val="00A37282"/>
  </w:style>
  <w:style w:type="numbering" w:customStyle="1" w:styleId="Style1121">
    <w:name w:val="Style1121"/>
    <w:uiPriority w:val="99"/>
    <w:rsid w:val="00A37282"/>
  </w:style>
  <w:style w:type="numbering" w:customStyle="1" w:styleId="1281">
    <w:name w:val="无列表1281"/>
    <w:next w:val="NoList"/>
    <w:semiHidden/>
    <w:rsid w:val="00A37282"/>
  </w:style>
  <w:style w:type="numbering" w:customStyle="1" w:styleId="NoList1841">
    <w:name w:val="No List1841"/>
    <w:next w:val="NoList"/>
    <w:semiHidden/>
    <w:rsid w:val="00A37282"/>
  </w:style>
  <w:style w:type="numbering" w:customStyle="1" w:styleId="11610">
    <w:name w:val="リストなし1161"/>
    <w:next w:val="NoList"/>
    <w:uiPriority w:val="99"/>
    <w:semiHidden/>
    <w:unhideWhenUsed/>
    <w:rsid w:val="00A37282"/>
  </w:style>
  <w:style w:type="numbering" w:customStyle="1" w:styleId="NoList1911">
    <w:name w:val="No List1911"/>
    <w:next w:val="NoList"/>
    <w:uiPriority w:val="99"/>
    <w:semiHidden/>
    <w:unhideWhenUsed/>
    <w:rsid w:val="00A37282"/>
  </w:style>
  <w:style w:type="numbering" w:customStyle="1" w:styleId="NoList11011">
    <w:name w:val="No List11011"/>
    <w:next w:val="NoList"/>
    <w:uiPriority w:val="99"/>
    <w:semiHidden/>
    <w:rsid w:val="00A37282"/>
  </w:style>
  <w:style w:type="numbering" w:customStyle="1" w:styleId="13510">
    <w:name w:val="无列表1351"/>
    <w:next w:val="NoList"/>
    <w:semiHidden/>
    <w:rsid w:val="00A37282"/>
  </w:style>
  <w:style w:type="numbering" w:customStyle="1" w:styleId="12510">
    <w:name w:val="リストなし1251"/>
    <w:next w:val="NoList"/>
    <w:uiPriority w:val="99"/>
    <w:semiHidden/>
    <w:unhideWhenUsed/>
    <w:rsid w:val="00A37282"/>
  </w:style>
  <w:style w:type="numbering" w:customStyle="1" w:styleId="NoList2511">
    <w:name w:val="No List2511"/>
    <w:next w:val="NoList"/>
    <w:uiPriority w:val="99"/>
    <w:semiHidden/>
    <w:rsid w:val="00A37282"/>
  </w:style>
  <w:style w:type="numbering" w:customStyle="1" w:styleId="11151">
    <w:name w:val="无列表11151"/>
    <w:next w:val="NoList"/>
    <w:semiHidden/>
    <w:rsid w:val="00A37282"/>
  </w:style>
  <w:style w:type="numbering" w:customStyle="1" w:styleId="111510">
    <w:name w:val="リストなし11151"/>
    <w:next w:val="NoList"/>
    <w:uiPriority w:val="99"/>
    <w:semiHidden/>
    <w:unhideWhenUsed/>
    <w:rsid w:val="00A37282"/>
  </w:style>
  <w:style w:type="numbering" w:customStyle="1" w:styleId="NoList3211">
    <w:name w:val="No List3211"/>
    <w:next w:val="NoList"/>
    <w:uiPriority w:val="99"/>
    <w:semiHidden/>
    <w:unhideWhenUsed/>
    <w:rsid w:val="00A37282"/>
  </w:style>
  <w:style w:type="numbering" w:customStyle="1" w:styleId="121110">
    <w:name w:val="无列表12111"/>
    <w:next w:val="NoList"/>
    <w:semiHidden/>
    <w:rsid w:val="00A37282"/>
  </w:style>
  <w:style w:type="numbering" w:customStyle="1" w:styleId="121111">
    <w:name w:val="リストなし12111"/>
    <w:next w:val="NoList"/>
    <w:uiPriority w:val="99"/>
    <w:semiHidden/>
    <w:unhideWhenUsed/>
    <w:rsid w:val="00A37282"/>
  </w:style>
  <w:style w:type="numbering" w:customStyle="1" w:styleId="NoList11211">
    <w:name w:val="No List11211"/>
    <w:next w:val="NoList"/>
    <w:uiPriority w:val="99"/>
    <w:semiHidden/>
    <w:unhideWhenUsed/>
    <w:rsid w:val="00A37282"/>
  </w:style>
  <w:style w:type="numbering" w:customStyle="1" w:styleId="1111110">
    <w:name w:val="无列表111111"/>
    <w:next w:val="NoList"/>
    <w:semiHidden/>
    <w:rsid w:val="00A37282"/>
  </w:style>
  <w:style w:type="numbering" w:customStyle="1" w:styleId="1111111">
    <w:name w:val="リストなし111111"/>
    <w:next w:val="NoList"/>
    <w:uiPriority w:val="99"/>
    <w:semiHidden/>
    <w:unhideWhenUsed/>
    <w:rsid w:val="00A37282"/>
  </w:style>
  <w:style w:type="numbering" w:customStyle="1" w:styleId="NoList4211">
    <w:name w:val="No List4211"/>
    <w:next w:val="NoList"/>
    <w:uiPriority w:val="99"/>
    <w:semiHidden/>
    <w:unhideWhenUsed/>
    <w:rsid w:val="00A37282"/>
  </w:style>
  <w:style w:type="numbering" w:customStyle="1" w:styleId="13111">
    <w:name w:val="无列表13111"/>
    <w:next w:val="NoList"/>
    <w:semiHidden/>
    <w:rsid w:val="00A37282"/>
  </w:style>
  <w:style w:type="numbering" w:customStyle="1" w:styleId="13410">
    <w:name w:val="リストなし1341"/>
    <w:next w:val="NoList"/>
    <w:uiPriority w:val="99"/>
    <w:semiHidden/>
    <w:unhideWhenUsed/>
    <w:rsid w:val="00A37282"/>
  </w:style>
  <w:style w:type="numbering" w:customStyle="1" w:styleId="NoList12111">
    <w:name w:val="No List12111"/>
    <w:next w:val="NoList"/>
    <w:uiPriority w:val="99"/>
    <w:semiHidden/>
    <w:unhideWhenUsed/>
    <w:rsid w:val="00A37282"/>
  </w:style>
  <w:style w:type="numbering" w:customStyle="1" w:styleId="11241">
    <w:name w:val="无列表11241"/>
    <w:next w:val="NoList"/>
    <w:semiHidden/>
    <w:rsid w:val="00A37282"/>
  </w:style>
  <w:style w:type="numbering" w:customStyle="1" w:styleId="112410">
    <w:name w:val="リストなし11241"/>
    <w:next w:val="NoList"/>
    <w:uiPriority w:val="99"/>
    <w:semiHidden/>
    <w:unhideWhenUsed/>
    <w:rsid w:val="00A37282"/>
  </w:style>
  <w:style w:type="numbering" w:customStyle="1" w:styleId="NoList2011">
    <w:name w:val="No List2011"/>
    <w:next w:val="NoList"/>
    <w:uiPriority w:val="99"/>
    <w:semiHidden/>
    <w:unhideWhenUsed/>
    <w:rsid w:val="00A37282"/>
  </w:style>
  <w:style w:type="numbering" w:customStyle="1" w:styleId="NoList11311">
    <w:name w:val="No List11311"/>
    <w:next w:val="NoList"/>
    <w:uiPriority w:val="99"/>
    <w:semiHidden/>
    <w:rsid w:val="00A37282"/>
  </w:style>
  <w:style w:type="numbering" w:customStyle="1" w:styleId="14110">
    <w:name w:val="无列表1411"/>
    <w:next w:val="NoList"/>
    <w:semiHidden/>
    <w:rsid w:val="00A37282"/>
  </w:style>
  <w:style w:type="numbering" w:customStyle="1" w:styleId="14111">
    <w:name w:val="リストなし1411"/>
    <w:next w:val="NoList"/>
    <w:uiPriority w:val="99"/>
    <w:semiHidden/>
    <w:unhideWhenUsed/>
    <w:rsid w:val="00A37282"/>
  </w:style>
  <w:style w:type="numbering" w:customStyle="1" w:styleId="NoList2611">
    <w:name w:val="No List2611"/>
    <w:next w:val="NoList"/>
    <w:uiPriority w:val="99"/>
    <w:semiHidden/>
    <w:rsid w:val="00A37282"/>
  </w:style>
  <w:style w:type="numbering" w:customStyle="1" w:styleId="113110">
    <w:name w:val="无列表11311"/>
    <w:next w:val="NoList"/>
    <w:semiHidden/>
    <w:rsid w:val="00A37282"/>
  </w:style>
  <w:style w:type="numbering" w:customStyle="1" w:styleId="113111">
    <w:name w:val="リストなし11311"/>
    <w:next w:val="NoList"/>
    <w:uiPriority w:val="99"/>
    <w:semiHidden/>
    <w:unhideWhenUsed/>
    <w:rsid w:val="00A37282"/>
  </w:style>
  <w:style w:type="numbering" w:customStyle="1" w:styleId="NoList3311">
    <w:name w:val="No List3311"/>
    <w:next w:val="NoList"/>
    <w:uiPriority w:val="99"/>
    <w:semiHidden/>
    <w:unhideWhenUsed/>
    <w:rsid w:val="00A37282"/>
  </w:style>
  <w:style w:type="numbering" w:customStyle="1" w:styleId="122110">
    <w:name w:val="无列表12211"/>
    <w:next w:val="NoList"/>
    <w:semiHidden/>
    <w:rsid w:val="00A37282"/>
  </w:style>
  <w:style w:type="numbering" w:customStyle="1" w:styleId="122111">
    <w:name w:val="リストなし12211"/>
    <w:next w:val="NoList"/>
    <w:uiPriority w:val="99"/>
    <w:semiHidden/>
    <w:unhideWhenUsed/>
    <w:rsid w:val="00A37282"/>
  </w:style>
  <w:style w:type="numbering" w:customStyle="1" w:styleId="NoList11411">
    <w:name w:val="No List11411"/>
    <w:next w:val="NoList"/>
    <w:uiPriority w:val="99"/>
    <w:semiHidden/>
    <w:unhideWhenUsed/>
    <w:rsid w:val="00A37282"/>
  </w:style>
  <w:style w:type="numbering" w:customStyle="1" w:styleId="111211">
    <w:name w:val="无列表111211"/>
    <w:next w:val="NoList"/>
    <w:semiHidden/>
    <w:rsid w:val="00A37282"/>
  </w:style>
  <w:style w:type="numbering" w:customStyle="1" w:styleId="1112110">
    <w:name w:val="リストなし111211"/>
    <w:next w:val="NoList"/>
    <w:uiPriority w:val="99"/>
    <w:semiHidden/>
    <w:unhideWhenUsed/>
    <w:rsid w:val="00A37282"/>
  </w:style>
  <w:style w:type="numbering" w:customStyle="1" w:styleId="NoList4311">
    <w:name w:val="No List4311"/>
    <w:next w:val="NoList"/>
    <w:uiPriority w:val="99"/>
    <w:semiHidden/>
    <w:unhideWhenUsed/>
    <w:rsid w:val="00A37282"/>
  </w:style>
  <w:style w:type="numbering" w:customStyle="1" w:styleId="132110">
    <w:name w:val="无列表13211"/>
    <w:next w:val="NoList"/>
    <w:semiHidden/>
    <w:rsid w:val="00A37282"/>
  </w:style>
  <w:style w:type="numbering" w:customStyle="1" w:styleId="131110">
    <w:name w:val="リストなし13111"/>
    <w:next w:val="NoList"/>
    <w:uiPriority w:val="99"/>
    <w:semiHidden/>
    <w:unhideWhenUsed/>
    <w:rsid w:val="00A37282"/>
  </w:style>
  <w:style w:type="numbering" w:customStyle="1" w:styleId="NoList12211">
    <w:name w:val="No List12211"/>
    <w:next w:val="NoList"/>
    <w:uiPriority w:val="99"/>
    <w:semiHidden/>
    <w:unhideWhenUsed/>
    <w:rsid w:val="00A37282"/>
  </w:style>
  <w:style w:type="numbering" w:customStyle="1" w:styleId="1121110">
    <w:name w:val="无列表112111"/>
    <w:next w:val="NoList"/>
    <w:semiHidden/>
    <w:rsid w:val="00A37282"/>
  </w:style>
  <w:style w:type="numbering" w:customStyle="1" w:styleId="1121111">
    <w:name w:val="リストなし112111"/>
    <w:next w:val="NoList"/>
    <w:uiPriority w:val="99"/>
    <w:semiHidden/>
    <w:unhideWhenUsed/>
    <w:rsid w:val="00A37282"/>
  </w:style>
  <w:style w:type="numbering" w:customStyle="1" w:styleId="NoList2711">
    <w:name w:val="No List2711"/>
    <w:next w:val="NoList"/>
    <w:uiPriority w:val="99"/>
    <w:semiHidden/>
    <w:unhideWhenUsed/>
    <w:rsid w:val="00A37282"/>
  </w:style>
  <w:style w:type="numbering" w:customStyle="1" w:styleId="NoList11511">
    <w:name w:val="No List11511"/>
    <w:next w:val="NoList"/>
    <w:uiPriority w:val="99"/>
    <w:semiHidden/>
    <w:rsid w:val="00A37282"/>
  </w:style>
  <w:style w:type="numbering" w:customStyle="1" w:styleId="15110">
    <w:name w:val="无列表1511"/>
    <w:next w:val="NoList"/>
    <w:semiHidden/>
    <w:rsid w:val="00A37282"/>
  </w:style>
  <w:style w:type="numbering" w:customStyle="1" w:styleId="15111">
    <w:name w:val="リストなし1511"/>
    <w:next w:val="NoList"/>
    <w:uiPriority w:val="99"/>
    <w:semiHidden/>
    <w:unhideWhenUsed/>
    <w:rsid w:val="00A37282"/>
  </w:style>
  <w:style w:type="numbering" w:customStyle="1" w:styleId="NoList2811">
    <w:name w:val="No List2811"/>
    <w:next w:val="NoList"/>
    <w:uiPriority w:val="99"/>
    <w:semiHidden/>
    <w:rsid w:val="00A37282"/>
  </w:style>
  <w:style w:type="numbering" w:customStyle="1" w:styleId="11411">
    <w:name w:val="无列表11411"/>
    <w:next w:val="NoList"/>
    <w:semiHidden/>
    <w:rsid w:val="00A37282"/>
  </w:style>
  <w:style w:type="numbering" w:customStyle="1" w:styleId="114110">
    <w:name w:val="リストなし11411"/>
    <w:next w:val="NoList"/>
    <w:uiPriority w:val="99"/>
    <w:semiHidden/>
    <w:unhideWhenUsed/>
    <w:rsid w:val="00A37282"/>
  </w:style>
  <w:style w:type="numbering" w:customStyle="1" w:styleId="NoList3411">
    <w:name w:val="No List3411"/>
    <w:next w:val="NoList"/>
    <w:uiPriority w:val="99"/>
    <w:semiHidden/>
    <w:unhideWhenUsed/>
    <w:rsid w:val="00A37282"/>
  </w:style>
  <w:style w:type="numbering" w:customStyle="1" w:styleId="12311">
    <w:name w:val="无列表12311"/>
    <w:next w:val="NoList"/>
    <w:semiHidden/>
    <w:rsid w:val="00A37282"/>
  </w:style>
  <w:style w:type="numbering" w:customStyle="1" w:styleId="123110">
    <w:name w:val="リストなし12311"/>
    <w:next w:val="NoList"/>
    <w:uiPriority w:val="99"/>
    <w:semiHidden/>
    <w:unhideWhenUsed/>
    <w:rsid w:val="00A37282"/>
  </w:style>
  <w:style w:type="numbering" w:customStyle="1" w:styleId="NoList11611">
    <w:name w:val="No List11611"/>
    <w:next w:val="NoList"/>
    <w:uiPriority w:val="99"/>
    <w:semiHidden/>
    <w:unhideWhenUsed/>
    <w:rsid w:val="00A37282"/>
  </w:style>
  <w:style w:type="numbering" w:customStyle="1" w:styleId="111311">
    <w:name w:val="无列表111311"/>
    <w:next w:val="NoList"/>
    <w:semiHidden/>
    <w:rsid w:val="00A37282"/>
  </w:style>
  <w:style w:type="numbering" w:customStyle="1" w:styleId="1113110">
    <w:name w:val="リストなし111311"/>
    <w:next w:val="NoList"/>
    <w:uiPriority w:val="99"/>
    <w:semiHidden/>
    <w:unhideWhenUsed/>
    <w:rsid w:val="00A37282"/>
  </w:style>
  <w:style w:type="numbering" w:customStyle="1" w:styleId="NoList4411">
    <w:name w:val="No List4411"/>
    <w:next w:val="NoList"/>
    <w:uiPriority w:val="99"/>
    <w:semiHidden/>
    <w:unhideWhenUsed/>
    <w:rsid w:val="00A37282"/>
  </w:style>
  <w:style w:type="numbering" w:customStyle="1" w:styleId="13311">
    <w:name w:val="无列表13311"/>
    <w:next w:val="NoList"/>
    <w:semiHidden/>
    <w:rsid w:val="00A37282"/>
  </w:style>
  <w:style w:type="numbering" w:customStyle="1" w:styleId="132111">
    <w:name w:val="リストなし13211"/>
    <w:next w:val="NoList"/>
    <w:uiPriority w:val="99"/>
    <w:semiHidden/>
    <w:unhideWhenUsed/>
    <w:rsid w:val="00A37282"/>
  </w:style>
  <w:style w:type="numbering" w:customStyle="1" w:styleId="NoList12311">
    <w:name w:val="No List12311"/>
    <w:next w:val="NoList"/>
    <w:uiPriority w:val="99"/>
    <w:semiHidden/>
    <w:unhideWhenUsed/>
    <w:rsid w:val="00A37282"/>
  </w:style>
  <w:style w:type="numbering" w:customStyle="1" w:styleId="112211">
    <w:name w:val="无列表112211"/>
    <w:next w:val="NoList"/>
    <w:semiHidden/>
    <w:rsid w:val="00A37282"/>
  </w:style>
  <w:style w:type="numbering" w:customStyle="1" w:styleId="1122110">
    <w:name w:val="リストなし112211"/>
    <w:next w:val="NoList"/>
    <w:uiPriority w:val="99"/>
    <w:semiHidden/>
    <w:unhideWhenUsed/>
    <w:rsid w:val="00A37282"/>
  </w:style>
  <w:style w:type="numbering" w:customStyle="1" w:styleId="NoList2911">
    <w:name w:val="No List2911"/>
    <w:next w:val="NoList"/>
    <w:uiPriority w:val="99"/>
    <w:semiHidden/>
    <w:unhideWhenUsed/>
    <w:rsid w:val="00A37282"/>
  </w:style>
  <w:style w:type="numbering" w:customStyle="1" w:styleId="NoList11711">
    <w:name w:val="No List11711"/>
    <w:next w:val="NoList"/>
    <w:uiPriority w:val="99"/>
    <w:semiHidden/>
    <w:rsid w:val="00A37282"/>
  </w:style>
  <w:style w:type="numbering" w:customStyle="1" w:styleId="16110">
    <w:name w:val="无列表1611"/>
    <w:next w:val="NoList"/>
    <w:semiHidden/>
    <w:rsid w:val="00A37282"/>
  </w:style>
  <w:style w:type="numbering" w:customStyle="1" w:styleId="16111">
    <w:name w:val="リストなし1611"/>
    <w:next w:val="NoList"/>
    <w:uiPriority w:val="99"/>
    <w:semiHidden/>
    <w:unhideWhenUsed/>
    <w:rsid w:val="00A37282"/>
  </w:style>
  <w:style w:type="numbering" w:customStyle="1" w:styleId="NoList21011">
    <w:name w:val="No List21011"/>
    <w:next w:val="NoList"/>
    <w:uiPriority w:val="99"/>
    <w:semiHidden/>
    <w:rsid w:val="00A37282"/>
  </w:style>
  <w:style w:type="numbering" w:customStyle="1" w:styleId="11511">
    <w:name w:val="无列表11511"/>
    <w:next w:val="NoList"/>
    <w:semiHidden/>
    <w:rsid w:val="00A37282"/>
  </w:style>
  <w:style w:type="numbering" w:customStyle="1" w:styleId="115110">
    <w:name w:val="リストなし11511"/>
    <w:next w:val="NoList"/>
    <w:uiPriority w:val="99"/>
    <w:semiHidden/>
    <w:unhideWhenUsed/>
    <w:rsid w:val="00A37282"/>
  </w:style>
  <w:style w:type="numbering" w:customStyle="1" w:styleId="NoList3511">
    <w:name w:val="No List3511"/>
    <w:next w:val="NoList"/>
    <w:uiPriority w:val="99"/>
    <w:semiHidden/>
    <w:unhideWhenUsed/>
    <w:rsid w:val="00A37282"/>
  </w:style>
  <w:style w:type="numbering" w:customStyle="1" w:styleId="12411">
    <w:name w:val="无列表12411"/>
    <w:next w:val="NoList"/>
    <w:semiHidden/>
    <w:rsid w:val="00A37282"/>
  </w:style>
  <w:style w:type="numbering" w:customStyle="1" w:styleId="124110">
    <w:name w:val="リストなし12411"/>
    <w:next w:val="NoList"/>
    <w:uiPriority w:val="99"/>
    <w:semiHidden/>
    <w:unhideWhenUsed/>
    <w:rsid w:val="00A37282"/>
  </w:style>
  <w:style w:type="numbering" w:customStyle="1" w:styleId="NoList11811">
    <w:name w:val="No List11811"/>
    <w:next w:val="NoList"/>
    <w:uiPriority w:val="99"/>
    <w:semiHidden/>
    <w:unhideWhenUsed/>
    <w:rsid w:val="00A37282"/>
  </w:style>
  <w:style w:type="numbering" w:customStyle="1" w:styleId="111411">
    <w:name w:val="无列表111411"/>
    <w:next w:val="NoList"/>
    <w:semiHidden/>
    <w:rsid w:val="00A37282"/>
  </w:style>
  <w:style w:type="numbering" w:customStyle="1" w:styleId="1114110">
    <w:name w:val="リストなし111411"/>
    <w:next w:val="NoList"/>
    <w:uiPriority w:val="99"/>
    <w:semiHidden/>
    <w:unhideWhenUsed/>
    <w:rsid w:val="00A37282"/>
  </w:style>
  <w:style w:type="numbering" w:customStyle="1" w:styleId="NoList4511">
    <w:name w:val="No List4511"/>
    <w:next w:val="NoList"/>
    <w:uiPriority w:val="99"/>
    <w:semiHidden/>
    <w:unhideWhenUsed/>
    <w:rsid w:val="00A37282"/>
  </w:style>
  <w:style w:type="numbering" w:customStyle="1" w:styleId="13411">
    <w:name w:val="无列表13411"/>
    <w:next w:val="NoList"/>
    <w:semiHidden/>
    <w:rsid w:val="00A37282"/>
  </w:style>
  <w:style w:type="numbering" w:customStyle="1" w:styleId="133110">
    <w:name w:val="リストなし13311"/>
    <w:next w:val="NoList"/>
    <w:uiPriority w:val="99"/>
    <w:semiHidden/>
    <w:unhideWhenUsed/>
    <w:rsid w:val="00A37282"/>
  </w:style>
  <w:style w:type="numbering" w:customStyle="1" w:styleId="NoList12411">
    <w:name w:val="No List12411"/>
    <w:next w:val="NoList"/>
    <w:uiPriority w:val="99"/>
    <w:semiHidden/>
    <w:unhideWhenUsed/>
    <w:rsid w:val="00A37282"/>
  </w:style>
  <w:style w:type="numbering" w:customStyle="1" w:styleId="112311">
    <w:name w:val="无列表112311"/>
    <w:next w:val="NoList"/>
    <w:semiHidden/>
    <w:rsid w:val="00A37282"/>
  </w:style>
  <w:style w:type="numbering" w:customStyle="1" w:styleId="1123110">
    <w:name w:val="リストなし112311"/>
    <w:next w:val="NoList"/>
    <w:uiPriority w:val="99"/>
    <w:semiHidden/>
    <w:unhideWhenUsed/>
    <w:rsid w:val="00A37282"/>
  </w:style>
  <w:style w:type="numbering" w:customStyle="1" w:styleId="NoList3011">
    <w:name w:val="No List3011"/>
    <w:next w:val="NoList"/>
    <w:uiPriority w:val="99"/>
    <w:semiHidden/>
    <w:unhideWhenUsed/>
    <w:rsid w:val="00A37282"/>
  </w:style>
  <w:style w:type="numbering" w:customStyle="1" w:styleId="17110">
    <w:name w:val="无列表1711"/>
    <w:next w:val="NoList"/>
    <w:semiHidden/>
    <w:rsid w:val="00A37282"/>
  </w:style>
  <w:style w:type="numbering" w:customStyle="1" w:styleId="17111">
    <w:name w:val="リストなし1711"/>
    <w:next w:val="NoList"/>
    <w:uiPriority w:val="99"/>
    <w:semiHidden/>
    <w:unhideWhenUsed/>
    <w:rsid w:val="00A37282"/>
  </w:style>
  <w:style w:type="numbering" w:customStyle="1" w:styleId="NoList11911">
    <w:name w:val="No List11911"/>
    <w:next w:val="NoList"/>
    <w:semiHidden/>
    <w:rsid w:val="00A37282"/>
  </w:style>
  <w:style w:type="numbering" w:customStyle="1" w:styleId="NoList21111">
    <w:name w:val="No List21111"/>
    <w:next w:val="NoList"/>
    <w:semiHidden/>
    <w:rsid w:val="00A37282"/>
  </w:style>
  <w:style w:type="numbering" w:customStyle="1" w:styleId="NoList3611">
    <w:name w:val="No List3611"/>
    <w:next w:val="NoList"/>
    <w:semiHidden/>
    <w:rsid w:val="00A37282"/>
  </w:style>
  <w:style w:type="numbering" w:customStyle="1" w:styleId="NoList4611">
    <w:name w:val="No List4611"/>
    <w:next w:val="NoList"/>
    <w:semiHidden/>
    <w:rsid w:val="00A37282"/>
  </w:style>
  <w:style w:type="numbering" w:customStyle="1" w:styleId="NoList5211">
    <w:name w:val="No List5211"/>
    <w:next w:val="NoList"/>
    <w:semiHidden/>
    <w:rsid w:val="00A37282"/>
  </w:style>
  <w:style w:type="numbering" w:customStyle="1" w:styleId="NoList6111">
    <w:name w:val="No List6111"/>
    <w:next w:val="NoList"/>
    <w:semiHidden/>
    <w:rsid w:val="00A37282"/>
  </w:style>
  <w:style w:type="numbering" w:customStyle="1" w:styleId="NoList7111">
    <w:name w:val="No List7111"/>
    <w:next w:val="NoList"/>
    <w:semiHidden/>
    <w:rsid w:val="00A37282"/>
  </w:style>
  <w:style w:type="numbering" w:customStyle="1" w:styleId="NoList111011">
    <w:name w:val="No List111011"/>
    <w:next w:val="NoList"/>
    <w:semiHidden/>
    <w:rsid w:val="00A37282"/>
  </w:style>
  <w:style w:type="numbering" w:customStyle="1" w:styleId="NoList21211">
    <w:name w:val="No List21211"/>
    <w:next w:val="NoList"/>
    <w:semiHidden/>
    <w:rsid w:val="00A37282"/>
  </w:style>
  <w:style w:type="numbering" w:customStyle="1" w:styleId="NoList8111">
    <w:name w:val="No List8111"/>
    <w:next w:val="NoList"/>
    <w:semiHidden/>
    <w:rsid w:val="00A37282"/>
  </w:style>
  <w:style w:type="numbering" w:customStyle="1" w:styleId="NoList12511">
    <w:name w:val="No List12511"/>
    <w:next w:val="NoList"/>
    <w:semiHidden/>
    <w:rsid w:val="00A37282"/>
  </w:style>
  <w:style w:type="numbering" w:customStyle="1" w:styleId="NoList22111">
    <w:name w:val="No List22111"/>
    <w:next w:val="NoList"/>
    <w:semiHidden/>
    <w:rsid w:val="00A37282"/>
  </w:style>
  <w:style w:type="numbering" w:customStyle="1" w:styleId="NoList9111">
    <w:name w:val="No List9111"/>
    <w:next w:val="NoList"/>
    <w:semiHidden/>
    <w:rsid w:val="00A37282"/>
  </w:style>
  <w:style w:type="numbering" w:customStyle="1" w:styleId="NoList13111">
    <w:name w:val="No List13111"/>
    <w:next w:val="NoList"/>
    <w:semiHidden/>
    <w:rsid w:val="00A37282"/>
  </w:style>
  <w:style w:type="numbering" w:customStyle="1" w:styleId="NoList23111">
    <w:name w:val="No List23111"/>
    <w:next w:val="NoList"/>
    <w:semiHidden/>
    <w:rsid w:val="00A37282"/>
  </w:style>
  <w:style w:type="numbering" w:customStyle="1" w:styleId="NoList10111">
    <w:name w:val="No List10111"/>
    <w:next w:val="NoList"/>
    <w:semiHidden/>
    <w:rsid w:val="00A37282"/>
  </w:style>
  <w:style w:type="numbering" w:customStyle="1" w:styleId="NoList14111">
    <w:name w:val="No List14111"/>
    <w:next w:val="NoList"/>
    <w:semiHidden/>
    <w:rsid w:val="00A37282"/>
  </w:style>
  <w:style w:type="numbering" w:customStyle="1" w:styleId="NoList24111">
    <w:name w:val="No List24111"/>
    <w:next w:val="NoList"/>
    <w:semiHidden/>
    <w:rsid w:val="00A37282"/>
  </w:style>
  <w:style w:type="numbering" w:customStyle="1" w:styleId="NoList31111">
    <w:name w:val="No List31111"/>
    <w:next w:val="NoList"/>
    <w:semiHidden/>
    <w:rsid w:val="00A37282"/>
  </w:style>
  <w:style w:type="numbering" w:customStyle="1" w:styleId="NoList41111">
    <w:name w:val="No List41111"/>
    <w:next w:val="NoList"/>
    <w:semiHidden/>
    <w:rsid w:val="00A37282"/>
  </w:style>
  <w:style w:type="numbering" w:customStyle="1" w:styleId="NoList51111">
    <w:name w:val="No List51111"/>
    <w:next w:val="NoList"/>
    <w:semiHidden/>
    <w:rsid w:val="00A37282"/>
  </w:style>
  <w:style w:type="numbering" w:customStyle="1" w:styleId="NoList15111">
    <w:name w:val="No List15111"/>
    <w:next w:val="NoList"/>
    <w:semiHidden/>
    <w:rsid w:val="00A37282"/>
  </w:style>
  <w:style w:type="numbering" w:customStyle="1" w:styleId="NoList16111">
    <w:name w:val="No List16111"/>
    <w:next w:val="NoList"/>
    <w:semiHidden/>
    <w:rsid w:val="00A37282"/>
  </w:style>
  <w:style w:type="numbering" w:customStyle="1" w:styleId="11611">
    <w:name w:val="无列表11611"/>
    <w:next w:val="NoList"/>
    <w:semiHidden/>
    <w:rsid w:val="00A37282"/>
  </w:style>
  <w:style w:type="numbering" w:customStyle="1" w:styleId="11113">
    <w:name w:val="목록 없음1111"/>
    <w:next w:val="NoList"/>
    <w:semiHidden/>
    <w:unhideWhenUsed/>
    <w:rsid w:val="00A37282"/>
  </w:style>
  <w:style w:type="numbering" w:customStyle="1" w:styleId="2111">
    <w:name w:val="목록 없음2111"/>
    <w:next w:val="NoList"/>
    <w:semiHidden/>
    <w:rsid w:val="00A37282"/>
  </w:style>
  <w:style w:type="numbering" w:customStyle="1" w:styleId="NoList111121">
    <w:name w:val="No List111121"/>
    <w:next w:val="NoList"/>
    <w:semiHidden/>
    <w:rsid w:val="00A37282"/>
  </w:style>
  <w:style w:type="numbering" w:customStyle="1" w:styleId="NoList17111">
    <w:name w:val="No List17111"/>
    <w:next w:val="NoList"/>
    <w:uiPriority w:val="99"/>
    <w:semiHidden/>
    <w:unhideWhenUsed/>
    <w:rsid w:val="00A37282"/>
  </w:style>
  <w:style w:type="numbering" w:customStyle="1" w:styleId="12511">
    <w:name w:val="无列表12511"/>
    <w:next w:val="NoList"/>
    <w:semiHidden/>
    <w:rsid w:val="00A37282"/>
  </w:style>
  <w:style w:type="numbering" w:customStyle="1" w:styleId="NoList18111">
    <w:name w:val="No List18111"/>
    <w:next w:val="NoList"/>
    <w:semiHidden/>
    <w:rsid w:val="00A37282"/>
  </w:style>
  <w:style w:type="numbering" w:customStyle="1" w:styleId="NoList3711">
    <w:name w:val="No List3711"/>
    <w:next w:val="NoList"/>
    <w:uiPriority w:val="99"/>
    <w:semiHidden/>
    <w:unhideWhenUsed/>
    <w:rsid w:val="00A37282"/>
  </w:style>
  <w:style w:type="numbering" w:customStyle="1" w:styleId="18110">
    <w:name w:val="无列表1811"/>
    <w:next w:val="NoList"/>
    <w:semiHidden/>
    <w:rsid w:val="00A37282"/>
  </w:style>
  <w:style w:type="numbering" w:customStyle="1" w:styleId="18111">
    <w:name w:val="リストなし1811"/>
    <w:next w:val="NoList"/>
    <w:uiPriority w:val="99"/>
    <w:semiHidden/>
    <w:unhideWhenUsed/>
    <w:rsid w:val="00A37282"/>
  </w:style>
  <w:style w:type="numbering" w:customStyle="1" w:styleId="NoList12011">
    <w:name w:val="No List12011"/>
    <w:next w:val="NoList"/>
    <w:semiHidden/>
    <w:rsid w:val="00A37282"/>
  </w:style>
  <w:style w:type="numbering" w:customStyle="1" w:styleId="NoList21311">
    <w:name w:val="No List21311"/>
    <w:next w:val="NoList"/>
    <w:semiHidden/>
    <w:rsid w:val="00A37282"/>
  </w:style>
  <w:style w:type="numbering" w:customStyle="1" w:styleId="NoList3811">
    <w:name w:val="No List3811"/>
    <w:next w:val="NoList"/>
    <w:semiHidden/>
    <w:rsid w:val="00A37282"/>
  </w:style>
  <w:style w:type="numbering" w:customStyle="1" w:styleId="NoList4711">
    <w:name w:val="No List4711"/>
    <w:next w:val="NoList"/>
    <w:semiHidden/>
    <w:rsid w:val="00A37282"/>
  </w:style>
  <w:style w:type="numbering" w:customStyle="1" w:styleId="NoList5311">
    <w:name w:val="No List5311"/>
    <w:next w:val="NoList"/>
    <w:semiHidden/>
    <w:rsid w:val="00A37282"/>
  </w:style>
  <w:style w:type="numbering" w:customStyle="1" w:styleId="NoList6211">
    <w:name w:val="No List6211"/>
    <w:next w:val="NoList"/>
    <w:semiHidden/>
    <w:rsid w:val="00A37282"/>
  </w:style>
  <w:style w:type="numbering" w:customStyle="1" w:styleId="NoList7211">
    <w:name w:val="No List7211"/>
    <w:next w:val="NoList"/>
    <w:semiHidden/>
    <w:rsid w:val="00A37282"/>
  </w:style>
  <w:style w:type="numbering" w:customStyle="1" w:styleId="NoList111211">
    <w:name w:val="No List111211"/>
    <w:next w:val="NoList"/>
    <w:semiHidden/>
    <w:rsid w:val="00A37282"/>
  </w:style>
  <w:style w:type="numbering" w:customStyle="1" w:styleId="NoList21411">
    <w:name w:val="No List21411"/>
    <w:next w:val="NoList"/>
    <w:semiHidden/>
    <w:rsid w:val="00A37282"/>
  </w:style>
  <w:style w:type="numbering" w:customStyle="1" w:styleId="NoList8211">
    <w:name w:val="No List8211"/>
    <w:next w:val="NoList"/>
    <w:semiHidden/>
    <w:rsid w:val="00A37282"/>
  </w:style>
  <w:style w:type="numbering" w:customStyle="1" w:styleId="NoList12611">
    <w:name w:val="No List12611"/>
    <w:next w:val="NoList"/>
    <w:semiHidden/>
    <w:rsid w:val="00A37282"/>
  </w:style>
  <w:style w:type="numbering" w:customStyle="1" w:styleId="NoList22211">
    <w:name w:val="No List22211"/>
    <w:next w:val="NoList"/>
    <w:semiHidden/>
    <w:rsid w:val="00A37282"/>
  </w:style>
  <w:style w:type="numbering" w:customStyle="1" w:styleId="NoList9211">
    <w:name w:val="No List9211"/>
    <w:next w:val="NoList"/>
    <w:semiHidden/>
    <w:rsid w:val="00A37282"/>
  </w:style>
  <w:style w:type="numbering" w:customStyle="1" w:styleId="NoList13211">
    <w:name w:val="No List13211"/>
    <w:next w:val="NoList"/>
    <w:semiHidden/>
    <w:rsid w:val="00A37282"/>
  </w:style>
  <w:style w:type="numbering" w:customStyle="1" w:styleId="NoList23211">
    <w:name w:val="No List23211"/>
    <w:next w:val="NoList"/>
    <w:semiHidden/>
    <w:rsid w:val="00A37282"/>
  </w:style>
  <w:style w:type="numbering" w:customStyle="1" w:styleId="NoList10211">
    <w:name w:val="No List10211"/>
    <w:next w:val="NoList"/>
    <w:semiHidden/>
    <w:rsid w:val="00A37282"/>
  </w:style>
  <w:style w:type="numbering" w:customStyle="1" w:styleId="NoList14211">
    <w:name w:val="No List14211"/>
    <w:next w:val="NoList"/>
    <w:semiHidden/>
    <w:rsid w:val="00A37282"/>
  </w:style>
  <w:style w:type="numbering" w:customStyle="1" w:styleId="NoList24211">
    <w:name w:val="No List24211"/>
    <w:next w:val="NoList"/>
    <w:semiHidden/>
    <w:rsid w:val="00A37282"/>
  </w:style>
  <w:style w:type="numbering" w:customStyle="1" w:styleId="NoList31211">
    <w:name w:val="No List31211"/>
    <w:next w:val="NoList"/>
    <w:semiHidden/>
    <w:rsid w:val="00A37282"/>
  </w:style>
  <w:style w:type="numbering" w:customStyle="1" w:styleId="NoList41211">
    <w:name w:val="No List41211"/>
    <w:next w:val="NoList"/>
    <w:semiHidden/>
    <w:rsid w:val="00A37282"/>
  </w:style>
  <w:style w:type="numbering" w:customStyle="1" w:styleId="NoList51211">
    <w:name w:val="No List51211"/>
    <w:next w:val="NoList"/>
    <w:semiHidden/>
    <w:rsid w:val="00A37282"/>
  </w:style>
  <w:style w:type="numbering" w:customStyle="1" w:styleId="NoList15211">
    <w:name w:val="No List15211"/>
    <w:next w:val="NoList"/>
    <w:semiHidden/>
    <w:rsid w:val="00A37282"/>
  </w:style>
  <w:style w:type="numbering" w:customStyle="1" w:styleId="NoList16211">
    <w:name w:val="No List16211"/>
    <w:next w:val="NoList"/>
    <w:semiHidden/>
    <w:rsid w:val="00A37282"/>
  </w:style>
  <w:style w:type="numbering" w:customStyle="1" w:styleId="11711">
    <w:name w:val="无列表11711"/>
    <w:next w:val="NoList"/>
    <w:semiHidden/>
    <w:rsid w:val="00A37282"/>
  </w:style>
  <w:style w:type="numbering" w:customStyle="1" w:styleId="12112">
    <w:name w:val="목록 없음1211"/>
    <w:next w:val="NoList"/>
    <w:semiHidden/>
    <w:unhideWhenUsed/>
    <w:rsid w:val="00A37282"/>
  </w:style>
  <w:style w:type="numbering" w:customStyle="1" w:styleId="2211">
    <w:name w:val="목록 없음2211"/>
    <w:next w:val="NoList"/>
    <w:semiHidden/>
    <w:rsid w:val="00A37282"/>
  </w:style>
  <w:style w:type="numbering" w:customStyle="1" w:styleId="NoList111311">
    <w:name w:val="No List111311"/>
    <w:next w:val="NoList"/>
    <w:semiHidden/>
    <w:rsid w:val="00A37282"/>
  </w:style>
  <w:style w:type="numbering" w:customStyle="1" w:styleId="NoList17211">
    <w:name w:val="No List17211"/>
    <w:next w:val="NoList"/>
    <w:uiPriority w:val="99"/>
    <w:semiHidden/>
    <w:unhideWhenUsed/>
    <w:rsid w:val="00A37282"/>
  </w:style>
  <w:style w:type="numbering" w:customStyle="1" w:styleId="12611">
    <w:name w:val="无列表12611"/>
    <w:next w:val="NoList"/>
    <w:semiHidden/>
    <w:rsid w:val="00A37282"/>
  </w:style>
  <w:style w:type="numbering" w:customStyle="1" w:styleId="NoList18211">
    <w:name w:val="No List18211"/>
    <w:next w:val="NoList"/>
    <w:semiHidden/>
    <w:rsid w:val="00A37282"/>
  </w:style>
  <w:style w:type="numbering" w:customStyle="1" w:styleId="NoList3911">
    <w:name w:val="No List3911"/>
    <w:next w:val="NoList"/>
    <w:uiPriority w:val="99"/>
    <w:semiHidden/>
    <w:rsid w:val="00A37282"/>
  </w:style>
  <w:style w:type="numbering" w:customStyle="1" w:styleId="NoList12711">
    <w:name w:val="No List12711"/>
    <w:next w:val="NoList"/>
    <w:semiHidden/>
    <w:unhideWhenUsed/>
    <w:rsid w:val="00A37282"/>
  </w:style>
  <w:style w:type="numbering" w:customStyle="1" w:styleId="NoList21511">
    <w:name w:val="No List21511"/>
    <w:next w:val="NoList"/>
    <w:semiHidden/>
    <w:rsid w:val="00A37282"/>
  </w:style>
  <w:style w:type="numbering" w:customStyle="1" w:styleId="NoList31011">
    <w:name w:val="No List31011"/>
    <w:next w:val="NoList"/>
    <w:semiHidden/>
    <w:unhideWhenUsed/>
    <w:rsid w:val="00A37282"/>
  </w:style>
  <w:style w:type="numbering" w:customStyle="1" w:styleId="13112">
    <w:name w:val="목록 없음1311"/>
    <w:next w:val="NoList"/>
    <w:semiHidden/>
    <w:unhideWhenUsed/>
    <w:rsid w:val="00A37282"/>
  </w:style>
  <w:style w:type="numbering" w:customStyle="1" w:styleId="2311">
    <w:name w:val="목록 없음2311"/>
    <w:next w:val="NoList"/>
    <w:semiHidden/>
    <w:rsid w:val="00A37282"/>
  </w:style>
  <w:style w:type="numbering" w:customStyle="1" w:styleId="NoList4811">
    <w:name w:val="No List4811"/>
    <w:next w:val="NoList"/>
    <w:semiHidden/>
    <w:unhideWhenUsed/>
    <w:rsid w:val="00A37282"/>
  </w:style>
  <w:style w:type="numbering" w:customStyle="1" w:styleId="19110">
    <w:name w:val="无列表1911"/>
    <w:next w:val="NoList"/>
    <w:semiHidden/>
    <w:rsid w:val="00A37282"/>
  </w:style>
  <w:style w:type="numbering" w:customStyle="1" w:styleId="19111">
    <w:name w:val="リストなし1911"/>
    <w:next w:val="NoList"/>
    <w:uiPriority w:val="99"/>
    <w:semiHidden/>
    <w:unhideWhenUsed/>
    <w:rsid w:val="00A37282"/>
  </w:style>
  <w:style w:type="numbering" w:customStyle="1" w:styleId="NoList5411">
    <w:name w:val="No List5411"/>
    <w:next w:val="NoList"/>
    <w:semiHidden/>
    <w:rsid w:val="00A37282"/>
  </w:style>
  <w:style w:type="numbering" w:customStyle="1" w:styleId="NoList6311">
    <w:name w:val="No List6311"/>
    <w:next w:val="NoList"/>
    <w:semiHidden/>
    <w:rsid w:val="00A37282"/>
  </w:style>
  <w:style w:type="numbering" w:customStyle="1" w:styleId="NoList7311">
    <w:name w:val="No List7311"/>
    <w:next w:val="NoList"/>
    <w:semiHidden/>
    <w:rsid w:val="00A37282"/>
  </w:style>
  <w:style w:type="numbering" w:customStyle="1" w:styleId="NoList111411">
    <w:name w:val="No List111411"/>
    <w:next w:val="NoList"/>
    <w:semiHidden/>
    <w:rsid w:val="00A37282"/>
  </w:style>
  <w:style w:type="numbering" w:customStyle="1" w:styleId="NoList21611">
    <w:name w:val="No List21611"/>
    <w:next w:val="NoList"/>
    <w:semiHidden/>
    <w:rsid w:val="00A37282"/>
  </w:style>
  <w:style w:type="numbering" w:customStyle="1" w:styleId="NoList8311">
    <w:name w:val="No List8311"/>
    <w:next w:val="NoList"/>
    <w:semiHidden/>
    <w:rsid w:val="00A37282"/>
  </w:style>
  <w:style w:type="numbering" w:customStyle="1" w:styleId="NoList12811">
    <w:name w:val="No List12811"/>
    <w:next w:val="NoList"/>
    <w:semiHidden/>
    <w:rsid w:val="00A37282"/>
  </w:style>
  <w:style w:type="numbering" w:customStyle="1" w:styleId="NoList22311">
    <w:name w:val="No List22311"/>
    <w:next w:val="NoList"/>
    <w:semiHidden/>
    <w:rsid w:val="00A37282"/>
  </w:style>
  <w:style w:type="numbering" w:customStyle="1" w:styleId="NoList9311">
    <w:name w:val="No List9311"/>
    <w:next w:val="NoList"/>
    <w:semiHidden/>
    <w:rsid w:val="00A37282"/>
  </w:style>
  <w:style w:type="numbering" w:customStyle="1" w:styleId="NoList13311">
    <w:name w:val="No List13311"/>
    <w:next w:val="NoList"/>
    <w:semiHidden/>
    <w:rsid w:val="00A37282"/>
  </w:style>
  <w:style w:type="numbering" w:customStyle="1" w:styleId="NoList23311">
    <w:name w:val="No List23311"/>
    <w:next w:val="NoList"/>
    <w:semiHidden/>
    <w:rsid w:val="00A37282"/>
  </w:style>
  <w:style w:type="numbering" w:customStyle="1" w:styleId="NoList10311">
    <w:name w:val="No List10311"/>
    <w:next w:val="NoList"/>
    <w:semiHidden/>
    <w:rsid w:val="00A37282"/>
  </w:style>
  <w:style w:type="numbering" w:customStyle="1" w:styleId="NoList14311">
    <w:name w:val="No List14311"/>
    <w:next w:val="NoList"/>
    <w:semiHidden/>
    <w:rsid w:val="00A37282"/>
  </w:style>
  <w:style w:type="numbering" w:customStyle="1" w:styleId="NoList24311">
    <w:name w:val="No List24311"/>
    <w:next w:val="NoList"/>
    <w:semiHidden/>
    <w:rsid w:val="00A37282"/>
  </w:style>
  <w:style w:type="numbering" w:customStyle="1" w:styleId="NoList31311">
    <w:name w:val="No List31311"/>
    <w:next w:val="NoList"/>
    <w:semiHidden/>
    <w:rsid w:val="00A37282"/>
  </w:style>
  <w:style w:type="numbering" w:customStyle="1" w:styleId="NoList41311">
    <w:name w:val="No List41311"/>
    <w:next w:val="NoList"/>
    <w:semiHidden/>
    <w:rsid w:val="00A37282"/>
  </w:style>
  <w:style w:type="numbering" w:customStyle="1" w:styleId="NoList51311">
    <w:name w:val="No List51311"/>
    <w:next w:val="NoList"/>
    <w:semiHidden/>
    <w:rsid w:val="00A37282"/>
  </w:style>
  <w:style w:type="numbering" w:customStyle="1" w:styleId="NoList15311">
    <w:name w:val="No List15311"/>
    <w:next w:val="NoList"/>
    <w:semiHidden/>
    <w:rsid w:val="00A37282"/>
  </w:style>
  <w:style w:type="numbering" w:customStyle="1" w:styleId="NoList16311">
    <w:name w:val="No List16311"/>
    <w:next w:val="NoList"/>
    <w:semiHidden/>
    <w:rsid w:val="00A37282"/>
  </w:style>
  <w:style w:type="numbering" w:customStyle="1" w:styleId="11811">
    <w:name w:val="无列表11811"/>
    <w:next w:val="NoList"/>
    <w:semiHidden/>
    <w:rsid w:val="00A37282"/>
  </w:style>
  <w:style w:type="numbering" w:customStyle="1" w:styleId="NoList111511">
    <w:name w:val="No List111511"/>
    <w:next w:val="NoList"/>
    <w:semiHidden/>
    <w:rsid w:val="00A37282"/>
  </w:style>
  <w:style w:type="numbering" w:customStyle="1" w:styleId="Style1211">
    <w:name w:val="Style1211"/>
    <w:uiPriority w:val="99"/>
    <w:rsid w:val="00A37282"/>
  </w:style>
  <w:style w:type="numbering" w:customStyle="1" w:styleId="SGS211">
    <w:name w:val="SGS211"/>
    <w:uiPriority w:val="99"/>
    <w:rsid w:val="00A37282"/>
  </w:style>
  <w:style w:type="numbering" w:customStyle="1" w:styleId="NoList17311">
    <w:name w:val="No List17311"/>
    <w:next w:val="NoList"/>
    <w:uiPriority w:val="99"/>
    <w:semiHidden/>
    <w:unhideWhenUsed/>
    <w:rsid w:val="00A37282"/>
  </w:style>
  <w:style w:type="numbering" w:customStyle="1" w:styleId="SGS1111">
    <w:name w:val="SGS1111"/>
    <w:uiPriority w:val="99"/>
    <w:rsid w:val="00A37282"/>
  </w:style>
  <w:style w:type="numbering" w:customStyle="1" w:styleId="Style11111">
    <w:name w:val="Style11111"/>
    <w:uiPriority w:val="99"/>
    <w:rsid w:val="00A37282"/>
  </w:style>
  <w:style w:type="numbering" w:customStyle="1" w:styleId="12711">
    <w:name w:val="无列表12711"/>
    <w:next w:val="NoList"/>
    <w:semiHidden/>
    <w:rsid w:val="00A37282"/>
  </w:style>
  <w:style w:type="numbering" w:customStyle="1" w:styleId="NoList18311">
    <w:name w:val="No List18311"/>
    <w:next w:val="NoList"/>
    <w:semiHidden/>
    <w:rsid w:val="00A37282"/>
  </w:style>
  <w:style w:type="paragraph" w:customStyle="1" w:styleId="CharChar34">
    <w:name w:val="Char Char34"/>
    <w:semiHidden/>
    <w:rsid w:val="00A372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747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87472C"/>
    <w:rPr>
      <w:lang w:val="en-GB" w:eastAsia="ja-JP"/>
    </w:rPr>
  </w:style>
  <w:style w:type="character" w:customStyle="1" w:styleId="h49">
    <w:name w:val="h49"/>
    <w:rsid w:val="0087472C"/>
    <w:rPr>
      <w:rFonts w:ascii="Arial" w:hAnsi="Arial"/>
      <w:sz w:val="24"/>
      <w:lang w:val="en-GB"/>
    </w:rPr>
  </w:style>
  <w:style w:type="character" w:customStyle="1" w:styleId="h52">
    <w:name w:val="h52"/>
    <w:rsid w:val="0087472C"/>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2875</TotalTime>
  <Pages>22</Pages>
  <Words>6657</Words>
  <Characters>34997</Characters>
  <Application>Microsoft Office Word</Application>
  <DocSecurity>0</DocSecurity>
  <Lines>291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477</cp:revision>
  <cp:lastPrinted>1899-12-31T23:00:00Z</cp:lastPrinted>
  <dcterms:created xsi:type="dcterms:W3CDTF">2020-02-03T08:32:00Z</dcterms:created>
  <dcterms:modified xsi:type="dcterms:W3CDTF">2021-08-04T13:29:00Z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